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№02-2075/14/2024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Рудяк (Шевцовой)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/>
    <w:p w:rsidR="00A77B3E"/>
    <w:p w:rsidR="00A77B3E">
      <w:r>
        <w:t>р е ш и л :</w:t>
      </w:r>
    </w:p>
    <w:p w:rsidR="00A77B3E"/>
    <w:p w:rsidR="00A77B3E">
      <w:r>
        <w:t>в удовлетворении иска наименование организации – отказать.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 xml:space="preserve">                                                               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