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№02-4829/14/2023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№04134/16/000123645-18 от дата по состоянию на дата в размере сумма, состоящую из задолженности по основному долгу в размере сумма, процентам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