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№02-4831/14/2023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№04085/15/00037-18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Взыскать с фио (паспортные данные) в пользу Российского национального коммерческого банка (Публичное акционерное общество) (ИНН 7701105460) проценты за пользование остатком основного долга, который по состоянию на дата составляет сумма, по ставке 19,9% годовых с дата по дату его фактического взыскания.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