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2D99" w:rsidRPr="000C0C0C" w:rsidP="007A2D99">
      <w:pPr>
        <w:ind w:firstLine="567"/>
        <w:jc w:val="right"/>
        <w:rPr>
          <w:sz w:val="28"/>
          <w:szCs w:val="28"/>
        </w:rPr>
      </w:pPr>
      <w:r w:rsidRPr="000C0C0C">
        <w:rPr>
          <w:sz w:val="28"/>
          <w:szCs w:val="28"/>
        </w:rPr>
        <w:t>Дело №</w:t>
      </w:r>
      <w:r w:rsidRPr="000C0C0C">
        <w:rPr>
          <w:sz w:val="28"/>
          <w:szCs w:val="28"/>
        </w:rPr>
        <w:t>02-0</w:t>
      </w:r>
      <w:r w:rsidRPr="000C0C0C" w:rsidR="00FE3B35">
        <w:rPr>
          <w:sz w:val="28"/>
          <w:szCs w:val="28"/>
        </w:rPr>
        <w:t>0</w:t>
      </w:r>
      <w:r w:rsidRPr="000C0C0C" w:rsidR="007D3E51">
        <w:rPr>
          <w:sz w:val="28"/>
          <w:szCs w:val="28"/>
        </w:rPr>
        <w:t>54</w:t>
      </w:r>
      <w:r w:rsidRPr="000C0C0C">
        <w:rPr>
          <w:sz w:val="28"/>
          <w:szCs w:val="28"/>
        </w:rPr>
        <w:t>/16/201</w:t>
      </w:r>
      <w:r w:rsidRPr="000C0C0C" w:rsidR="00FE3B35">
        <w:rPr>
          <w:sz w:val="28"/>
          <w:szCs w:val="28"/>
        </w:rPr>
        <w:t>9</w:t>
      </w:r>
    </w:p>
    <w:p w:rsidR="007A2D99" w:rsidRPr="000C0C0C" w:rsidP="007A2D99">
      <w:pPr>
        <w:ind w:firstLine="567"/>
        <w:jc w:val="both"/>
        <w:rPr>
          <w:sz w:val="28"/>
          <w:szCs w:val="28"/>
        </w:rPr>
      </w:pPr>
    </w:p>
    <w:p w:rsidR="007A2D99" w:rsidRPr="000C0C0C" w:rsidP="007A2D9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0C0C0C">
        <w:rPr>
          <w:sz w:val="28"/>
          <w:szCs w:val="28"/>
        </w:rPr>
        <w:t>РЕШЕНИЕ</w:t>
      </w:r>
    </w:p>
    <w:p w:rsidR="007A2D99" w:rsidRPr="000C0C0C" w:rsidP="007A2D99">
      <w:pPr>
        <w:ind w:firstLine="567"/>
        <w:jc w:val="center"/>
        <w:rPr>
          <w:sz w:val="28"/>
          <w:szCs w:val="28"/>
        </w:rPr>
      </w:pPr>
      <w:r w:rsidRPr="000C0C0C">
        <w:rPr>
          <w:sz w:val="28"/>
          <w:szCs w:val="28"/>
        </w:rPr>
        <w:t>Именем Российской Федерации</w:t>
      </w:r>
    </w:p>
    <w:p w:rsidR="007A2D99" w:rsidRPr="000C0C0C" w:rsidP="007A2D99">
      <w:pPr>
        <w:jc w:val="center"/>
        <w:rPr>
          <w:b/>
          <w:sz w:val="28"/>
          <w:szCs w:val="28"/>
        </w:rPr>
      </w:pPr>
      <w:r w:rsidRPr="000C0C0C">
        <w:rPr>
          <w:b/>
          <w:sz w:val="28"/>
          <w:szCs w:val="28"/>
        </w:rPr>
        <w:t xml:space="preserve">           (резолютивная часть)</w:t>
      </w:r>
    </w:p>
    <w:p w:rsidR="007A2D99" w:rsidRPr="000C0C0C" w:rsidP="007A2D99">
      <w:pPr>
        <w:ind w:firstLine="567"/>
        <w:jc w:val="both"/>
        <w:rPr>
          <w:sz w:val="28"/>
          <w:szCs w:val="28"/>
        </w:rPr>
      </w:pPr>
    </w:p>
    <w:p w:rsidR="007A2D99" w:rsidRPr="000C0C0C" w:rsidP="00496705">
      <w:pPr>
        <w:ind w:firstLine="567"/>
        <w:rPr>
          <w:sz w:val="28"/>
          <w:szCs w:val="28"/>
        </w:rPr>
      </w:pPr>
      <w:r w:rsidRPr="000C0C0C">
        <w:rPr>
          <w:sz w:val="28"/>
          <w:szCs w:val="28"/>
        </w:rPr>
        <w:t>21 марта 201</w:t>
      </w:r>
      <w:r w:rsidRPr="000C0C0C" w:rsidR="00FE3B35">
        <w:rPr>
          <w:sz w:val="28"/>
          <w:szCs w:val="28"/>
        </w:rPr>
        <w:t>9</w:t>
      </w:r>
      <w:r w:rsidRPr="000C0C0C">
        <w:rPr>
          <w:sz w:val="28"/>
          <w:szCs w:val="28"/>
        </w:rPr>
        <w:t xml:space="preserve"> года                                    </w:t>
      </w:r>
      <w:r w:rsidR="000C0C0C">
        <w:rPr>
          <w:sz w:val="28"/>
          <w:szCs w:val="28"/>
        </w:rPr>
        <w:t xml:space="preserve">               </w:t>
      </w:r>
      <w:r w:rsidRPr="000C0C0C">
        <w:rPr>
          <w:sz w:val="28"/>
          <w:szCs w:val="28"/>
        </w:rPr>
        <w:t xml:space="preserve">        город Симферополь</w:t>
      </w:r>
      <w:r w:rsidRPr="000C0C0C">
        <w:rPr>
          <w:sz w:val="28"/>
          <w:szCs w:val="28"/>
        </w:rPr>
        <w:br/>
      </w:r>
    </w:p>
    <w:p w:rsidR="007A2D99" w:rsidRPr="000C0C0C" w:rsidP="007A2D99">
      <w:pPr>
        <w:ind w:firstLine="567"/>
        <w:jc w:val="both"/>
        <w:rPr>
          <w:sz w:val="28"/>
          <w:szCs w:val="28"/>
        </w:rPr>
      </w:pPr>
      <w:r w:rsidRPr="000C0C0C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0C0C0C" w:rsidR="00342324">
        <w:rPr>
          <w:sz w:val="28"/>
          <w:szCs w:val="28"/>
        </w:rPr>
        <w:t xml:space="preserve">Республики Крым </w:t>
      </w:r>
      <w:r w:rsidRPr="000C0C0C">
        <w:rPr>
          <w:sz w:val="28"/>
          <w:szCs w:val="28"/>
        </w:rPr>
        <w:t xml:space="preserve">- Чепиль О.А., </w:t>
      </w:r>
    </w:p>
    <w:p w:rsidR="007A2D99" w:rsidRPr="000C0C0C" w:rsidP="007A2D99">
      <w:pPr>
        <w:ind w:firstLine="567"/>
        <w:jc w:val="both"/>
        <w:rPr>
          <w:sz w:val="28"/>
          <w:szCs w:val="28"/>
        </w:rPr>
      </w:pPr>
      <w:r w:rsidRPr="000C0C0C">
        <w:rPr>
          <w:sz w:val="28"/>
          <w:szCs w:val="28"/>
        </w:rPr>
        <w:t>при секретаре  - Александровой А.А.,</w:t>
      </w:r>
    </w:p>
    <w:p w:rsidR="007A2D99" w:rsidRPr="000C0C0C" w:rsidP="007A2D99">
      <w:pPr>
        <w:ind w:firstLine="567"/>
        <w:jc w:val="both"/>
        <w:rPr>
          <w:sz w:val="28"/>
          <w:szCs w:val="28"/>
        </w:rPr>
      </w:pPr>
      <w:r w:rsidRPr="000C0C0C">
        <w:rPr>
          <w:sz w:val="28"/>
          <w:szCs w:val="28"/>
        </w:rPr>
        <w:t>с участием</w:t>
      </w:r>
      <w:r w:rsidRPr="000C0C0C" w:rsidR="008E0514">
        <w:rPr>
          <w:sz w:val="28"/>
          <w:szCs w:val="28"/>
        </w:rPr>
        <w:t xml:space="preserve"> представителя </w:t>
      </w:r>
      <w:r w:rsidRPr="000C0C0C">
        <w:rPr>
          <w:sz w:val="28"/>
          <w:szCs w:val="28"/>
        </w:rPr>
        <w:t xml:space="preserve">истца </w:t>
      </w:r>
      <w:r>
        <w:rPr>
          <w:sz w:val="28"/>
          <w:szCs w:val="28"/>
        </w:rPr>
        <w:t>–</w:t>
      </w:r>
      <w:r w:rsidRPr="000C0C0C" w:rsidR="008E0514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="00D8392C">
        <w:rPr>
          <w:sz w:val="28"/>
          <w:szCs w:val="28"/>
        </w:rPr>
        <w:t>.</w:t>
      </w:r>
      <w:r w:rsidRPr="000C0C0C" w:rsidR="007D3E51">
        <w:rPr>
          <w:sz w:val="28"/>
          <w:szCs w:val="28"/>
        </w:rPr>
        <w:t xml:space="preserve">        </w:t>
      </w:r>
    </w:p>
    <w:p w:rsidR="007A2D99" w:rsidRPr="000C0C0C" w:rsidP="00043975">
      <w:pPr>
        <w:ind w:firstLine="540"/>
        <w:jc w:val="both"/>
        <w:rPr>
          <w:sz w:val="28"/>
          <w:szCs w:val="28"/>
        </w:rPr>
      </w:pPr>
      <w:r w:rsidRPr="000C0C0C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8392C">
        <w:rPr>
          <w:sz w:val="28"/>
          <w:szCs w:val="28"/>
        </w:rPr>
        <w:t>И</w:t>
      </w:r>
      <w:r w:rsidRPr="000C0C0C" w:rsidR="007D3E51">
        <w:rPr>
          <w:sz w:val="28"/>
          <w:szCs w:val="28"/>
        </w:rPr>
        <w:t>ндивидуального предпринимателя Велигоцкой Юлии Юрьевны к Комм Екатерине Александровне о возмещении ущерба, причиненного преступлением</w:t>
      </w:r>
      <w:r w:rsidRPr="000C0C0C">
        <w:rPr>
          <w:sz w:val="28"/>
          <w:szCs w:val="28"/>
        </w:rPr>
        <w:t xml:space="preserve">, </w:t>
      </w:r>
    </w:p>
    <w:p w:rsidR="007A2D99" w:rsidP="007A2D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C0C0C">
        <w:rPr>
          <w:sz w:val="28"/>
          <w:szCs w:val="28"/>
        </w:rPr>
        <w:t>уководствуясь ст.ст.194-199 ГПК РФ, мировой суд</w:t>
      </w:r>
      <w:r w:rsidRPr="000C0C0C">
        <w:rPr>
          <w:sz w:val="28"/>
          <w:szCs w:val="28"/>
        </w:rPr>
        <w:t>ья,</w:t>
      </w:r>
    </w:p>
    <w:p w:rsidR="00D8392C" w:rsidRPr="000C0C0C" w:rsidP="007A2D99">
      <w:pPr>
        <w:ind w:firstLine="567"/>
        <w:jc w:val="both"/>
        <w:rPr>
          <w:sz w:val="28"/>
          <w:szCs w:val="28"/>
        </w:rPr>
      </w:pPr>
    </w:p>
    <w:p w:rsidR="007A2D99" w:rsidRPr="000C0C0C" w:rsidP="007A2D99">
      <w:pPr>
        <w:jc w:val="center"/>
        <w:rPr>
          <w:b/>
          <w:sz w:val="28"/>
          <w:szCs w:val="28"/>
        </w:rPr>
      </w:pPr>
      <w:r w:rsidRPr="000C0C0C">
        <w:rPr>
          <w:b/>
          <w:sz w:val="28"/>
          <w:szCs w:val="28"/>
        </w:rPr>
        <w:t>Р Е Ш И Л:</w:t>
      </w:r>
    </w:p>
    <w:p w:rsidR="007A2D99" w:rsidRPr="000C0C0C" w:rsidP="007A2D99">
      <w:pPr>
        <w:ind w:firstLine="567"/>
        <w:jc w:val="both"/>
        <w:rPr>
          <w:sz w:val="28"/>
          <w:szCs w:val="28"/>
        </w:rPr>
      </w:pPr>
      <w:r w:rsidRPr="000C0C0C">
        <w:rPr>
          <w:sz w:val="28"/>
          <w:szCs w:val="28"/>
        </w:rPr>
        <w:t>Иск</w:t>
      </w:r>
      <w:r w:rsidRPr="000C0C0C">
        <w:rPr>
          <w:rStyle w:val="FontStyle12"/>
          <w:sz w:val="28"/>
          <w:szCs w:val="28"/>
          <w:lang w:eastAsia="uk-UA"/>
        </w:rPr>
        <w:t xml:space="preserve"> </w:t>
      </w:r>
      <w:r w:rsidR="00D8392C">
        <w:rPr>
          <w:sz w:val="28"/>
          <w:szCs w:val="28"/>
        </w:rPr>
        <w:t>И</w:t>
      </w:r>
      <w:r w:rsidRPr="000C0C0C" w:rsidR="007D3E51">
        <w:rPr>
          <w:sz w:val="28"/>
          <w:szCs w:val="28"/>
        </w:rPr>
        <w:t>ндивидуального предпринимателя Велигоцкой Юлии Юрьевны к Комм Екатерине Александровне о возмещении ущерба, причиненного преступлением</w:t>
      </w:r>
      <w:r w:rsidRPr="000C0C0C" w:rsidR="00043975">
        <w:rPr>
          <w:sz w:val="28"/>
          <w:szCs w:val="28"/>
        </w:rPr>
        <w:t xml:space="preserve"> </w:t>
      </w:r>
      <w:r w:rsidR="00D8392C">
        <w:rPr>
          <w:sz w:val="28"/>
          <w:szCs w:val="28"/>
        </w:rPr>
        <w:t>-</w:t>
      </w:r>
      <w:r w:rsidRPr="000C0C0C">
        <w:rPr>
          <w:sz w:val="28"/>
          <w:szCs w:val="28"/>
        </w:rPr>
        <w:t xml:space="preserve"> удовлетворить</w:t>
      </w:r>
      <w:r w:rsidRPr="000C0C0C" w:rsidR="00F3157D">
        <w:rPr>
          <w:sz w:val="28"/>
          <w:szCs w:val="28"/>
        </w:rPr>
        <w:t>.</w:t>
      </w:r>
    </w:p>
    <w:p w:rsidR="00F8038E" w:rsidRPr="000C0C0C" w:rsidP="00C20913">
      <w:pPr>
        <w:ind w:firstLine="567"/>
        <w:jc w:val="both"/>
        <w:rPr>
          <w:sz w:val="28"/>
          <w:szCs w:val="28"/>
        </w:rPr>
      </w:pPr>
      <w:r w:rsidRPr="000C0C0C">
        <w:rPr>
          <w:sz w:val="28"/>
          <w:szCs w:val="28"/>
          <w:lang w:eastAsia="uk-UA"/>
        </w:rPr>
        <w:t xml:space="preserve">Взыскать с </w:t>
      </w:r>
      <w:r w:rsidRPr="000C0C0C" w:rsidR="007D3E51">
        <w:rPr>
          <w:sz w:val="28"/>
          <w:szCs w:val="28"/>
        </w:rPr>
        <w:t>Комм Екатерины Александровны</w:t>
      </w:r>
      <w:r w:rsidRPr="000C0C0C" w:rsidR="00FE3B35">
        <w:rPr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0C0C0C" w:rsidR="00FE3B35">
        <w:rPr>
          <w:sz w:val="28"/>
          <w:szCs w:val="28"/>
        </w:rPr>
        <w:t>зарегистрированно</w:t>
      </w:r>
      <w:r w:rsidRPr="000C0C0C" w:rsidR="007D3E51">
        <w:rPr>
          <w:sz w:val="28"/>
          <w:szCs w:val="28"/>
        </w:rPr>
        <w:t xml:space="preserve">й по адресу: </w:t>
      </w:r>
      <w:r>
        <w:rPr>
          <w:sz w:val="28"/>
          <w:szCs w:val="28"/>
        </w:rPr>
        <w:t>«данные изъяты»</w:t>
      </w:r>
      <w:r w:rsidR="00D8392C">
        <w:rPr>
          <w:sz w:val="28"/>
          <w:szCs w:val="28"/>
        </w:rPr>
        <w:t xml:space="preserve"> </w:t>
      </w:r>
      <w:r w:rsidRPr="000C0C0C" w:rsidR="00401432">
        <w:rPr>
          <w:sz w:val="28"/>
          <w:szCs w:val="28"/>
        </w:rPr>
        <w:t xml:space="preserve">в пользу </w:t>
      </w:r>
      <w:r w:rsidR="00D8392C">
        <w:rPr>
          <w:sz w:val="28"/>
          <w:szCs w:val="28"/>
        </w:rPr>
        <w:t>И</w:t>
      </w:r>
      <w:r w:rsidRPr="000C0C0C">
        <w:rPr>
          <w:sz w:val="28"/>
          <w:szCs w:val="28"/>
        </w:rPr>
        <w:t xml:space="preserve">ндивидуального предпринимателя </w:t>
      </w:r>
      <w:r w:rsidRPr="000C0C0C" w:rsidR="007D3E51">
        <w:rPr>
          <w:sz w:val="28"/>
          <w:szCs w:val="28"/>
        </w:rPr>
        <w:t>Велигоцкой Юлии Юрьевны в счет возмещения материального ущерба, причиненного преступлением</w:t>
      </w:r>
      <w:r w:rsidRPr="000C0C0C">
        <w:rPr>
          <w:sz w:val="28"/>
          <w:szCs w:val="28"/>
        </w:rPr>
        <w:t xml:space="preserve"> </w:t>
      </w:r>
      <w:r w:rsidRPr="000C0C0C" w:rsidR="000C0C0C">
        <w:rPr>
          <w:sz w:val="28"/>
          <w:szCs w:val="28"/>
        </w:rPr>
        <w:t>4990</w:t>
      </w:r>
      <w:r w:rsidRPr="000C0C0C" w:rsidR="00342324">
        <w:rPr>
          <w:sz w:val="28"/>
          <w:szCs w:val="28"/>
        </w:rPr>
        <w:t xml:space="preserve"> (</w:t>
      </w:r>
      <w:r w:rsidRPr="000C0C0C" w:rsidR="000C0C0C">
        <w:rPr>
          <w:sz w:val="28"/>
          <w:szCs w:val="28"/>
        </w:rPr>
        <w:t xml:space="preserve">четыре </w:t>
      </w:r>
      <w:r w:rsidRPr="000C0C0C" w:rsidR="00342324">
        <w:rPr>
          <w:sz w:val="28"/>
          <w:szCs w:val="28"/>
        </w:rPr>
        <w:t>тысяч</w:t>
      </w:r>
      <w:r w:rsidRPr="000C0C0C" w:rsidR="000C0C0C">
        <w:rPr>
          <w:sz w:val="28"/>
          <w:szCs w:val="28"/>
        </w:rPr>
        <w:t>и девятьсот девяносто</w:t>
      </w:r>
      <w:r w:rsidRPr="000C0C0C" w:rsidR="00342324">
        <w:rPr>
          <w:sz w:val="28"/>
          <w:szCs w:val="28"/>
        </w:rPr>
        <w:t>)</w:t>
      </w:r>
      <w:r w:rsidRPr="000C0C0C">
        <w:rPr>
          <w:sz w:val="28"/>
          <w:szCs w:val="28"/>
        </w:rPr>
        <w:t xml:space="preserve"> рублей 00 коп.</w:t>
      </w:r>
    </w:p>
    <w:p w:rsidR="007D3E51" w:rsidRPr="000C0C0C" w:rsidP="00C20913">
      <w:pPr>
        <w:ind w:firstLine="567"/>
        <w:jc w:val="both"/>
        <w:rPr>
          <w:sz w:val="28"/>
          <w:szCs w:val="28"/>
        </w:rPr>
      </w:pPr>
      <w:r w:rsidRPr="000C0C0C">
        <w:rPr>
          <w:sz w:val="28"/>
          <w:szCs w:val="28"/>
        </w:rPr>
        <w:t xml:space="preserve">Взыскать с Комм Екатерины Александровны, </w:t>
      </w:r>
      <w:r>
        <w:rPr>
          <w:sz w:val="28"/>
          <w:szCs w:val="28"/>
        </w:rPr>
        <w:t>«данные изъяты»</w:t>
      </w:r>
      <w:r w:rsidRPr="000C0C0C">
        <w:rPr>
          <w:sz w:val="28"/>
          <w:szCs w:val="28"/>
        </w:rPr>
        <w:t xml:space="preserve">, зарегистрированной по адресу: </w:t>
      </w:r>
      <w:r>
        <w:rPr>
          <w:sz w:val="28"/>
          <w:szCs w:val="28"/>
        </w:rPr>
        <w:t>«данные изъяты»</w:t>
      </w:r>
      <w:r w:rsidR="00D8392C">
        <w:rPr>
          <w:sz w:val="28"/>
          <w:szCs w:val="28"/>
        </w:rPr>
        <w:t xml:space="preserve"> </w:t>
      </w:r>
      <w:r w:rsidRPr="000C0C0C">
        <w:rPr>
          <w:sz w:val="28"/>
          <w:szCs w:val="28"/>
        </w:rPr>
        <w:t>в доход соответствующего бюджета  государственную пошлину в размере 400 (четыреста) рублей.</w:t>
      </w:r>
    </w:p>
    <w:p w:rsidR="00D8392C" w:rsidRPr="00D33C94" w:rsidP="00D839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не присутствовавшие в судебном заседании, и их </w:t>
      </w:r>
      <w:r w:rsidRPr="00D33C94">
        <w:rPr>
          <w:sz w:val="28"/>
          <w:szCs w:val="28"/>
        </w:rPr>
        <w:t>представители вправе обратиться к мировому судье с заявлением о</w:t>
      </w:r>
      <w:r w:rsidRPr="00D33C94">
        <w:rPr>
          <w:sz w:val="28"/>
          <w:szCs w:val="28"/>
        </w:rPr>
        <w:t xml:space="preserve"> составлении мотивированного решения суда в течение пятнадцати дней со дня объявления резолютивной части решения суда.</w:t>
      </w:r>
    </w:p>
    <w:p w:rsidR="00D8392C" w:rsidRPr="00D33C94" w:rsidP="00D8392C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</w:t>
      </w:r>
      <w:r w:rsidRPr="00D33C94">
        <w:rPr>
          <w:sz w:val="28"/>
          <w:szCs w:val="28"/>
        </w:rPr>
        <w:t>тавлении мотивированного решения суда в течение трех дней со дня объявления резолютивной части решения суда.</w:t>
      </w:r>
    </w:p>
    <w:p w:rsidR="00D8392C" w:rsidRPr="00D33C94" w:rsidP="00D8392C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</w:t>
      </w:r>
      <w:r w:rsidRPr="00D33C94">
        <w:rPr>
          <w:sz w:val="28"/>
          <w:szCs w:val="28"/>
        </w:rPr>
        <w:t>заявления о составлении мотивированного решения суда.</w:t>
      </w:r>
    </w:p>
    <w:p w:rsidR="00D8392C" w:rsidRPr="00D33C94" w:rsidP="00D8392C">
      <w:pPr>
        <w:pStyle w:val="NoSpacing"/>
        <w:ind w:firstLine="567"/>
        <w:jc w:val="both"/>
        <w:rPr>
          <w:bCs/>
          <w:color w:val="auto"/>
          <w:sz w:val="28"/>
          <w:szCs w:val="28"/>
        </w:rPr>
      </w:pPr>
      <w:r w:rsidRPr="00D33C94">
        <w:rPr>
          <w:color w:val="auto"/>
          <w:sz w:val="28"/>
          <w:szCs w:val="28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D8392C" w:rsidRPr="00D33C94" w:rsidP="00D8392C">
      <w:pPr>
        <w:pStyle w:val="NoSpacing"/>
        <w:ind w:firstLine="567"/>
        <w:jc w:val="both"/>
        <w:rPr>
          <w:sz w:val="28"/>
          <w:szCs w:val="28"/>
        </w:rPr>
      </w:pPr>
      <w:r w:rsidRPr="00D33C94">
        <w:rPr>
          <w:color w:val="auto"/>
          <w:sz w:val="28"/>
          <w:szCs w:val="28"/>
        </w:rPr>
        <w:t xml:space="preserve">Заочное решение может быть обжаловано сторонами </w:t>
      </w:r>
      <w:r w:rsidRPr="00D33C94">
        <w:rPr>
          <w:sz w:val="28"/>
          <w:szCs w:val="28"/>
        </w:rPr>
        <w:t xml:space="preserve">в Центральный </w:t>
      </w:r>
      <w:r w:rsidRPr="00D33C94">
        <w:rPr>
          <w:sz w:val="28"/>
          <w:szCs w:val="28"/>
        </w:rPr>
        <w:t xml:space="preserve">районный суд города Симферополя  Республики Крым 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</w:t>
      </w:r>
      <w:r w:rsidRPr="00D33C94">
        <w:rPr>
          <w:sz w:val="28"/>
          <w:szCs w:val="28"/>
        </w:rPr>
        <w:t>об отказе в удовлетворении этого заявления.</w:t>
      </w:r>
    </w:p>
    <w:p w:rsidR="00D8392C" w:rsidRPr="00D33C94" w:rsidP="00D8392C">
      <w:pPr>
        <w:ind w:firstLine="567"/>
        <w:jc w:val="both"/>
        <w:rPr>
          <w:sz w:val="28"/>
          <w:szCs w:val="28"/>
        </w:rPr>
      </w:pPr>
    </w:p>
    <w:p w:rsidR="007A2D99" w:rsidRPr="000C0C0C" w:rsidP="00496705">
      <w:pPr>
        <w:widowControl w:val="0"/>
        <w:ind w:firstLine="539"/>
        <w:jc w:val="both"/>
        <w:rPr>
          <w:sz w:val="28"/>
          <w:szCs w:val="28"/>
        </w:rPr>
      </w:pPr>
      <w:r w:rsidRPr="000C0C0C">
        <w:rPr>
          <w:sz w:val="28"/>
          <w:szCs w:val="28"/>
        </w:rPr>
        <w:t xml:space="preserve">Резолютивная часть решения объявлена: </w:t>
      </w:r>
      <w:r w:rsidRPr="000C0C0C" w:rsidR="000C0C0C">
        <w:rPr>
          <w:sz w:val="28"/>
          <w:szCs w:val="28"/>
        </w:rPr>
        <w:t>21</w:t>
      </w:r>
      <w:r w:rsidRPr="000C0C0C" w:rsidR="00AA706E">
        <w:rPr>
          <w:sz w:val="28"/>
          <w:szCs w:val="28"/>
        </w:rPr>
        <w:t xml:space="preserve"> </w:t>
      </w:r>
      <w:r w:rsidRPr="000C0C0C" w:rsidR="000C0C0C">
        <w:rPr>
          <w:sz w:val="28"/>
          <w:szCs w:val="28"/>
        </w:rPr>
        <w:t xml:space="preserve">марта </w:t>
      </w:r>
      <w:r w:rsidRPr="000C0C0C">
        <w:rPr>
          <w:sz w:val="28"/>
          <w:szCs w:val="28"/>
        </w:rPr>
        <w:t>201</w:t>
      </w:r>
      <w:r w:rsidRPr="000C0C0C" w:rsidR="00342324">
        <w:rPr>
          <w:sz w:val="28"/>
          <w:szCs w:val="28"/>
        </w:rPr>
        <w:t>9</w:t>
      </w:r>
      <w:r w:rsidRPr="000C0C0C">
        <w:rPr>
          <w:sz w:val="28"/>
          <w:szCs w:val="28"/>
        </w:rPr>
        <w:t xml:space="preserve"> года.</w:t>
      </w:r>
    </w:p>
    <w:p w:rsidR="00496705" w:rsidRPr="000C0C0C" w:rsidP="00496705">
      <w:pPr>
        <w:widowControl w:val="0"/>
        <w:ind w:firstLine="539"/>
        <w:jc w:val="both"/>
        <w:rPr>
          <w:sz w:val="28"/>
          <w:szCs w:val="28"/>
        </w:rPr>
      </w:pPr>
    </w:p>
    <w:p w:rsidR="007A2D99" w:rsidRPr="000C0C0C" w:rsidP="00496705">
      <w:pPr>
        <w:widowControl w:val="0"/>
        <w:ind w:firstLine="539"/>
        <w:jc w:val="both"/>
        <w:rPr>
          <w:sz w:val="28"/>
          <w:szCs w:val="28"/>
        </w:rPr>
      </w:pPr>
    </w:p>
    <w:p w:rsidR="007A2D99" w:rsidP="00496705">
      <w:pPr>
        <w:ind w:firstLine="539"/>
        <w:rPr>
          <w:sz w:val="28"/>
          <w:szCs w:val="28"/>
        </w:rPr>
      </w:pPr>
      <w:r w:rsidRPr="000C0C0C">
        <w:rPr>
          <w:sz w:val="28"/>
          <w:szCs w:val="28"/>
        </w:rPr>
        <w:t xml:space="preserve">Мировой судья </w:t>
      </w:r>
      <w:r w:rsidRPr="000C0C0C">
        <w:rPr>
          <w:sz w:val="28"/>
          <w:szCs w:val="28"/>
        </w:rPr>
        <w:tab/>
      </w:r>
      <w:r w:rsidRPr="000C0C0C">
        <w:rPr>
          <w:sz w:val="28"/>
          <w:szCs w:val="28"/>
        </w:rPr>
        <w:tab/>
      </w:r>
      <w:r w:rsidRPr="000C0C0C">
        <w:rPr>
          <w:sz w:val="28"/>
          <w:szCs w:val="28"/>
        </w:rPr>
        <w:tab/>
      </w:r>
      <w:r w:rsidRPr="000C0C0C">
        <w:rPr>
          <w:sz w:val="28"/>
          <w:szCs w:val="28"/>
        </w:rPr>
        <w:tab/>
      </w:r>
      <w:r w:rsidRPr="000C0C0C">
        <w:rPr>
          <w:sz w:val="28"/>
          <w:szCs w:val="28"/>
        </w:rPr>
        <w:tab/>
      </w:r>
      <w:r w:rsidRPr="000C0C0C">
        <w:rPr>
          <w:sz w:val="28"/>
          <w:szCs w:val="28"/>
        </w:rPr>
        <w:tab/>
      </w:r>
      <w:r w:rsidRPr="000C0C0C">
        <w:rPr>
          <w:sz w:val="28"/>
          <w:szCs w:val="28"/>
        </w:rPr>
        <w:tab/>
        <w:t>Чепиль О.А.</w:t>
      </w:r>
    </w:p>
    <w:p w:rsidR="00E337E3" w:rsidRPr="000C0C0C" w:rsidP="00496705">
      <w:pPr>
        <w:ind w:firstLine="539"/>
        <w:rPr>
          <w:sz w:val="28"/>
          <w:szCs w:val="28"/>
        </w:rPr>
      </w:pPr>
    </w:p>
    <w:p w:rsidR="00E337E3" w:rsidRPr="00E337E3" w:rsidP="00E337E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337E3" w:rsidRPr="00E337E3" w:rsidP="00E337E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337E3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189865</wp:posOffset>
                </wp:positionV>
                <wp:extent cx="2955290" cy="1667510"/>
                <wp:effectExtent l="0" t="0" r="16510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55290" cy="166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337E3" w:rsidP="00E337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5" style="width:232.7pt;height:131.3pt;margin-top:14.95pt;margin-left:-20.4pt;mso-width-percent:0;mso-width-relative:margin;mso-wrap-distance-bottom:0;mso-wrap-distance-left:9pt;mso-wrap-distance-right:9pt;mso-wrap-distance-top:0;mso-wrap-style:square;position:absolute;visibility:visible;v-text-anchor:middle;z-index:-251657216" fillcolor="window" strokecolor="black" strokeweight="2pt">
                <v:textbox>
                  <w:txbxContent>
                    <w:p w:rsidR="00E337E3" w:rsidP="00E337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337E3" w:rsidRPr="00E337E3" w:rsidP="00E337E3">
      <w:pPr>
        <w:spacing w:after="200" w:line="276" w:lineRule="auto"/>
        <w:ind w:left="960"/>
        <w:rPr>
          <w:rFonts w:eastAsiaTheme="minorHAnsi"/>
          <w:sz w:val="18"/>
          <w:szCs w:val="18"/>
          <w:lang w:eastAsia="en-US"/>
        </w:rPr>
      </w:pPr>
      <w:r w:rsidRPr="00E337E3">
        <w:rPr>
          <w:rFonts w:eastAsiaTheme="minorHAnsi"/>
          <w:color w:val="000000"/>
          <w:sz w:val="18"/>
          <w:szCs w:val="18"/>
          <w:lang w:eastAsia="en-US"/>
        </w:rPr>
        <w:t>ДЕПЕРСОНИФИКАЦИЮ</w:t>
      </w:r>
    </w:p>
    <w:p w:rsidR="00E337E3" w:rsidRPr="00E337E3" w:rsidP="00E337E3">
      <w:pPr>
        <w:spacing w:after="200" w:line="276" w:lineRule="auto"/>
        <w:ind w:left="40" w:right="5080"/>
        <w:rPr>
          <w:rFonts w:eastAsiaTheme="minorHAnsi"/>
          <w:sz w:val="18"/>
          <w:szCs w:val="18"/>
          <w:lang w:eastAsia="en-US"/>
        </w:rPr>
      </w:pPr>
      <w:r w:rsidRPr="00E337E3">
        <w:rPr>
          <w:rFonts w:eastAsiaTheme="minorHAnsi"/>
          <w:color w:val="000000"/>
          <w:sz w:val="18"/>
          <w:szCs w:val="18"/>
          <w:lang w:eastAsia="en-US"/>
        </w:rPr>
        <w:t>Лингвистический контроль произвел помощник мирового судьи</w:t>
      </w:r>
      <w:r w:rsidRPr="00E337E3">
        <w:rPr>
          <w:rFonts w:eastAsiaTheme="minorHAnsi"/>
          <w:sz w:val="18"/>
          <w:szCs w:val="18"/>
          <w:lang w:eastAsia="en-US"/>
        </w:rPr>
        <w:t xml:space="preserve"> – </w:t>
      </w:r>
      <w:r w:rsidRPr="00E337E3">
        <w:rPr>
          <w:rFonts w:eastAsiaTheme="minorHAnsi"/>
          <w:b/>
          <w:bCs/>
          <w:color w:val="000000"/>
          <w:sz w:val="18"/>
          <w:szCs w:val="18"/>
          <w:u w:val="single"/>
          <w:lang w:eastAsia="en-US"/>
        </w:rPr>
        <w:t>Новиков С.Р</w:t>
      </w:r>
      <w:r w:rsidRPr="00E337E3">
        <w:rPr>
          <w:rFonts w:eastAsiaTheme="minorHAnsi"/>
          <w:color w:val="000000"/>
          <w:sz w:val="18"/>
          <w:szCs w:val="18"/>
          <w:u w:val="single"/>
          <w:lang w:eastAsia="en-US"/>
        </w:rPr>
        <w:t>.</w:t>
      </w:r>
      <w:r w:rsidRPr="00E337E3">
        <w:rPr>
          <w:rFonts w:eastAsiaTheme="minorHAnsi"/>
          <w:color w:val="000000"/>
          <w:sz w:val="18"/>
          <w:szCs w:val="18"/>
          <w:lang w:eastAsia="en-US"/>
        </w:rPr>
        <w:t xml:space="preserve"> СОГЛАСОВАНО</w:t>
      </w:r>
    </w:p>
    <w:p w:rsidR="00E337E3" w:rsidRPr="00E337E3" w:rsidP="00E337E3">
      <w:pPr>
        <w:tabs>
          <w:tab w:val="left" w:leader="underscore" w:pos="2704"/>
        </w:tabs>
        <w:spacing w:after="200" w:line="276" w:lineRule="auto"/>
        <w:ind w:left="40"/>
        <w:jc w:val="both"/>
        <w:rPr>
          <w:rFonts w:eastAsiaTheme="minorHAnsi"/>
          <w:sz w:val="18"/>
          <w:szCs w:val="18"/>
          <w:lang w:eastAsia="en-US"/>
        </w:rPr>
      </w:pPr>
      <w:r w:rsidRPr="00E337E3">
        <w:rPr>
          <w:rFonts w:eastAsiaTheme="minorHAnsi"/>
          <w:color w:val="000000"/>
          <w:sz w:val="18"/>
          <w:szCs w:val="18"/>
          <w:lang w:eastAsia="en-US"/>
        </w:rPr>
        <w:t>Мировой судья</w:t>
      </w:r>
      <w:r w:rsidRPr="00E337E3">
        <w:rPr>
          <w:rFonts w:eastAsiaTheme="minorHAnsi"/>
          <w:color w:val="000000"/>
          <w:sz w:val="18"/>
          <w:szCs w:val="18"/>
          <w:lang w:eastAsia="en-US"/>
        </w:rPr>
        <w:tab/>
      </w:r>
      <w:r w:rsidRPr="00E337E3">
        <w:rPr>
          <w:rFonts w:eastAsiaTheme="minorHAnsi"/>
          <w:sz w:val="18"/>
          <w:szCs w:val="18"/>
          <w:lang w:eastAsia="en-US"/>
        </w:rPr>
        <w:t>О.А. Чепиль</w:t>
      </w:r>
    </w:p>
    <w:p w:rsidR="00E337E3" w:rsidRPr="00E337E3" w:rsidP="00E337E3">
      <w:pPr>
        <w:tabs>
          <w:tab w:val="right" w:pos="525"/>
          <w:tab w:val="left" w:pos="645"/>
          <w:tab w:val="left" w:leader="underscore" w:pos="3083"/>
        </w:tabs>
        <w:spacing w:after="200" w:line="276" w:lineRule="auto"/>
        <w:ind w:left="40"/>
        <w:jc w:val="both"/>
        <w:rPr>
          <w:rFonts w:eastAsiaTheme="minorHAnsi"/>
          <w:sz w:val="18"/>
          <w:szCs w:val="18"/>
          <w:lang w:eastAsia="en-US"/>
        </w:rPr>
      </w:pPr>
      <w:r w:rsidRPr="00E337E3">
        <w:rPr>
          <w:rFonts w:eastAsiaTheme="minorHAnsi"/>
          <w:color w:val="000000"/>
          <w:sz w:val="18"/>
          <w:szCs w:val="18"/>
          <w:lang w:eastAsia="en-US"/>
        </w:rPr>
        <w:t>«</w:t>
      </w:r>
      <w:r>
        <w:rPr>
          <w:rFonts w:eastAsiaTheme="minorHAnsi"/>
          <w:color w:val="000000"/>
          <w:sz w:val="18"/>
          <w:szCs w:val="18"/>
          <w:lang w:eastAsia="en-US"/>
        </w:rPr>
        <w:t>18</w:t>
      </w:r>
      <w:r w:rsidRPr="00E337E3">
        <w:rPr>
          <w:rFonts w:eastAsiaTheme="minorHAnsi"/>
          <w:color w:val="000000"/>
          <w:sz w:val="18"/>
          <w:szCs w:val="18"/>
          <w:lang w:eastAsia="en-US"/>
        </w:rPr>
        <w:t xml:space="preserve">» </w:t>
      </w:r>
      <w:r>
        <w:rPr>
          <w:rFonts w:eastAsiaTheme="minorHAnsi"/>
          <w:color w:val="000000"/>
          <w:sz w:val="18"/>
          <w:szCs w:val="18"/>
          <w:lang w:eastAsia="en-US"/>
        </w:rPr>
        <w:t>апрел</w:t>
      </w:r>
      <w:r w:rsidRPr="00E337E3">
        <w:rPr>
          <w:rFonts w:eastAsiaTheme="minorHAnsi"/>
          <w:color w:val="000000"/>
          <w:sz w:val="18"/>
          <w:szCs w:val="18"/>
          <w:lang w:eastAsia="en-US"/>
        </w:rPr>
        <w:t>я 201</w:t>
      </w:r>
      <w:r>
        <w:rPr>
          <w:rFonts w:eastAsiaTheme="minorHAnsi"/>
          <w:color w:val="000000"/>
          <w:sz w:val="18"/>
          <w:szCs w:val="18"/>
          <w:lang w:eastAsia="en-US"/>
        </w:rPr>
        <w:t>9</w:t>
      </w:r>
      <w:r w:rsidRPr="00E337E3">
        <w:rPr>
          <w:rFonts w:eastAsiaTheme="minorHAnsi"/>
          <w:color w:val="000000"/>
          <w:sz w:val="18"/>
          <w:szCs w:val="18"/>
          <w:lang w:eastAsia="en-US"/>
        </w:rPr>
        <w:t xml:space="preserve"> г.</w:t>
      </w:r>
    </w:p>
    <w:p w:rsidR="00E337E3" w:rsidRPr="00E337E3" w:rsidP="00E337E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7A2D99" w:rsidRPr="000C0C0C" w:rsidP="00496705">
      <w:pPr>
        <w:ind w:firstLine="539"/>
        <w:jc w:val="both"/>
        <w:rPr>
          <w:sz w:val="28"/>
          <w:szCs w:val="28"/>
        </w:rPr>
      </w:pPr>
    </w:p>
    <w:p w:rsidR="00A2601B"/>
    <w:sectPr w:rsidSect="000C0C0C">
      <w:pgSz w:w="11906" w:h="16838"/>
      <w:pgMar w:top="1440" w:right="56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5B"/>
    <w:rsid w:val="00043975"/>
    <w:rsid w:val="000C0C0C"/>
    <w:rsid w:val="001F391B"/>
    <w:rsid w:val="00264256"/>
    <w:rsid w:val="00342324"/>
    <w:rsid w:val="003646C9"/>
    <w:rsid w:val="00401432"/>
    <w:rsid w:val="00496705"/>
    <w:rsid w:val="005441D5"/>
    <w:rsid w:val="00586BF6"/>
    <w:rsid w:val="0066555B"/>
    <w:rsid w:val="00667808"/>
    <w:rsid w:val="007A2D99"/>
    <w:rsid w:val="007D3E51"/>
    <w:rsid w:val="00854106"/>
    <w:rsid w:val="008E0514"/>
    <w:rsid w:val="008F4306"/>
    <w:rsid w:val="00A2601B"/>
    <w:rsid w:val="00AA706E"/>
    <w:rsid w:val="00BB42F3"/>
    <w:rsid w:val="00C20913"/>
    <w:rsid w:val="00D33C94"/>
    <w:rsid w:val="00D8392C"/>
    <w:rsid w:val="00E337E3"/>
    <w:rsid w:val="00F15A61"/>
    <w:rsid w:val="00F3157D"/>
    <w:rsid w:val="00F31DF4"/>
    <w:rsid w:val="00F8038E"/>
    <w:rsid w:val="00FE3B35"/>
    <w:rsid w:val="00FF18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A2D99"/>
    <w:rPr>
      <w:rFonts w:ascii="Times New Roman" w:hAnsi="Times New Roman" w:cs="Times New Roman" w:hint="default"/>
      <w:sz w:val="18"/>
    </w:rPr>
  </w:style>
  <w:style w:type="paragraph" w:customStyle="1" w:styleId="ConsPlusNormal">
    <w:name w:val="ConsPlusNormal"/>
    <w:rsid w:val="00F31D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D3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D3E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D8392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