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1C70EA">
        <w:rPr>
          <w:sz w:val="28"/>
          <w:szCs w:val="28"/>
        </w:rPr>
        <w:t>100</w:t>
      </w:r>
      <w:r w:rsidRPr="00834B69">
        <w:rPr>
          <w:sz w:val="28"/>
          <w:szCs w:val="28"/>
        </w:rPr>
        <w:t>/1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мая </w:t>
      </w:r>
      <w:r w:rsidR="00587D8E">
        <w:rPr>
          <w:sz w:val="28"/>
          <w:szCs w:val="28"/>
        </w:rPr>
        <w:t xml:space="preserve"> </w:t>
      </w:r>
      <w:r w:rsidR="00AD07E8">
        <w:rPr>
          <w:sz w:val="28"/>
          <w:szCs w:val="28"/>
        </w:rPr>
        <w:t xml:space="preserve">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E35672">
        <w:rPr>
          <w:sz w:val="28"/>
          <w:szCs w:val="28"/>
        </w:rPr>
        <w:t xml:space="preserve">судебного заседания </w:t>
      </w:r>
      <w:r w:rsidR="00587D8E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sz w:val="28"/>
          <w:szCs w:val="28"/>
        </w:rPr>
        <w:t>рассмотрев</w:t>
      </w:r>
      <w:r w:rsidRPr="00834B69">
        <w:rPr>
          <w:sz w:val="28"/>
          <w:szCs w:val="28"/>
        </w:rPr>
        <w:t xml:space="preserve"> в открытом судебном заседании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1C70EA">
        <w:rPr>
          <w:sz w:val="28"/>
          <w:szCs w:val="28"/>
        </w:rPr>
        <w:t xml:space="preserve">Садоводческого потребительского кооператива «Лотос» к Жудиной Галине Владимировне о взыскании задолженности, </w:t>
      </w:r>
      <w:r w:rsidRPr="00834B69">
        <w:rPr>
          <w:bCs/>
          <w:sz w:val="28"/>
          <w:szCs w:val="28"/>
        </w:rPr>
        <w:t>руководствуясь статьями 194-199, 321 Гражданского процессуального кодекса Рос</w:t>
      </w:r>
      <w:r w:rsidRPr="00834B69">
        <w:rPr>
          <w:bCs/>
          <w:sz w:val="28"/>
          <w:szCs w:val="28"/>
        </w:rPr>
        <w:t xml:space="preserve">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1C70EA">
        <w:rPr>
          <w:sz w:val="28"/>
          <w:szCs w:val="28"/>
        </w:rPr>
        <w:t xml:space="preserve">Садоводческого потребительского кооператива «Лотос» к Жудиной Галине Владимировне </w:t>
      </w:r>
      <w:r w:rsidRPr="00834B69" w:rsidR="00587D8E">
        <w:rPr>
          <w:sz w:val="28"/>
          <w:szCs w:val="28"/>
        </w:rPr>
        <w:t xml:space="preserve">о взыскании задолженности </w:t>
      </w:r>
      <w:r w:rsidR="001C70EA">
        <w:rPr>
          <w:sz w:val="28"/>
          <w:szCs w:val="28"/>
        </w:rPr>
        <w:t>по оплате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имуществом, взыскании пени, расходов на оплату услуг представителя  -</w:t>
      </w:r>
      <w:r w:rsidRPr="00834B69">
        <w:rPr>
          <w:sz w:val="28"/>
          <w:szCs w:val="28"/>
        </w:rPr>
        <w:t xml:space="preserve"> удовлетворить.</w:t>
      </w:r>
    </w:p>
    <w:p w:rsidR="001C70EA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Жудиной</w:t>
      </w:r>
      <w:r>
        <w:rPr>
          <w:sz w:val="28"/>
          <w:szCs w:val="28"/>
        </w:rPr>
        <w:t xml:space="preserve"> Галины Владимировны</w:t>
      </w:r>
      <w:r w:rsidR="00164CE2">
        <w:rPr>
          <w:sz w:val="28"/>
          <w:szCs w:val="28"/>
        </w:rPr>
        <w:t xml:space="preserve"> </w:t>
      </w:r>
      <w:r w:rsidR="00B624D7">
        <w:rPr>
          <w:sz w:val="28"/>
          <w:szCs w:val="28"/>
        </w:rPr>
        <w:t>«данные изъяты»</w:t>
      </w:r>
      <w:r w:rsidR="00164CE2">
        <w:rPr>
          <w:sz w:val="28"/>
          <w:szCs w:val="28"/>
        </w:rPr>
        <w:t xml:space="preserve">, </w:t>
      </w:r>
      <w:r w:rsidR="006C7885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Садоводческого потребительского кооператива «Лотос» ОГРН 1159102025290 ИНН/КПП 9102158748/91</w:t>
      </w:r>
      <w:r>
        <w:rPr>
          <w:sz w:val="28"/>
          <w:szCs w:val="28"/>
        </w:rPr>
        <w:t xml:space="preserve">0201001 задолженность по оплате </w:t>
      </w:r>
      <w:r w:rsidR="002001DC">
        <w:rPr>
          <w:sz w:val="28"/>
          <w:szCs w:val="28"/>
        </w:rPr>
        <w:t>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за период с</w:t>
      </w:r>
      <w:r w:rsidR="002001DC">
        <w:rPr>
          <w:sz w:val="28"/>
          <w:szCs w:val="28"/>
        </w:rPr>
        <w:t xml:space="preserve"> </w:t>
      </w:r>
      <w:r w:rsidR="002001DC">
        <w:rPr>
          <w:sz w:val="28"/>
          <w:szCs w:val="28"/>
        </w:rPr>
        <w:t>мая 2021 года по 2023 год в размере 7256 рублей 00 копеек, пени за период с 01.01.2022 по 10.04.2024 в размере 992 рубля 00 копеек,</w:t>
      </w:r>
      <w:r w:rsidR="00344B73">
        <w:rPr>
          <w:sz w:val="28"/>
          <w:szCs w:val="28"/>
        </w:rPr>
        <w:t xml:space="preserve"> расходы по оплате государственной пошлины в размере 400 рублей, расходы по оплате услуг представителя в размере 10 000 рублей, а всего взыскать </w:t>
      </w:r>
      <w:r w:rsidR="004A5C3C">
        <w:rPr>
          <w:sz w:val="28"/>
          <w:szCs w:val="28"/>
        </w:rPr>
        <w:t>18 648 (восемнадцать тысяч шестьсот сорок восемь) рублей.</w:t>
      </w:r>
      <w:r w:rsidR="00344B73">
        <w:rPr>
          <w:sz w:val="28"/>
          <w:szCs w:val="28"/>
        </w:rPr>
        <w:t xml:space="preserve"> </w:t>
      </w:r>
      <w:r w:rsidR="00200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C0A4F" w:rsidRPr="00EA793A" w:rsidP="002C0A4F">
      <w:pPr>
        <w:ind w:firstLine="567"/>
        <w:jc w:val="both"/>
        <w:rPr>
          <w:sz w:val="28"/>
          <w:szCs w:val="28"/>
        </w:rPr>
      </w:pPr>
      <w:r w:rsidRPr="00EA793A">
        <w:rPr>
          <w:sz w:val="28"/>
          <w:szCs w:val="28"/>
        </w:rPr>
        <w:t xml:space="preserve">Лица, участвующие в деле, не присутствовавшие в судебном заседании, и их </w:t>
      </w:r>
      <w:r w:rsidRPr="00EA793A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C0A4F" w:rsidRPr="00D92C06" w:rsidP="002C0A4F">
      <w:pPr>
        <w:ind w:firstLine="567"/>
        <w:jc w:val="both"/>
        <w:rPr>
          <w:sz w:val="28"/>
          <w:szCs w:val="28"/>
        </w:rPr>
      </w:pPr>
      <w:r w:rsidRPr="00EA793A">
        <w:rPr>
          <w:sz w:val="28"/>
          <w:szCs w:val="28"/>
        </w:rPr>
        <w:t>Лица, участвующие в деле, присутствовавшие в судебном заседании, и их пред</w:t>
      </w:r>
      <w:r w:rsidRPr="00EA793A">
        <w:rPr>
          <w:sz w:val="28"/>
          <w:szCs w:val="28"/>
        </w:rPr>
        <w:t xml:space="preserve">ставители вправе обратиться к мировому судье с заявлением о </w:t>
      </w:r>
      <w:r w:rsidRPr="00EA793A">
        <w:rPr>
          <w:sz w:val="28"/>
          <w:szCs w:val="28"/>
        </w:rPr>
        <w:t>составлении мотивированного</w:t>
      </w:r>
      <w:r w:rsidRPr="00D92C06">
        <w:rPr>
          <w:sz w:val="28"/>
          <w:szCs w:val="28"/>
        </w:rPr>
        <w:t xml:space="preserve"> решения суда в течение трех дней со дня объявления резолютивной части решения суда.</w:t>
      </w:r>
    </w:p>
    <w:p w:rsidR="002C0A4F" w:rsidRPr="00D92C06" w:rsidP="002C0A4F">
      <w:pPr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D92C06">
        <w:rPr>
          <w:sz w:val="28"/>
          <w:szCs w:val="28"/>
        </w:rPr>
        <w:t>упления от лиц, участвующих в деле и их представителей заявления о составлении мотивированного решения суда.</w:t>
      </w:r>
    </w:p>
    <w:p w:rsidR="002C0A4F" w:rsidRPr="00D92C06" w:rsidP="002C0A4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92C06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</w:t>
      </w:r>
      <w:r w:rsidRPr="00D92C06">
        <w:rPr>
          <w:sz w:val="28"/>
          <w:szCs w:val="28"/>
        </w:rPr>
        <w:t>а г. Симферополь (Центральный район городского округа Симферополя)</w:t>
      </w:r>
      <w:r w:rsidRPr="00D92C06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2C0A4F" w:rsidRPr="00D92C06" w:rsidP="002C0A4F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07</w:t>
      </w:r>
      <w:r w:rsidRPr="00D92C0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92C06">
        <w:rPr>
          <w:sz w:val="28"/>
          <w:szCs w:val="28"/>
        </w:rPr>
        <w:t>.2024.</w:t>
      </w:r>
    </w:p>
    <w:p w:rsidR="002C0A4F" w:rsidRPr="00D92C06" w:rsidP="002C0A4F">
      <w:pPr>
        <w:widowControl w:val="0"/>
        <w:ind w:firstLine="567"/>
        <w:jc w:val="both"/>
        <w:rPr>
          <w:sz w:val="28"/>
          <w:szCs w:val="28"/>
        </w:rPr>
      </w:pPr>
    </w:p>
    <w:p w:rsidR="002C0A4F" w:rsidRPr="00D92C06" w:rsidP="002C0A4F">
      <w:pPr>
        <w:widowControl w:val="0"/>
        <w:ind w:firstLine="567"/>
        <w:jc w:val="both"/>
      </w:pPr>
    </w:p>
    <w:p w:rsidR="002C0A4F" w:rsidRPr="00D92C06" w:rsidP="002C0A4F">
      <w:pPr>
        <w:ind w:firstLine="567"/>
      </w:pPr>
      <w:r w:rsidRPr="00D92C06">
        <w:rPr>
          <w:sz w:val="28"/>
          <w:szCs w:val="28"/>
        </w:rPr>
        <w:t xml:space="preserve">Мировой судья </w:t>
      </w:r>
      <w:r w:rsidRPr="00D92C06">
        <w:rPr>
          <w:sz w:val="28"/>
          <w:szCs w:val="28"/>
        </w:rPr>
        <w:tab/>
      </w:r>
      <w:r w:rsidRPr="00D92C06">
        <w:rPr>
          <w:sz w:val="28"/>
          <w:szCs w:val="28"/>
        </w:rPr>
        <w:tab/>
      </w:r>
      <w:r w:rsidRPr="00D92C06">
        <w:rPr>
          <w:sz w:val="28"/>
          <w:szCs w:val="28"/>
        </w:rPr>
        <w:tab/>
      </w:r>
      <w:r w:rsidRPr="00D92C06">
        <w:rPr>
          <w:sz w:val="28"/>
          <w:szCs w:val="28"/>
        </w:rPr>
        <w:tab/>
      </w:r>
      <w:r w:rsidRPr="00D92C06">
        <w:rPr>
          <w:sz w:val="28"/>
          <w:szCs w:val="28"/>
        </w:rPr>
        <w:tab/>
      </w:r>
      <w:r w:rsidRPr="00D92C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D92C06">
        <w:rPr>
          <w:sz w:val="28"/>
          <w:szCs w:val="28"/>
        </w:rPr>
        <w:t>К.Ю. Ильгова</w:t>
      </w:r>
    </w:p>
    <w:p w:rsidR="00124557" w:rsidRPr="00834B69" w:rsidP="00124557">
      <w:pPr>
        <w:rPr>
          <w:sz w:val="28"/>
          <w:szCs w:val="28"/>
        </w:rPr>
      </w:pPr>
    </w:p>
    <w:p w:rsidR="002C5A43"/>
    <w:p w:rsidR="003F7259"/>
    <w:p w:rsidR="003F7259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117152"/>
    <w:rsid w:val="00124557"/>
    <w:rsid w:val="0014517D"/>
    <w:rsid w:val="00164CE2"/>
    <w:rsid w:val="001676CD"/>
    <w:rsid w:val="001C70EA"/>
    <w:rsid w:val="002001DC"/>
    <w:rsid w:val="002034FD"/>
    <w:rsid w:val="0023236C"/>
    <w:rsid w:val="00253F97"/>
    <w:rsid w:val="002C0A4F"/>
    <w:rsid w:val="002C5A43"/>
    <w:rsid w:val="002E53D6"/>
    <w:rsid w:val="00310566"/>
    <w:rsid w:val="00326552"/>
    <w:rsid w:val="00344B73"/>
    <w:rsid w:val="003649ED"/>
    <w:rsid w:val="003F7259"/>
    <w:rsid w:val="00410538"/>
    <w:rsid w:val="00470478"/>
    <w:rsid w:val="004A5C3C"/>
    <w:rsid w:val="004C19E0"/>
    <w:rsid w:val="00502803"/>
    <w:rsid w:val="00587D8E"/>
    <w:rsid w:val="00614433"/>
    <w:rsid w:val="006447F0"/>
    <w:rsid w:val="006B6094"/>
    <w:rsid w:val="006C7885"/>
    <w:rsid w:val="007352BE"/>
    <w:rsid w:val="007D52C0"/>
    <w:rsid w:val="007D5E3F"/>
    <w:rsid w:val="00834B69"/>
    <w:rsid w:val="00894B5A"/>
    <w:rsid w:val="009A238A"/>
    <w:rsid w:val="009D7FDC"/>
    <w:rsid w:val="00AD07E8"/>
    <w:rsid w:val="00B24302"/>
    <w:rsid w:val="00B511BF"/>
    <w:rsid w:val="00B624D7"/>
    <w:rsid w:val="00B74BC1"/>
    <w:rsid w:val="00C545F8"/>
    <w:rsid w:val="00D92C06"/>
    <w:rsid w:val="00DA7F5D"/>
    <w:rsid w:val="00E35672"/>
    <w:rsid w:val="00EA793A"/>
    <w:rsid w:val="00EF698D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