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969A1">
        <w:rPr>
          <w:sz w:val="27"/>
          <w:szCs w:val="27"/>
        </w:rPr>
        <w:t>0</w:t>
      </w:r>
      <w:r w:rsidR="003903CA">
        <w:rPr>
          <w:sz w:val="27"/>
          <w:szCs w:val="27"/>
        </w:rPr>
        <w:t>00</w:t>
      </w:r>
      <w:r w:rsidR="002E7564">
        <w:rPr>
          <w:sz w:val="27"/>
          <w:szCs w:val="27"/>
        </w:rPr>
        <w:t>6</w:t>
      </w:r>
      <w:r w:rsidRPr="00C01684">
        <w:rPr>
          <w:sz w:val="27"/>
          <w:szCs w:val="27"/>
        </w:rPr>
        <w:t>/17/202</w:t>
      </w:r>
      <w:r w:rsidR="003903CA">
        <w:rPr>
          <w:sz w:val="27"/>
          <w:szCs w:val="27"/>
        </w:rPr>
        <w:t>4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17 января 2024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72122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562D3" w:rsidRPr="00C01684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2E7564">
        <w:rPr>
          <w:sz w:val="27"/>
          <w:szCs w:val="27"/>
        </w:rPr>
        <w:t xml:space="preserve">и аудиопротоколирования </w:t>
      </w:r>
      <w:r w:rsidR="006C3468">
        <w:rPr>
          <w:sz w:val="27"/>
          <w:szCs w:val="27"/>
        </w:rPr>
        <w:t>секретарем Убийконь А.Е.</w:t>
      </w:r>
      <w:r w:rsidR="00CE7DEA">
        <w:rPr>
          <w:sz w:val="27"/>
          <w:szCs w:val="27"/>
        </w:rPr>
        <w:t>,</w:t>
      </w:r>
      <w:r w:rsidR="002E7564">
        <w:rPr>
          <w:sz w:val="27"/>
          <w:szCs w:val="27"/>
        </w:rPr>
        <w:t xml:space="preserve"> с участием ответчика – Долгова А.А.,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Pr="002E7564" w:rsidR="002E7564">
        <w:rPr>
          <w:sz w:val="27"/>
          <w:szCs w:val="27"/>
        </w:rPr>
        <w:t>Долгову Андрею Анатольевичу</w:t>
      </w:r>
      <w:r w:rsidR="002E7564">
        <w:rPr>
          <w:sz w:val="27"/>
          <w:szCs w:val="27"/>
        </w:rPr>
        <w:t xml:space="preserve">, </w:t>
      </w:r>
      <w:r w:rsidRPr="002E7564" w:rsidR="002E7564">
        <w:rPr>
          <w:sz w:val="27"/>
          <w:szCs w:val="27"/>
        </w:rPr>
        <w:t>Долгов</w:t>
      </w:r>
      <w:r w:rsidR="002E7564">
        <w:rPr>
          <w:sz w:val="27"/>
          <w:szCs w:val="27"/>
        </w:rPr>
        <w:t>ой</w:t>
      </w:r>
      <w:r w:rsidRPr="002E7564" w:rsidR="002E7564">
        <w:rPr>
          <w:sz w:val="27"/>
          <w:szCs w:val="27"/>
        </w:rPr>
        <w:t xml:space="preserve"> Галин</w:t>
      </w:r>
      <w:r w:rsidR="002E7564">
        <w:rPr>
          <w:sz w:val="27"/>
          <w:szCs w:val="27"/>
        </w:rPr>
        <w:t>е</w:t>
      </w:r>
      <w:r w:rsidRPr="002E7564" w:rsidR="002E7564">
        <w:rPr>
          <w:sz w:val="27"/>
          <w:szCs w:val="27"/>
        </w:rPr>
        <w:t xml:space="preserve"> Сергеевн</w:t>
      </w:r>
      <w:r w:rsidR="002E7564">
        <w:rPr>
          <w:sz w:val="27"/>
          <w:szCs w:val="27"/>
        </w:rPr>
        <w:t>е</w:t>
      </w:r>
      <w:r w:rsidRPr="002E7564" w:rsidR="002E7564">
        <w:rPr>
          <w:sz w:val="27"/>
          <w:szCs w:val="27"/>
        </w:rPr>
        <w:t>, Долгов</w:t>
      </w:r>
      <w:r w:rsidR="002E7564">
        <w:rPr>
          <w:sz w:val="27"/>
          <w:szCs w:val="27"/>
        </w:rPr>
        <w:t>ой</w:t>
      </w:r>
      <w:r w:rsidRPr="002E7564" w:rsidR="002E7564">
        <w:rPr>
          <w:sz w:val="27"/>
          <w:szCs w:val="27"/>
        </w:rPr>
        <w:t xml:space="preserve"> Наталь</w:t>
      </w:r>
      <w:r w:rsidR="002E7564">
        <w:rPr>
          <w:sz w:val="27"/>
          <w:szCs w:val="27"/>
        </w:rPr>
        <w:t>е</w:t>
      </w:r>
      <w:r w:rsidRPr="002E7564" w:rsidR="002E7564">
        <w:rPr>
          <w:sz w:val="27"/>
          <w:szCs w:val="27"/>
        </w:rPr>
        <w:t xml:space="preserve"> Андреевн</w:t>
      </w:r>
      <w:r w:rsidR="002E7564">
        <w:rPr>
          <w:sz w:val="27"/>
          <w:szCs w:val="27"/>
        </w:rPr>
        <w:t xml:space="preserve">е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 xml:space="preserve">, </w:t>
      </w:r>
    </w:p>
    <w:p w:rsidR="00022380" w:rsidP="00022380">
      <w:pPr>
        <w:ind w:right="-45" w:firstLine="85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УСТАНОВИЛ: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Государственное унитарное предприятие Республики Крым «Крымтеплокоммунэнерго» (далее истец, ГУП РК «Крымтеплокоммунэнерго</w:t>
      </w:r>
      <w:r w:rsidRPr="00022380">
        <w:rPr>
          <w:bCs/>
          <w:sz w:val="27"/>
          <w:szCs w:val="27"/>
        </w:rPr>
        <w:t xml:space="preserve">») обратилось в суд с иском  к  Долгову Андрею Анатольевичу (далее ответчик, </w:t>
      </w:r>
      <w:r>
        <w:rPr>
          <w:bCs/>
          <w:sz w:val="27"/>
          <w:szCs w:val="27"/>
        </w:rPr>
        <w:t xml:space="preserve">Долгов </w:t>
      </w:r>
      <w:r w:rsidRPr="00022380">
        <w:rPr>
          <w:bCs/>
          <w:sz w:val="27"/>
          <w:szCs w:val="27"/>
        </w:rPr>
        <w:t>А.А.), в котором просит взыскать с ответчик</w:t>
      </w:r>
      <w:r>
        <w:rPr>
          <w:bCs/>
          <w:sz w:val="27"/>
          <w:szCs w:val="27"/>
        </w:rPr>
        <w:t>а</w:t>
      </w:r>
      <w:r w:rsidRPr="00022380">
        <w:rPr>
          <w:bCs/>
          <w:sz w:val="27"/>
          <w:szCs w:val="27"/>
        </w:rPr>
        <w:t xml:space="preserve"> задолженность за потребленную тепловую энергию за период с 01.01.2019 по 31.01.2022 в размере 6444</w:t>
      </w:r>
      <w:r>
        <w:rPr>
          <w:bCs/>
          <w:sz w:val="27"/>
          <w:szCs w:val="27"/>
        </w:rPr>
        <w:t xml:space="preserve">,87 </w:t>
      </w:r>
      <w:r w:rsidRPr="00022380">
        <w:rPr>
          <w:bCs/>
          <w:sz w:val="27"/>
          <w:szCs w:val="27"/>
        </w:rPr>
        <w:t>рублей, а также понесенны</w:t>
      </w:r>
      <w:r w:rsidRPr="00022380">
        <w:rPr>
          <w:bCs/>
          <w:sz w:val="27"/>
          <w:szCs w:val="27"/>
        </w:rPr>
        <w:t>е по делу судебные расходы.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Исковые требования мотивированы тем, что истец является централизованным поставщиком тепловой энергии, осуществляет поставку тепловой энергии на общедомовые нужды многоквартирного жилого дома, расположенного по адресу: </w:t>
      </w:r>
      <w:r w:rsidR="00F22CC0">
        <w:rPr>
          <w:sz w:val="28"/>
          <w:szCs w:val="28"/>
        </w:rPr>
        <w:t>“данные изъяты”</w:t>
      </w:r>
      <w:r>
        <w:rPr>
          <w:bCs/>
          <w:sz w:val="27"/>
          <w:szCs w:val="27"/>
        </w:rPr>
        <w:t xml:space="preserve">. Потребителем тепловой энергии является Долгов А.А., на которого, в </w:t>
      </w:r>
      <w:r w:rsidRPr="00022380">
        <w:rPr>
          <w:bCs/>
          <w:sz w:val="27"/>
          <w:szCs w:val="27"/>
        </w:rPr>
        <w:t>силу положений нормативно-правовых актов</w:t>
      </w:r>
      <w:r w:rsidR="00130EDE">
        <w:rPr>
          <w:bCs/>
          <w:sz w:val="27"/>
          <w:szCs w:val="27"/>
        </w:rPr>
        <w:t>,</w:t>
      </w:r>
      <w:r w:rsidRPr="00022380">
        <w:rPr>
          <w:bCs/>
          <w:sz w:val="27"/>
          <w:szCs w:val="27"/>
        </w:rPr>
        <w:t xml:space="preserve"> возложена обязанность по оплате тепловой энергии, потребленной на общедомовые нужды многоквартирного жилого дома, п</w:t>
      </w:r>
      <w:r w:rsidRPr="00022380">
        <w:rPr>
          <w:bCs/>
          <w:sz w:val="27"/>
          <w:szCs w:val="27"/>
        </w:rPr>
        <w:t>одключенного к централизованным сетям поставщика тепловой энергии. В связи с ненадлежащим исполнением ответчик</w:t>
      </w:r>
      <w:r>
        <w:rPr>
          <w:bCs/>
          <w:sz w:val="27"/>
          <w:szCs w:val="27"/>
        </w:rPr>
        <w:t>ом</w:t>
      </w:r>
      <w:r w:rsidRPr="00022380">
        <w:rPr>
          <w:bCs/>
          <w:sz w:val="27"/>
          <w:szCs w:val="27"/>
        </w:rPr>
        <w:t xml:space="preserve"> своих обязательств по оплате тепловой энергии, сумма долга за период с 01.01.2019 по 31.01.2022 составляет 6444,87 рублей. 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Определением от </w:t>
      </w:r>
      <w:r>
        <w:rPr>
          <w:bCs/>
          <w:sz w:val="27"/>
          <w:szCs w:val="27"/>
        </w:rPr>
        <w:t>21.</w:t>
      </w:r>
      <w:r>
        <w:rPr>
          <w:bCs/>
          <w:sz w:val="27"/>
          <w:szCs w:val="27"/>
        </w:rPr>
        <w:t>12.2023</w:t>
      </w:r>
      <w:r w:rsidRPr="00022380">
        <w:rPr>
          <w:bCs/>
          <w:sz w:val="27"/>
          <w:szCs w:val="27"/>
        </w:rPr>
        <w:t xml:space="preserve"> к участию в деле привлечены соответчики: Долгов</w:t>
      </w:r>
      <w:r>
        <w:rPr>
          <w:bCs/>
          <w:sz w:val="27"/>
          <w:szCs w:val="27"/>
        </w:rPr>
        <w:t>а</w:t>
      </w:r>
      <w:r w:rsidRPr="00022380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Г.С.</w:t>
      </w:r>
      <w:r w:rsidRPr="00022380">
        <w:rPr>
          <w:bCs/>
          <w:sz w:val="27"/>
          <w:szCs w:val="27"/>
        </w:rPr>
        <w:t>, Долгов</w:t>
      </w:r>
      <w:r>
        <w:rPr>
          <w:bCs/>
          <w:sz w:val="27"/>
          <w:szCs w:val="27"/>
        </w:rPr>
        <w:t>а</w:t>
      </w:r>
      <w:r w:rsidRPr="00022380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Н.А.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судебное заседание представитель истца не явился, извещен надлежаще, направил заявление о рассмотрении дела в его отсутствие в объеме заявленных исковых требований.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Ответчик </w:t>
      </w:r>
      <w:r>
        <w:rPr>
          <w:bCs/>
          <w:sz w:val="27"/>
          <w:szCs w:val="27"/>
        </w:rPr>
        <w:t>Долг</w:t>
      </w:r>
      <w:r>
        <w:rPr>
          <w:bCs/>
          <w:sz w:val="27"/>
          <w:szCs w:val="27"/>
        </w:rPr>
        <w:t>ов А.А.</w:t>
      </w:r>
      <w:r w:rsidRPr="00022380">
        <w:rPr>
          <w:bCs/>
          <w:sz w:val="27"/>
          <w:szCs w:val="27"/>
        </w:rPr>
        <w:t xml:space="preserve"> в судебном заседании возражал против удовлетворения заявленных исковых требований, указав на отсутствие в многоквартирном жилом доме в местах общего пользования системы отопления, что, по мнению ответчика, исключает возможность начисления потребите</w:t>
      </w:r>
      <w:r w:rsidRPr="00022380">
        <w:rPr>
          <w:bCs/>
          <w:sz w:val="27"/>
          <w:szCs w:val="27"/>
        </w:rPr>
        <w:t>лю платы за потребление тепловой энергии на общедомовые нужды многоквартирного жилого дома.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Ответчики Долгова Г.С., Долгова Н.А.</w:t>
      </w:r>
      <w:r>
        <w:rPr>
          <w:bCs/>
          <w:sz w:val="27"/>
          <w:szCs w:val="27"/>
        </w:rPr>
        <w:t xml:space="preserve"> </w:t>
      </w:r>
      <w:r w:rsidRPr="00022380">
        <w:rPr>
          <w:bCs/>
          <w:sz w:val="27"/>
          <w:szCs w:val="27"/>
        </w:rPr>
        <w:t>в судебное заседание не явились, извещены надлежаще по последнему известному месту жительства в порядке, предусмотренном положениями статьи 167 Гражданского процессуального кодекса Российской Федерации, статьи 165.1 Гражданского кодекса Российской Федераци</w:t>
      </w:r>
      <w:r w:rsidRPr="00022380">
        <w:rPr>
          <w:bCs/>
          <w:sz w:val="27"/>
          <w:szCs w:val="27"/>
        </w:rPr>
        <w:t>и, о причинах неявки не сообщили, ходатайств мировому судье не направили.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Суд, с учетом положений статьи 167 Гражданского процессуального кодекса Российской Федерации, считает возможным рассмотреть дело в отсутствие неявившихся участников процесса.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 Выслуш</w:t>
      </w:r>
      <w:r w:rsidRPr="00022380">
        <w:rPr>
          <w:bCs/>
          <w:sz w:val="27"/>
          <w:szCs w:val="27"/>
        </w:rPr>
        <w:t xml:space="preserve">ав ответчика </w:t>
      </w:r>
      <w:r>
        <w:rPr>
          <w:bCs/>
          <w:sz w:val="27"/>
          <w:szCs w:val="27"/>
        </w:rPr>
        <w:t>Долгова А.А.</w:t>
      </w:r>
      <w:r w:rsidRPr="00022380">
        <w:rPr>
          <w:bCs/>
          <w:sz w:val="27"/>
          <w:szCs w:val="27"/>
        </w:rPr>
        <w:t>, исследовав материалы дела, суд пришел к выводу о том, что исковые требования подлежат удовлетворению по следующим основаниям.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Судом установлено, что ГУП РК «Крымтеплокоммунэнерго» является централизованным поставщиком тепловой эн</w:t>
      </w:r>
      <w:r w:rsidRPr="00022380">
        <w:rPr>
          <w:bCs/>
          <w:sz w:val="27"/>
          <w:szCs w:val="27"/>
        </w:rPr>
        <w:t xml:space="preserve">ергии в </w:t>
      </w:r>
      <w:r w:rsidRPr="00022380">
        <w:rPr>
          <w:bCs/>
          <w:sz w:val="27"/>
          <w:szCs w:val="27"/>
        </w:rPr>
        <w:t>г</w:t>
      </w:r>
      <w:r w:rsidRPr="00022380">
        <w:rPr>
          <w:bCs/>
          <w:sz w:val="27"/>
          <w:szCs w:val="27"/>
        </w:rPr>
        <w:t xml:space="preserve">. Симферополе, многоквартирный жилой дом, расположенный по адресу: </w:t>
      </w:r>
      <w:r w:rsidR="00F22CC0">
        <w:rPr>
          <w:sz w:val="28"/>
          <w:szCs w:val="28"/>
        </w:rPr>
        <w:t>“данные изъяты”</w:t>
      </w:r>
      <w:r w:rsidRPr="00022380">
        <w:rPr>
          <w:bCs/>
          <w:sz w:val="27"/>
          <w:szCs w:val="27"/>
        </w:rPr>
        <w:t>, подключен к централизованной системе теплоснабжения.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Материалы дела свидетельствуют, что </w:t>
      </w:r>
      <w:r>
        <w:rPr>
          <w:bCs/>
          <w:sz w:val="27"/>
          <w:szCs w:val="27"/>
        </w:rPr>
        <w:t>собственником квартиры №11, расположенной в вышеук</w:t>
      </w:r>
      <w:r>
        <w:rPr>
          <w:bCs/>
          <w:sz w:val="27"/>
          <w:szCs w:val="27"/>
        </w:rPr>
        <w:t xml:space="preserve">азанном доме, является Долгов А.А., в квартире зарегистрировано место жительство </w:t>
      </w:r>
      <w:r w:rsidRPr="00022380">
        <w:rPr>
          <w:bCs/>
          <w:sz w:val="27"/>
          <w:szCs w:val="27"/>
        </w:rPr>
        <w:t xml:space="preserve"> Долгов</w:t>
      </w:r>
      <w:r>
        <w:rPr>
          <w:bCs/>
          <w:sz w:val="27"/>
          <w:szCs w:val="27"/>
        </w:rPr>
        <w:t>ой</w:t>
      </w:r>
      <w:r w:rsidRPr="00022380">
        <w:rPr>
          <w:bCs/>
          <w:sz w:val="27"/>
          <w:szCs w:val="27"/>
        </w:rPr>
        <w:t xml:space="preserve"> Г.С., Долгов</w:t>
      </w:r>
      <w:r>
        <w:rPr>
          <w:bCs/>
          <w:sz w:val="27"/>
          <w:szCs w:val="27"/>
        </w:rPr>
        <w:t>ой</w:t>
      </w:r>
      <w:r w:rsidRPr="00022380">
        <w:rPr>
          <w:bCs/>
          <w:sz w:val="27"/>
          <w:szCs w:val="27"/>
        </w:rPr>
        <w:t xml:space="preserve"> Н.А.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указанной квартире в соответствии с требованиями статьи 26 Жилищного кодекса Российской Федерации выполнено переустройство, в результате которо</w:t>
      </w:r>
      <w:r w:rsidRPr="00022380">
        <w:rPr>
          <w:bCs/>
          <w:sz w:val="27"/>
          <w:szCs w:val="27"/>
        </w:rPr>
        <w:t xml:space="preserve">го квартира отключена от центрального теплоснабжения и установлено индивидуальное отопление. </w:t>
      </w:r>
    </w:p>
    <w:p w:rsidR="00342A81" w:rsidP="00022380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Из представленного МУП «Центральный Жилсервис» </w:t>
      </w:r>
      <w:r w:rsidR="00814652">
        <w:rPr>
          <w:bCs/>
          <w:sz w:val="27"/>
          <w:szCs w:val="27"/>
        </w:rPr>
        <w:t xml:space="preserve">ответа </w:t>
      </w:r>
      <w:r>
        <w:rPr>
          <w:bCs/>
          <w:sz w:val="27"/>
          <w:szCs w:val="27"/>
        </w:rPr>
        <w:t xml:space="preserve">следует, что в доме, расположенном по адресу: </w:t>
      </w:r>
      <w:r w:rsidR="00341BA8">
        <w:rPr>
          <w:sz w:val="28"/>
          <w:szCs w:val="28"/>
        </w:rPr>
        <w:t>“данные изъяты”</w:t>
      </w:r>
      <w:r>
        <w:rPr>
          <w:bCs/>
          <w:sz w:val="27"/>
          <w:szCs w:val="27"/>
        </w:rPr>
        <w:t>, имеется центральная с</w:t>
      </w:r>
      <w:r>
        <w:rPr>
          <w:bCs/>
          <w:sz w:val="27"/>
          <w:szCs w:val="27"/>
        </w:rPr>
        <w:t>истема отопления. При обследовании подъездов дома установлено отсутствие отопительных приборов и трубопроводов, подводящих к ним теплоноситель. Информация по местам общего пользования (лестничным клеткам), которые оснащены отопительными приборами внутридом</w:t>
      </w:r>
      <w:r>
        <w:rPr>
          <w:bCs/>
          <w:sz w:val="27"/>
          <w:szCs w:val="27"/>
        </w:rPr>
        <w:t xml:space="preserve">овой системы отопления за исх. </w:t>
      </w:r>
      <w:r w:rsidR="00341BA8">
        <w:rPr>
          <w:sz w:val="28"/>
          <w:szCs w:val="28"/>
        </w:rPr>
        <w:t>“данные изъяты”</w:t>
      </w:r>
      <w:r>
        <w:rPr>
          <w:bCs/>
          <w:sz w:val="27"/>
          <w:szCs w:val="27"/>
        </w:rPr>
        <w:t xml:space="preserve"> передана ГУП РК «Крымтеплокоммунэнерго». Из представленной информации жилой дом №</w:t>
      </w:r>
      <w:r w:rsidR="00341BA8">
        <w:rPr>
          <w:sz w:val="28"/>
          <w:szCs w:val="28"/>
        </w:rPr>
        <w:t>“данные изъяты”</w:t>
      </w:r>
      <w:r>
        <w:rPr>
          <w:bCs/>
          <w:sz w:val="27"/>
          <w:szCs w:val="27"/>
        </w:rPr>
        <w:t xml:space="preserve">, оснащен </w:t>
      </w:r>
      <w:r>
        <w:rPr>
          <w:bCs/>
          <w:sz w:val="27"/>
          <w:szCs w:val="27"/>
        </w:rPr>
        <w:t>теплосчетчиком</w:t>
      </w:r>
      <w:r>
        <w:rPr>
          <w:bCs/>
          <w:sz w:val="27"/>
          <w:szCs w:val="27"/>
        </w:rPr>
        <w:t>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Согласно расчету, представленному истцом,</w:t>
      </w:r>
      <w:r w:rsidRPr="00022380">
        <w:rPr>
          <w:bCs/>
          <w:sz w:val="27"/>
          <w:szCs w:val="27"/>
        </w:rPr>
        <w:t xml:space="preserve"> за период с 01.01.2019 по 31.01.2022 возникла задолженность за потребленную тепловую энергию на общедомовые нужды многоквартирного жилого дома в размере 6444,87</w:t>
      </w:r>
      <w:r>
        <w:rPr>
          <w:bCs/>
          <w:sz w:val="27"/>
          <w:szCs w:val="27"/>
        </w:rPr>
        <w:t xml:space="preserve"> рублей</w:t>
      </w:r>
      <w:r w:rsidRPr="00022380">
        <w:rPr>
          <w:bCs/>
          <w:sz w:val="27"/>
          <w:szCs w:val="27"/>
        </w:rPr>
        <w:t>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Определением от </w:t>
      </w:r>
      <w:r w:rsidR="00DC66E5">
        <w:rPr>
          <w:bCs/>
          <w:sz w:val="27"/>
          <w:szCs w:val="27"/>
        </w:rPr>
        <w:t>08.09.2023</w:t>
      </w:r>
      <w:r w:rsidRPr="00022380">
        <w:rPr>
          <w:bCs/>
          <w:sz w:val="27"/>
          <w:szCs w:val="27"/>
        </w:rPr>
        <w:t xml:space="preserve"> судебный приказ отменен.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соответствии со статьей 210 Граж</w:t>
      </w:r>
      <w:r w:rsidRPr="00022380">
        <w:rPr>
          <w:bCs/>
          <w:sz w:val="27"/>
          <w:szCs w:val="27"/>
        </w:rPr>
        <w:t>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Согласно пункту 1 статьи 290 Гражданского кодекса Российской Федерации собственникам квартир в многоква</w:t>
      </w:r>
      <w:r w:rsidRPr="00022380">
        <w:rPr>
          <w:bCs/>
          <w:sz w:val="27"/>
          <w:szCs w:val="27"/>
        </w:rPr>
        <w:t>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сил</w:t>
      </w:r>
      <w:r w:rsidRPr="00022380">
        <w:rPr>
          <w:bCs/>
          <w:sz w:val="27"/>
          <w:szCs w:val="27"/>
        </w:rPr>
        <w:t>у части 3 статьи 30 Жилищного кодекса Российской Федерации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</w:t>
      </w:r>
      <w:r w:rsidRPr="00022380">
        <w:rPr>
          <w:bCs/>
          <w:sz w:val="27"/>
          <w:szCs w:val="27"/>
        </w:rPr>
        <w:t xml:space="preserve">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соответствии с положениями статьи 39 Жилищного кодекса Российс</w:t>
      </w:r>
      <w:r w:rsidRPr="00022380">
        <w:rPr>
          <w:bCs/>
          <w:sz w:val="27"/>
          <w:szCs w:val="27"/>
        </w:rPr>
        <w:t xml:space="preserve">кой Федерации собственники помещений в многоквартирном доме несут бремя </w:t>
      </w:r>
      <w:r w:rsidRPr="00022380">
        <w:rPr>
          <w:bCs/>
          <w:sz w:val="27"/>
          <w:szCs w:val="27"/>
        </w:rPr>
        <w:t>расходов на содержание общего имущества в многоквартирном доме. Собственникам помещений в многоквартирном доме принадлежит на праве общей долевой собственности общее имущество в многок</w:t>
      </w:r>
      <w:r w:rsidRPr="00022380">
        <w:rPr>
          <w:bCs/>
          <w:sz w:val="27"/>
          <w:szCs w:val="27"/>
        </w:rPr>
        <w:t>вартирном доме, среди них,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</w:t>
      </w:r>
      <w:r w:rsidRPr="00022380">
        <w:rPr>
          <w:bCs/>
          <w:sz w:val="27"/>
          <w:szCs w:val="27"/>
        </w:rPr>
        <w:t>ические этажи, подвалы, в которых имеются инженерные коммуникации, иное обслуживающее более одного помещения в данном доме оборудование (технические подвалы) (пункт 1 части 1 статьи 36 Жилищного кодекса Российской Федерации).</w:t>
      </w:r>
    </w:p>
    <w:p w:rsidR="00DC66E5" w:rsidRPr="00DC66E5" w:rsidP="00DC66E5">
      <w:pPr>
        <w:ind w:right="-45" w:firstLine="851"/>
        <w:jc w:val="both"/>
        <w:rPr>
          <w:bCs/>
          <w:sz w:val="27"/>
          <w:szCs w:val="27"/>
        </w:rPr>
      </w:pPr>
      <w:r w:rsidRPr="00DC66E5">
        <w:rPr>
          <w:bCs/>
          <w:sz w:val="27"/>
          <w:szCs w:val="27"/>
        </w:rPr>
        <w:t>При этом дееспособные и ограниченные судом в дееспособности члены семьи собственника жилого помещения, а также бывшие члены семьи собственника, пользующиеся жилым помещением на основании решения суда, несут солидарную с собственником ответственность по обя</w:t>
      </w:r>
      <w:r w:rsidRPr="00DC66E5">
        <w:rPr>
          <w:bCs/>
          <w:sz w:val="27"/>
          <w:szCs w:val="27"/>
        </w:rPr>
        <w:t>зательствам, вытекающим из пользования данным жилым помещением, если иное не установлено соглашением между собственником и членами его семьи. Гражданин, пользующийся жилым помещением на основании соглашения с собственником данного помещения, имеет права, н</w:t>
      </w:r>
      <w:r w:rsidRPr="00DC66E5">
        <w:rPr>
          <w:bCs/>
          <w:sz w:val="27"/>
          <w:szCs w:val="27"/>
        </w:rPr>
        <w:t>есет обязанности и ответственность в соответствии с условиями такого соглашения (</w:t>
      </w:r>
      <w:r>
        <w:rPr>
          <w:bCs/>
          <w:sz w:val="27"/>
          <w:szCs w:val="27"/>
        </w:rPr>
        <w:t>части</w:t>
      </w:r>
      <w:r w:rsidRPr="00DC66E5">
        <w:rPr>
          <w:bCs/>
          <w:sz w:val="27"/>
          <w:szCs w:val="27"/>
        </w:rPr>
        <w:t>. 3, 6, 7 с</w:t>
      </w:r>
      <w:r>
        <w:rPr>
          <w:bCs/>
          <w:sz w:val="27"/>
          <w:szCs w:val="27"/>
        </w:rPr>
        <w:t>татьи</w:t>
      </w:r>
      <w:r w:rsidRPr="00DC66E5">
        <w:rPr>
          <w:bCs/>
          <w:sz w:val="27"/>
          <w:szCs w:val="27"/>
        </w:rPr>
        <w:t xml:space="preserve"> 31 </w:t>
      </w:r>
      <w:r>
        <w:rPr>
          <w:bCs/>
          <w:sz w:val="27"/>
          <w:szCs w:val="27"/>
        </w:rPr>
        <w:t>Жилищного кодекса Российской Федерации</w:t>
      </w:r>
      <w:r w:rsidRPr="00DC66E5">
        <w:rPr>
          <w:bCs/>
          <w:sz w:val="27"/>
          <w:szCs w:val="27"/>
        </w:rPr>
        <w:t>).</w:t>
      </w:r>
    </w:p>
    <w:p w:rsidR="00DC66E5" w:rsidP="00DC66E5">
      <w:pPr>
        <w:ind w:right="-45" w:firstLine="851"/>
        <w:jc w:val="both"/>
        <w:rPr>
          <w:bCs/>
          <w:sz w:val="27"/>
          <w:szCs w:val="27"/>
        </w:rPr>
      </w:pPr>
      <w:r w:rsidRPr="00DC66E5">
        <w:rPr>
          <w:bCs/>
          <w:sz w:val="27"/>
          <w:szCs w:val="27"/>
        </w:rPr>
        <w:t>Таким образом, обязанность по внесению своевременной и полной платы за коммунальные услуги несет не только со</w:t>
      </w:r>
      <w:r w:rsidRPr="00DC66E5">
        <w:rPr>
          <w:bCs/>
          <w:sz w:val="27"/>
          <w:szCs w:val="27"/>
        </w:rPr>
        <w:t xml:space="preserve">бственник жилого помещения, но и граждане, </w:t>
      </w:r>
      <w:r>
        <w:rPr>
          <w:bCs/>
          <w:sz w:val="27"/>
          <w:szCs w:val="27"/>
        </w:rPr>
        <w:t xml:space="preserve">место жительство которых зарегистрировано по адресу объекта недвижимости, принадлежащего на праве собственности собственнику, </w:t>
      </w:r>
      <w:r w:rsidRPr="00DC66E5">
        <w:rPr>
          <w:bCs/>
          <w:sz w:val="27"/>
          <w:szCs w:val="27"/>
        </w:rPr>
        <w:t>которые наряду с собственниками являются потребителями коммунальных услуг.</w:t>
      </w:r>
    </w:p>
    <w:p w:rsidR="00DC66E5" w:rsidP="00DC66E5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 этом, ис</w:t>
      </w:r>
      <w:r>
        <w:rPr>
          <w:bCs/>
          <w:sz w:val="27"/>
          <w:szCs w:val="27"/>
        </w:rPr>
        <w:t>ходя и вышеуказанных правовых норм, факт фактического проживания или не проживания указанных лиц в жилом помещении для возложения обязанности по оплате потребленной тепловой энергии, правового значения не имеет, поскольку лица, чье место жительство зарегис</w:t>
      </w:r>
      <w:r>
        <w:rPr>
          <w:bCs/>
          <w:sz w:val="27"/>
          <w:szCs w:val="27"/>
        </w:rPr>
        <w:t>трировано по адресу объекта недвижимости, принадлежащего на праве собственности собственнику, имеют</w:t>
      </w:r>
      <w:r w:rsidRPr="00DC66E5">
        <w:rPr>
          <w:bCs/>
          <w:sz w:val="27"/>
          <w:szCs w:val="27"/>
        </w:rPr>
        <w:t xml:space="preserve"> равное с </w:t>
      </w:r>
      <w:r>
        <w:rPr>
          <w:bCs/>
          <w:sz w:val="27"/>
          <w:szCs w:val="27"/>
        </w:rPr>
        <w:t xml:space="preserve">собственником </w:t>
      </w:r>
      <w:r w:rsidRPr="00DC66E5">
        <w:rPr>
          <w:bCs/>
          <w:sz w:val="27"/>
          <w:szCs w:val="27"/>
        </w:rPr>
        <w:t xml:space="preserve">право </w:t>
      </w:r>
      <w:r>
        <w:rPr>
          <w:bCs/>
          <w:sz w:val="27"/>
          <w:szCs w:val="27"/>
        </w:rPr>
        <w:t>пользования</w:t>
      </w:r>
      <w:r w:rsidRPr="00DC66E5">
        <w:rPr>
          <w:bCs/>
          <w:sz w:val="27"/>
          <w:szCs w:val="27"/>
        </w:rPr>
        <w:t xml:space="preserve"> жил</w:t>
      </w:r>
      <w:r>
        <w:rPr>
          <w:bCs/>
          <w:sz w:val="27"/>
          <w:szCs w:val="27"/>
        </w:rPr>
        <w:t>ым</w:t>
      </w:r>
      <w:r w:rsidRPr="00DC66E5">
        <w:rPr>
          <w:bCs/>
          <w:sz w:val="27"/>
          <w:szCs w:val="27"/>
        </w:rPr>
        <w:t xml:space="preserve"> помещение</w:t>
      </w:r>
      <w:r>
        <w:rPr>
          <w:bCs/>
          <w:sz w:val="27"/>
          <w:szCs w:val="27"/>
        </w:rPr>
        <w:t>м.</w:t>
      </w:r>
    </w:p>
    <w:p w:rsidR="00DC66E5" w:rsidP="00DC66E5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Как разъяснено в пункте 29 Постановления Пленума Верховного Суда Российской Федерации </w:t>
      </w:r>
      <w:r w:rsidRPr="00DC66E5">
        <w:rPr>
          <w:bCs/>
          <w:sz w:val="27"/>
          <w:szCs w:val="27"/>
        </w:rPr>
        <w:t>от 27.06.20</w:t>
      </w:r>
      <w:r w:rsidRPr="00DC66E5">
        <w:rPr>
          <w:bCs/>
          <w:sz w:val="27"/>
          <w:szCs w:val="27"/>
        </w:rPr>
        <w:t xml:space="preserve">17 </w:t>
      </w:r>
      <w:r>
        <w:rPr>
          <w:bCs/>
          <w:sz w:val="27"/>
          <w:szCs w:val="27"/>
        </w:rPr>
        <w:t>№</w:t>
      </w:r>
      <w:r w:rsidRPr="00DC66E5">
        <w:rPr>
          <w:bCs/>
          <w:sz w:val="27"/>
          <w:szCs w:val="27"/>
        </w:rPr>
        <w:t xml:space="preserve">22 </w:t>
      </w:r>
      <w:r>
        <w:rPr>
          <w:bCs/>
          <w:sz w:val="27"/>
          <w:szCs w:val="27"/>
        </w:rPr>
        <w:t>«</w:t>
      </w:r>
      <w:r w:rsidRPr="00DC66E5">
        <w:rPr>
          <w:bCs/>
          <w:sz w:val="27"/>
          <w:szCs w:val="27"/>
        </w:rPr>
        <w:t>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</w:t>
      </w:r>
      <w:r>
        <w:rPr>
          <w:bCs/>
          <w:sz w:val="27"/>
          <w:szCs w:val="27"/>
        </w:rPr>
        <w:t>» с</w:t>
      </w:r>
      <w:r w:rsidRPr="00DC66E5">
        <w:rPr>
          <w:bCs/>
          <w:sz w:val="27"/>
          <w:szCs w:val="27"/>
        </w:rPr>
        <w:t>обственник, а также дееспосо</w:t>
      </w:r>
      <w:r w:rsidRPr="00DC66E5">
        <w:rPr>
          <w:bCs/>
          <w:sz w:val="27"/>
          <w:szCs w:val="27"/>
        </w:rPr>
        <w:t>бные и ограниченные судом в дееспособности члены его семьи, в том числе бывший член семьи, сохраняющий право пользования жилым помещением, исполняют солидарную обязанность по внесению платы за коммунальные услуги, если иное не предусмотрено соглашением (ча</w:t>
      </w:r>
      <w:r w:rsidRPr="00DC66E5">
        <w:rPr>
          <w:bCs/>
          <w:sz w:val="27"/>
          <w:szCs w:val="27"/>
        </w:rPr>
        <w:t xml:space="preserve">сть 3 статьи 31 и статья 153 </w:t>
      </w:r>
      <w:r w:rsidR="00342A81">
        <w:rPr>
          <w:bCs/>
          <w:sz w:val="27"/>
          <w:szCs w:val="27"/>
        </w:rPr>
        <w:t>Жилищного кодекса Российской Федерации</w:t>
      </w:r>
      <w:r w:rsidRPr="00DC66E5">
        <w:rPr>
          <w:bCs/>
          <w:sz w:val="27"/>
          <w:szCs w:val="27"/>
        </w:rPr>
        <w:t>).</w:t>
      </w:r>
    </w:p>
    <w:p w:rsidR="00022380" w:rsidRPr="00022380" w:rsidP="00DC66E5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Частью 1 статьи 153 Жилищного кодекса Российской Федерации  предусмотрено, что граждане и организации обязаны своевременно и полностью вносить плату за жилое помещение и коммунальные усл</w:t>
      </w:r>
      <w:r w:rsidRPr="00022380">
        <w:rPr>
          <w:bCs/>
          <w:sz w:val="27"/>
          <w:szCs w:val="27"/>
        </w:rPr>
        <w:t>уги.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Согласно части 3 статьи 154 Жилищного кодекса Российской Федерации, собственники жилых домов несут расходы на их содержание и ремонт, а также оплачивают коммунальные услуги в соответствии с договорами, заключенными, в </w:t>
      </w:r>
      <w:r w:rsidRPr="00022380">
        <w:rPr>
          <w:bCs/>
          <w:sz w:val="27"/>
          <w:szCs w:val="27"/>
        </w:rPr>
        <w:t>том числе в электронной форме с и</w:t>
      </w:r>
      <w:r w:rsidRPr="00022380">
        <w:rPr>
          <w:bCs/>
          <w:sz w:val="27"/>
          <w:szCs w:val="27"/>
        </w:rPr>
        <w:t>спользованием системы, с лицами, осуществляющими соответствующие виды деятельности.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силу части 4 статьи 157 Жилищного кодекса Российской Федерации, плата за коммунальные услуги включает в себя плату за горячее водоснабжение, холодное водоснабжение, водоо</w:t>
      </w:r>
      <w:r w:rsidRPr="00022380">
        <w:rPr>
          <w:bCs/>
          <w:sz w:val="27"/>
          <w:szCs w:val="27"/>
        </w:rPr>
        <w:t>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соответствии с абзацем 1 пункта 1 статьи 8 Гражданского кодекса Ро</w:t>
      </w:r>
      <w:r w:rsidRPr="00022380">
        <w:rPr>
          <w:bCs/>
          <w:sz w:val="27"/>
          <w:szCs w:val="27"/>
        </w:rPr>
        <w:t xml:space="preserve">ссийской Федерации,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</w:t>
      </w:r>
      <w:r w:rsidRPr="00022380">
        <w:rPr>
          <w:bCs/>
          <w:sz w:val="27"/>
          <w:szCs w:val="27"/>
        </w:rPr>
        <w:t>смысла гражданского законодательства порождают гражданские права и обязанности.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Исходя из пункта 1 статьи 540 Гражданского кодекса Российской Федерации, в случае, когда абонентом по договору энергоснабжения выступает гражданин, использующий энергию для быт</w:t>
      </w:r>
      <w:r w:rsidRPr="00022380">
        <w:rPr>
          <w:bCs/>
          <w:sz w:val="27"/>
          <w:szCs w:val="27"/>
        </w:rPr>
        <w:t xml:space="preserve">ового потребления, договор считается заключенным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заключенным на неопределенный срок и </w:t>
      </w:r>
      <w:r w:rsidRPr="00022380">
        <w:rPr>
          <w:bCs/>
          <w:sz w:val="27"/>
          <w:szCs w:val="27"/>
        </w:rPr>
        <w:t>может быть изменен или расторгнут по основаниям, предусмотренным статьей 546 настоящего Кодекса.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Как следует из пункта 1, 2 статьи 539 Гражданского кодекса Российской Федерации по договору энергоснабжения энергоснабжающая организация обязуется подавать або</w:t>
      </w:r>
      <w:r w:rsidRPr="00022380">
        <w:rPr>
          <w:bCs/>
          <w:sz w:val="27"/>
          <w:szCs w:val="27"/>
        </w:rPr>
        <w:t xml:space="preserve">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</w:t>
      </w:r>
      <w:r w:rsidRPr="00022380">
        <w:rPr>
          <w:bCs/>
          <w:sz w:val="27"/>
          <w:szCs w:val="27"/>
        </w:rPr>
        <w:t xml:space="preserve">и исправность используемых им приборов и оборудования, связанных с потреблением энергии. Договор энергоснабжения заключается с абонентом при наличии у него, отвечающего установленным техническим требованиям энергопринимающего устройства, присоединенного к </w:t>
      </w:r>
      <w:r w:rsidRPr="00022380">
        <w:rPr>
          <w:bCs/>
          <w:sz w:val="27"/>
          <w:szCs w:val="27"/>
        </w:rPr>
        <w:t>сетям энергоснабжающей организации, и другого необходимого оборудования, а также при обеспечении учета потребления энергии.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</w:t>
      </w:r>
      <w:r w:rsidRPr="00022380">
        <w:rPr>
          <w:bCs/>
          <w:sz w:val="27"/>
          <w:szCs w:val="27"/>
        </w:rPr>
        <w:t xml:space="preserve"> предусмотрено законом, иными правовыми актами или соглашением сторон (пункт 1 статьи 544 Гражданского кодекса Российской Федерации).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На основании пункта 1 статьи 548 Гражданского кодекса Российской Федерации правила, предусмотренные статьями 539 - 547 нас</w:t>
      </w:r>
      <w:r w:rsidRPr="00022380">
        <w:rPr>
          <w:bCs/>
          <w:sz w:val="27"/>
          <w:szCs w:val="27"/>
        </w:rPr>
        <w:t>тоящего Кодекса, применяются к отношениям, связанным со снабжением тепловой энергией через присоединенную сеть.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силу положений статьей 153, 154, 155 Жилищного кодекса Российской Федерации плата за жилое помещение и коммунальные платежи вносится ежемесячн</w:t>
      </w:r>
      <w:r w:rsidRPr="00022380">
        <w:rPr>
          <w:bCs/>
          <w:sz w:val="27"/>
          <w:szCs w:val="27"/>
        </w:rPr>
        <w:t>о до 10 числа месяца, следующего за истекшим месяцем.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Правительство Российской Федерации, реализуя полномочие, предоставленное ему частью 1 статьи 157 Жилищного кодекса Российской Федерации, утвердило Правила предоставления коммунальных услуг </w:t>
      </w:r>
      <w:r w:rsidRPr="00022380">
        <w:rPr>
          <w:bCs/>
          <w:sz w:val="27"/>
          <w:szCs w:val="27"/>
        </w:rPr>
        <w:t>собственникам</w:t>
      </w:r>
      <w:r w:rsidRPr="00022380">
        <w:rPr>
          <w:bCs/>
          <w:sz w:val="27"/>
          <w:szCs w:val="27"/>
        </w:rPr>
        <w:t xml:space="preserve"> и пользователям помещений в многоквартирных домах и жилых домов постановлением от 06.05.2011 №354 (далее Правила №354).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соответствии с подпунктом «е» пункта 4 Правил №354 отоплением является подача по централизованным сетям теплоснабжения и внутридомовы</w:t>
      </w:r>
      <w:r w:rsidRPr="00022380">
        <w:rPr>
          <w:bCs/>
          <w:sz w:val="27"/>
          <w:szCs w:val="27"/>
        </w:rPr>
        <w:t>м инженерным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состав общего имущества в многоквартирном доме, температуры воздуха, указанной в пункте</w:t>
      </w:r>
      <w:r w:rsidRPr="00022380">
        <w:rPr>
          <w:bCs/>
          <w:sz w:val="27"/>
          <w:szCs w:val="27"/>
        </w:rPr>
        <w:t xml:space="preserve"> 15 приложения №1 к настоящим Правилам, а также продажа твердого топлива при наличии печного отопления.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соответствии с положениями части 1 статьи 36 Жилищного кодекса Российской Федерации, пунктами 1, 2, 5, 6, 8 Правил содержания общего имущества в много</w:t>
      </w:r>
      <w:r w:rsidRPr="00022380">
        <w:rPr>
          <w:bCs/>
          <w:sz w:val="27"/>
          <w:szCs w:val="27"/>
        </w:rPr>
        <w:t>квартирном доме, утвержденных Постановлением Правительства Российской Федерации от 13.08.2006 №491 (далее Правила №491), состав общего имущества определяется собственниками помещений в многоквартирном доме. В состав общего имущества включаются внутридомовы</w:t>
      </w:r>
      <w:r w:rsidRPr="00022380">
        <w:rPr>
          <w:bCs/>
          <w:sz w:val="27"/>
          <w:szCs w:val="27"/>
        </w:rPr>
        <w:t>е инженерные системы горячего водоснабжения и отопления, а также иные объекты, предназначенные для обслуживания и эксплуатации одного многоквартирного дома, находящиеся в границах земельного участка, на котором расположен этот дом. Внешней границей сетей т</w:t>
      </w:r>
      <w:r w:rsidRPr="00022380">
        <w:rPr>
          <w:bCs/>
          <w:sz w:val="27"/>
          <w:szCs w:val="27"/>
        </w:rPr>
        <w:t>епло-, водоснабжения,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Общедомовой трубопровод системы центрального отопления в силу пункта 1 статьи 2</w:t>
      </w:r>
      <w:r w:rsidRPr="00022380">
        <w:rPr>
          <w:bCs/>
          <w:sz w:val="27"/>
          <w:szCs w:val="27"/>
        </w:rPr>
        <w:t>90 Гражданского кодекса Российской Федерации, части 1 статьи 36 Жилищного кодекса Российской Федерации относится к общему имуществу собственников помещений в многоквартирном доме и принадлежит им на праве общей долевой собственности.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Согласно положениям Жи</w:t>
      </w:r>
      <w:r w:rsidRPr="00022380">
        <w:rPr>
          <w:bCs/>
          <w:sz w:val="27"/>
          <w:szCs w:val="27"/>
        </w:rPr>
        <w:t>лищного кодекса Российской Федерации отношения по поводу предоставления коммунальных услуг и внесения платы за них составляют предмет регулирования жилищного законодательства (пункты 10 и 11 части 1 статьи 4). При осуществлении соответствующего регулирован</w:t>
      </w:r>
      <w:r w:rsidRPr="00022380">
        <w:rPr>
          <w:bCs/>
          <w:sz w:val="27"/>
          <w:szCs w:val="27"/>
        </w:rPr>
        <w:t xml:space="preserve">ия федеральный законодатель принимал во внимание необходимость стимулирования потребителей коммунальных ресурсов к эффективному их использованию и, предусмотрев в статье 157 данного Кодекса общие принципы определения объема потребляемых коммунальных услуг </w:t>
      </w:r>
      <w:r w:rsidRPr="00022380">
        <w:rPr>
          <w:bCs/>
          <w:sz w:val="27"/>
          <w:szCs w:val="27"/>
        </w:rPr>
        <w:t xml:space="preserve">для исчисления размера платы за них, установил в качестве основного принципа учет потребленного коммунального ресурса, исходя из показаний приборов учета, отсутствие которых восполняется применением расчетного способа определения количества энергетических </w:t>
      </w:r>
      <w:r w:rsidRPr="00022380">
        <w:rPr>
          <w:bCs/>
          <w:sz w:val="27"/>
          <w:szCs w:val="27"/>
        </w:rPr>
        <w:t>ресурсов, а также использованием нормативов потребления коммунальных услуг; делегировав Правительству Российской Федерации полномочия по установлению правил предоставления коммунальных услуг собственникам и пользователям помещений в многоквартирном доме (ч</w:t>
      </w:r>
      <w:r w:rsidRPr="00022380">
        <w:rPr>
          <w:bCs/>
          <w:sz w:val="27"/>
          <w:szCs w:val="27"/>
        </w:rPr>
        <w:t>асть 1 той же статьи), федеральный законодатель руководствовался Конституцией Российской Федерации, ее статьями 114 (пункт «ж» части 1) и 115 (часть 1), имея в виду последовательное воплощение названного принципа в специальных нормах жилищного законодатель</w:t>
      </w:r>
      <w:r w:rsidRPr="00022380">
        <w:rPr>
          <w:bCs/>
          <w:sz w:val="27"/>
          <w:szCs w:val="27"/>
        </w:rPr>
        <w:t>ства.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Постановлением Правительства Российской Федерации от 28.12.2018 №1708, вступившим в силу с 01.01.2019, внесены изменения в Правила №354, предусматривающие, в том числе формулы расчета платы за услугу по отоплению </w:t>
      </w:r>
      <w:r w:rsidRPr="00022380">
        <w:rPr>
          <w:bCs/>
          <w:sz w:val="27"/>
          <w:szCs w:val="27"/>
        </w:rPr>
        <w:t>при отсутствии потребления данной усл</w:t>
      </w:r>
      <w:r w:rsidRPr="00022380">
        <w:rPr>
          <w:bCs/>
          <w:sz w:val="27"/>
          <w:szCs w:val="27"/>
        </w:rPr>
        <w:t>уги в конкретном помещении многоквартирного дома.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Многоквартирный дом, будучи объектом капитального строительства, представляет собой, как следует из пункта 6 части 2 статьи 2 Федерального закона Российской Федерации от 30.12.2009 №384-ФЗ «Технический регл</w:t>
      </w:r>
      <w:r w:rsidRPr="00022380">
        <w:rPr>
          <w:bCs/>
          <w:sz w:val="27"/>
          <w:szCs w:val="27"/>
        </w:rPr>
        <w:t>амент о безопасности зданий и сооружений», объемную строительную систему, имеющую надземную и подземную части, включающую в себя помещения (квартиры, нежилые помещения и помещения общего пользования), сети и системы инженерно-технического обеспечения и пре</w:t>
      </w:r>
      <w:r w:rsidRPr="00022380">
        <w:rPr>
          <w:bCs/>
          <w:sz w:val="27"/>
          <w:szCs w:val="27"/>
        </w:rPr>
        <w:t xml:space="preserve">дназначенную для проживания и деятельности людей, а потому его эксплуатация предполагает расходование поступающих энергетических ресурсов не только на удовлетворение индивидуальных нужд собственников и пользователей отдельных жилых и нежилых помещений, но </w:t>
      </w:r>
      <w:r w:rsidRPr="00022380">
        <w:rPr>
          <w:bCs/>
          <w:sz w:val="27"/>
          <w:szCs w:val="27"/>
        </w:rPr>
        <w:t>и на общедомовые нужды, то есть на поддержание общего имущества в таком доме в состоянии, соответствующем нормативно установленным требованиям (пункты 10 и 11 Правил № 491).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Обеспечение сохранности многоквартирного дома в части поддержания его в состоянии,</w:t>
      </w:r>
      <w:r w:rsidRPr="00022380">
        <w:rPr>
          <w:bCs/>
          <w:sz w:val="27"/>
          <w:szCs w:val="27"/>
        </w:rPr>
        <w:t xml:space="preserve"> исключающем разрушение его элементов вследствие промерзания или отсыревания, а также соблюдение как в отдельных жилых и нежилых помещениях многоквартирного дома, так и в расположенных в нем помещениях общего пользования, входящих в состав его общего имуще</w:t>
      </w:r>
      <w:r w:rsidRPr="00022380">
        <w:rPr>
          <w:bCs/>
          <w:sz w:val="27"/>
          <w:szCs w:val="27"/>
        </w:rPr>
        <w:t>ства, нормативно установленных требований к температуре и влажности, необходимых для использования помещений по целевому назначению, достигаются, как правило, за счет предоставления их собственникам и пользователям коммунальной услуги по отоплению, предста</w:t>
      </w:r>
      <w:r w:rsidRPr="00022380">
        <w:rPr>
          <w:bCs/>
          <w:sz w:val="27"/>
          <w:szCs w:val="27"/>
        </w:rPr>
        <w:t>вляющей собой подачу через сеть, присоединенную к помещениям, тепловой энергии, обеспечивающей соблюдение в них надлежащего температурного режима (подпункт «е» пункта 4 Правил №354 и пункт 15 приложения №1 к данным Правилам; подпункт «в» пункта 11 Правил №</w:t>
      </w:r>
      <w:r w:rsidRPr="00022380">
        <w:rPr>
          <w:bCs/>
          <w:sz w:val="27"/>
          <w:szCs w:val="27"/>
        </w:rPr>
        <w:t>491; пункты 3.1.2, 3.2.2 Правил и норм технической эксплуатации жилищного фонда; СанПиН 2.1.2.2645-10).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Учитывая названное обстоятельство, Конституционный Суд Российской Федерации указал, что специфика многоквартирного дома как целостной строительной систе</w:t>
      </w:r>
      <w:r w:rsidRPr="00022380">
        <w:rPr>
          <w:bCs/>
          <w:sz w:val="27"/>
          <w:szCs w:val="27"/>
        </w:rPr>
        <w:t>мы, в которой каждое жилое или нежилое помещение представляет собой лишь некоторую часть объема здания, имеющую общие ограждающие конструкции с иными помещениями, обусловливает, по общему правилу, невозможность отказа собственников и пользователей отдельны</w:t>
      </w:r>
      <w:r w:rsidRPr="00022380">
        <w:rPr>
          <w:bCs/>
          <w:sz w:val="27"/>
          <w:szCs w:val="27"/>
        </w:rPr>
        <w:t>х помещений в многоквартирном доме от коммунальной услуги по отоплению и тем самым - невозможность полного исключения расходов на оплату используемой для обогрева дома тепловой энергии; соответственно, обязанность по внесению платы за коммунальную услугу п</w:t>
      </w:r>
      <w:r w:rsidRPr="00022380">
        <w:rPr>
          <w:bCs/>
          <w:sz w:val="27"/>
          <w:szCs w:val="27"/>
        </w:rPr>
        <w:t>о отоплению конкретного помещения не связывается с самим по себе фактом непосредственного использования этого помещения собственником или пользователем (Постановление от 10.07.2018 №30-П).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 зависимости от особенностей конструктивного устройства и инженерн</w:t>
      </w:r>
      <w:r w:rsidRPr="00022380">
        <w:rPr>
          <w:bCs/>
          <w:sz w:val="27"/>
          <w:szCs w:val="27"/>
        </w:rPr>
        <w:t>о-технического оснащения многоквартирных домов жилые и нежилые помещения в них могут обогреваться разными способами, в том числе не предполагающими оказание собственникам и пользователям помещений коммунальной услуги по отоплению.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Как указано в Постановлен</w:t>
      </w:r>
      <w:r w:rsidRPr="00022380">
        <w:rPr>
          <w:bCs/>
          <w:sz w:val="27"/>
          <w:szCs w:val="27"/>
        </w:rPr>
        <w:t>ии Конституционного Суда Российской Федерации от 20.12.2018 №46-П, учитывая равную обязанность всех собственников помещений в многоквартирном доме нести расходы на содержание общего имущества в нем, освобождение собственников, демонтировавших систему отопл</w:t>
      </w:r>
      <w:r w:rsidRPr="00022380">
        <w:rPr>
          <w:bCs/>
          <w:sz w:val="27"/>
          <w:szCs w:val="27"/>
        </w:rPr>
        <w:t>ения, приводило бы к неправомерному перераспределению между собственниками помещений в одном многоквартирном доме бремени содержания, принадлежащего им общего имущества, и тем самым не только нарушало бы права и законные интересы собственников помещений, о</w:t>
      </w:r>
      <w:r w:rsidRPr="00022380">
        <w:rPr>
          <w:bCs/>
          <w:sz w:val="27"/>
          <w:szCs w:val="27"/>
        </w:rPr>
        <w:t>тапливаемых лишь за счет тепловой энергии, поступающей в дом по централизованным сетям теплоснабжения, но и порождало бы несовместимые с конституционным принципом равенства существенные различия в правовом положении лиц, относящихся к одной и той же катего</w:t>
      </w:r>
      <w:r w:rsidRPr="00022380">
        <w:rPr>
          <w:bCs/>
          <w:sz w:val="27"/>
          <w:szCs w:val="27"/>
        </w:rPr>
        <w:t>рии.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Таким образом, действующее нормативное регулирование отношений по предоставлению собственникам и пользователям помещений в многоквартирном доме коммунальной услуги по отоплению исходит из необходимости возложения на потребителей данной услуги обязанно</w:t>
      </w:r>
      <w:r w:rsidRPr="00022380">
        <w:rPr>
          <w:bCs/>
          <w:sz w:val="27"/>
          <w:szCs w:val="27"/>
        </w:rPr>
        <w:t>сти по внесению платы за тепловую энергию (иные коммунальные ресурсы, используемые при производстве услуги по отоплению), совокупно расходуемую на обогрев как обособленных помещений, так и помещений вспомогательного использования, не зависимо от того, откл</w:t>
      </w:r>
      <w:r w:rsidRPr="00022380">
        <w:rPr>
          <w:bCs/>
          <w:sz w:val="27"/>
          <w:szCs w:val="27"/>
        </w:rPr>
        <w:t>ючены ли жилые помещения от централизованной системы теплоснабжения.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Как указал Конституционный суд, принимая во внимание обязанность собственников помещений в многоквартирном доме нести расходы на содержание общего имущества в таком доме (статья 210 ГК </w:t>
      </w:r>
      <w:r w:rsidRPr="00022380">
        <w:rPr>
          <w:bCs/>
          <w:sz w:val="27"/>
          <w:szCs w:val="27"/>
        </w:rPr>
        <w:t xml:space="preserve">Российской Федерации, часть 3 статьи 30 и часть 1 статьи 39 Жилищного кодекса Российской Федерации), в основу регулирования отношений по предоставлению собственникам и пользователям помещений в многоквартирных домах коммунальной услуги по отоплению должен </w:t>
      </w:r>
      <w:r w:rsidRPr="00022380">
        <w:rPr>
          <w:bCs/>
          <w:sz w:val="27"/>
          <w:szCs w:val="27"/>
        </w:rPr>
        <w:t>быть положен принцип возложения на потребителей данной услуги обязанности по внесению платы за тепловую энергию, фактически потребляемую для обогрева как обособленных жилых и нежилых помещений многоквартирного дома, так и расположенных в нем помещений обще</w:t>
      </w:r>
      <w:r w:rsidRPr="00022380">
        <w:rPr>
          <w:bCs/>
          <w:sz w:val="27"/>
          <w:szCs w:val="27"/>
        </w:rPr>
        <w:t>го пользования (Постановление Конституционного Суда Российской Федерации от 20 декабря 2018 года N 46-П).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Такой подход, обусловливающий, по общему правилу, недопустимость отказа собственников и пользователей отдельных помещений в многоквартирном доме от ко</w:t>
      </w:r>
      <w:r w:rsidRPr="00022380">
        <w:rPr>
          <w:bCs/>
          <w:sz w:val="27"/>
          <w:szCs w:val="27"/>
        </w:rPr>
        <w:t>ммунальной услуги по отоплению, а равно и полное исключение расходов на оплату используемой для обогрева дома тепловой энергии, основан на презумпции фактического потребления тепловой энергии, поступающей в многоквартирный дом по централизованным сетям теп</w:t>
      </w:r>
      <w:r w:rsidRPr="00022380">
        <w:rPr>
          <w:bCs/>
          <w:sz w:val="27"/>
          <w:szCs w:val="27"/>
        </w:rPr>
        <w:t>лоснабжения, для обогрева каждого из расположенных в нем помещений (включая помещения общего пользования) и тем самым многоквартирного дома в целом.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Как ранее указывал Конституционный Суд Российской Федерации применительно к вопросу о взимании платы за ком</w:t>
      </w:r>
      <w:r w:rsidRPr="00022380">
        <w:rPr>
          <w:bCs/>
          <w:sz w:val="27"/>
          <w:szCs w:val="27"/>
        </w:rPr>
        <w:t xml:space="preserve">мунальную услугу по отоплению, подлежащей внесению собственниками или пользователями жилых помещений в подключенном к централизованным сетям теплоснабжения многоквартирном доме, переведенных на отопление с использованием индивидуальных источников тепловой </w:t>
      </w:r>
      <w:r w:rsidRPr="00022380">
        <w:rPr>
          <w:bCs/>
          <w:sz w:val="27"/>
          <w:szCs w:val="27"/>
        </w:rPr>
        <w:t xml:space="preserve">энергии, сама по себе установка такого рода источников тепловой энергии и, как следствие, фактическое </w:t>
      </w:r>
      <w:r w:rsidRPr="00022380">
        <w:rPr>
          <w:bCs/>
          <w:sz w:val="27"/>
          <w:szCs w:val="27"/>
        </w:rPr>
        <w:t>неиспользование тепловой энергии, поступающей по внутридомовым системам отопления, для обогрева соответствующего жилого помещения не могут служить достато</w:t>
      </w:r>
      <w:r w:rsidRPr="00022380">
        <w:rPr>
          <w:bCs/>
          <w:sz w:val="27"/>
          <w:szCs w:val="27"/>
        </w:rPr>
        <w:t>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 (Постановление от 20</w:t>
      </w:r>
      <w:r w:rsidRPr="00022380">
        <w:rPr>
          <w:bCs/>
          <w:sz w:val="27"/>
          <w:szCs w:val="27"/>
        </w:rPr>
        <w:t xml:space="preserve"> декабря 2018 года N 46-П).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Данная правовая позиция основывается на том, что переход отдельных помещений (жилых или нежилых) многоквартирного дома, подключенного к централизованным сетям теплоснабжения, на автономное отопление (включая демонтаж расположенн</w:t>
      </w:r>
      <w:r w:rsidRPr="00022380">
        <w:rPr>
          <w:bCs/>
          <w:sz w:val="27"/>
          <w:szCs w:val="27"/>
        </w:rPr>
        <w:t>ых в этих помещениях отопительных приборов (радиаторов отопления) и изоляцию проходящих через них стояков отопления) не влечет за собой реконструкцию относящихся к общему имуществу многоквартирного дома в целом внутридомовых инженерных сетей, а потому тепл</w:t>
      </w:r>
      <w:r w:rsidRPr="00022380">
        <w:rPr>
          <w:bCs/>
          <w:sz w:val="27"/>
          <w:szCs w:val="27"/>
        </w:rPr>
        <w:t>овая энергия, поступающая в такой дом по централизованным сетям теплоснабжения, по-прежнему продолжает распределяться через транзитные трубопроводы и иные элементы внутридомовой системы отопления по отдельным помещениям (жилым, нежилым, помещениям общего п</w:t>
      </w:r>
      <w:r w:rsidRPr="00022380">
        <w:rPr>
          <w:bCs/>
          <w:sz w:val="27"/>
          <w:szCs w:val="27"/>
        </w:rPr>
        <w:t>ользования), тем самым отапливая не только соответствующие помещения, но и весь дом в целом, что, по общему правилу, предполагает потребление тепловой энергии в том числе и на общедомовые нужды, а также неизбежные потери тепловой энергии во внутридомовых с</w:t>
      </w:r>
      <w:r w:rsidRPr="00022380">
        <w:rPr>
          <w:bCs/>
          <w:sz w:val="27"/>
          <w:szCs w:val="27"/>
        </w:rPr>
        <w:t>етях этого дома (трубопроводах, стояках и т.д.).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Сказанное, в свою очередь, обусловливает обязанность собственников и пользователей всех помещений в многоквартирном доме оплачивать коммунальную услугу по отоплению, предоставляемую на общедомовые нужды, вне</w:t>
      </w:r>
      <w:r w:rsidRPr="00022380">
        <w:rPr>
          <w:bCs/>
          <w:sz w:val="27"/>
          <w:szCs w:val="27"/>
        </w:rPr>
        <w:t xml:space="preserve"> зависимости от того, каким образом отапливаются сами эти помещения - за счет тепловой энергии, поступающей в конкретное помещение через подключенную к централизованным сетям теплоснабжения внутридомовую систему отопления, либо за счет индивидуальных источ</w:t>
      </w:r>
      <w:r w:rsidRPr="00022380">
        <w:rPr>
          <w:bCs/>
          <w:sz w:val="27"/>
          <w:szCs w:val="27"/>
        </w:rPr>
        <w:t>ников тепловой энергии. Исходя из этого полный отказ от предоставления и оплаты коммунальной услуги по отоплению в многоквартирном доме, подключенном к централизованным сетям теплоснабжения, допускается лишь при условии отключения от централизованной систе</w:t>
      </w:r>
      <w:r w:rsidRPr="00022380">
        <w:rPr>
          <w:bCs/>
          <w:sz w:val="27"/>
          <w:szCs w:val="27"/>
        </w:rPr>
        <w:t xml:space="preserve">мы отопления многоквартирного дома в целом, а не отдельных его помещений,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 (часть 3 статьи 36 </w:t>
      </w:r>
      <w:r w:rsidRPr="00022380">
        <w:rPr>
          <w:bCs/>
          <w:sz w:val="27"/>
          <w:szCs w:val="27"/>
        </w:rPr>
        <w:t>и пункт 1 части 2 статьи 44 Жилищного кодекса Российской Федерации).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Исходя из системного анализа вышеуказанных положений нормативно-правовых актов, а также позиции Конституционного Суда Российской Федерации, можно сделать вывод, что отсутствие или наличие</w:t>
      </w:r>
      <w:r w:rsidRPr="00022380">
        <w:rPr>
          <w:bCs/>
          <w:sz w:val="27"/>
          <w:szCs w:val="27"/>
        </w:rPr>
        <w:t xml:space="preserve"> у собственников помещений в многоквартирном жилом доме собственной системы отопления не исключает использование внутридомовой системы отопления и не исключает обязанности по внесению платы за тепловую энергию, потребленную в целях содержания общего имущес</w:t>
      </w:r>
      <w:r w:rsidRPr="00022380">
        <w:rPr>
          <w:bCs/>
          <w:sz w:val="27"/>
          <w:szCs w:val="27"/>
        </w:rPr>
        <w:t xml:space="preserve">тва в многоквартирном доме в случае отсутствия индивидуального потребления.  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Факт наличия центрального отопления предполагает подачу тепла в дом, пока не доказано иное. Данный факт указывает на предоставление истцом тепловой энергии для содержания мест об</w:t>
      </w:r>
      <w:r w:rsidRPr="00022380">
        <w:rPr>
          <w:bCs/>
          <w:sz w:val="27"/>
          <w:szCs w:val="27"/>
        </w:rPr>
        <w:t xml:space="preserve">щего имущества многоквартирного </w:t>
      </w:r>
      <w:r w:rsidRPr="00022380">
        <w:rPr>
          <w:bCs/>
          <w:sz w:val="27"/>
          <w:szCs w:val="27"/>
        </w:rPr>
        <w:t>дома, поскольку тепловая энергия передается в дом, где распределяется, в том числе посредством теплопроводимости стен, нагревом которых теплым воздухом от центральной системы отопления и передачей тепла в окружающее простран</w:t>
      </w:r>
      <w:r w:rsidRPr="00022380">
        <w:rPr>
          <w:bCs/>
          <w:sz w:val="27"/>
          <w:szCs w:val="27"/>
        </w:rPr>
        <w:t>ство, отапливается весь объект теплоснабжения в целом.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Презумпция фактического потребления тепловой энергии, поступающей в многоквартирный дом по централизованным сетям теплоснабжения, для обогрева каждого из расположенных в нем помещений (включая помещени</w:t>
      </w:r>
      <w:r w:rsidRPr="00022380">
        <w:rPr>
          <w:bCs/>
          <w:sz w:val="27"/>
          <w:szCs w:val="27"/>
        </w:rPr>
        <w:t>я общего пользования) и тем самым многоквартирного дома в целом может быть опровергнута лишь полным отсутствием фактического потребления тепловой энергии, поступающей в многоквартирный дом по централизованным сетям теплоснабжения, для обогрева того или ино</w:t>
      </w:r>
      <w:r w:rsidRPr="00022380">
        <w:rPr>
          <w:bCs/>
          <w:sz w:val="27"/>
          <w:szCs w:val="27"/>
        </w:rPr>
        <w:t>го помещения, что, в свою очередь, может быть обусловлено, в частности, особенностями схемы теплоснабжения конкретного многоквартирного дома, предполагающей изначальное отсутствие в помещении элементов внутридомовой системы отопления (отопительных приборов</w:t>
      </w:r>
      <w:r w:rsidRPr="00022380">
        <w:rPr>
          <w:bCs/>
          <w:sz w:val="27"/>
          <w:szCs w:val="27"/>
        </w:rPr>
        <w:t>, трубопроводов, стояков отопления и т.п.), либо проведением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</w:t>
      </w:r>
      <w:r w:rsidRPr="00022380">
        <w:rPr>
          <w:bCs/>
          <w:sz w:val="27"/>
          <w:szCs w:val="27"/>
        </w:rPr>
        <w:t>нутридомовой системы.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Доказательств отключения многоквартирного дома в целом от системы центрального отопления, а также изменения порядка начислений тепловой энергии на общедомовые нужды</w:t>
      </w:r>
      <w:r w:rsidRPr="00EC1F6E" w:rsidR="00EC1F6E">
        <w:rPr>
          <w:bCs/>
          <w:sz w:val="27"/>
          <w:szCs w:val="27"/>
        </w:rPr>
        <w:t xml:space="preserve"> </w:t>
      </w:r>
      <w:r w:rsidRPr="00022380" w:rsidR="00EC1F6E">
        <w:rPr>
          <w:bCs/>
          <w:sz w:val="27"/>
          <w:szCs w:val="27"/>
        </w:rPr>
        <w:t>в спорный период</w:t>
      </w:r>
      <w:r w:rsidRPr="00022380">
        <w:rPr>
          <w:bCs/>
          <w:sz w:val="27"/>
          <w:szCs w:val="27"/>
        </w:rPr>
        <w:t>, ответчиком не представлено.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Отсутствие отопительных</w:t>
      </w:r>
      <w:r w:rsidRPr="00022380">
        <w:rPr>
          <w:bCs/>
          <w:sz w:val="27"/>
          <w:szCs w:val="27"/>
        </w:rPr>
        <w:t xml:space="preserve"> приборов и трубопроводов системы отопления в местах общего пользования многоквартирного дома, на что ссылается ответчик, само по себе не исключает факта оказания истцом коммунальной услуги, а именно: предоставление тепловой энергии в целях содержания обще</w:t>
      </w:r>
      <w:r w:rsidRPr="00022380">
        <w:rPr>
          <w:bCs/>
          <w:sz w:val="27"/>
          <w:szCs w:val="27"/>
        </w:rPr>
        <w:t>го имущества дома, способствующей поддержанию необходимого теплового режима в местах общего пользования данного многоквартирного дома.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Кроме того, исходя из положений пункта 42.1 Правил №354, в целях определения исполнителем размера платы за коммунальную у</w:t>
      </w:r>
      <w:r w:rsidRPr="00022380">
        <w:rPr>
          <w:bCs/>
          <w:sz w:val="27"/>
          <w:szCs w:val="27"/>
        </w:rPr>
        <w:t>слугу по отоплению с учетом отсутствия во всех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</w:t>
      </w:r>
      <w:r w:rsidRPr="00022380">
        <w:rPr>
          <w:bCs/>
          <w:sz w:val="27"/>
          <w:szCs w:val="27"/>
        </w:rPr>
        <w:t>ии с требованиями к переустройству, установленными действующим на момент проведения такого переустройства законодательством Российской Федерации, потребитель коммунальной услуги предоставляет в адрес исполнителя заявление. Исполнитель определяет плату за к</w:t>
      </w:r>
      <w:r w:rsidRPr="00022380">
        <w:rPr>
          <w:bCs/>
          <w:sz w:val="27"/>
          <w:szCs w:val="27"/>
        </w:rPr>
        <w:t>оммунальную услугу по отоплению в соответствии с настоящим пунктом с расчетного периода, в котором предоставлено указанное заявление, при наличии в документах, входящих в состав технической документации, сведений, указанных в абзаце двенадцатом пункта 6 на</w:t>
      </w:r>
      <w:r w:rsidRPr="00022380">
        <w:rPr>
          <w:bCs/>
          <w:sz w:val="27"/>
          <w:szCs w:val="27"/>
        </w:rPr>
        <w:t>стоящих Правил.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Таким образом, порядок изменения начислений за отопление помещений общего пользования носит заявительный характер и осуществляется при наличии подтверждающей технической документации. 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Во исполнение пункта 42.1 Правил №354, на основании пор</w:t>
      </w:r>
      <w:r w:rsidRPr="00022380">
        <w:rPr>
          <w:bCs/>
          <w:sz w:val="27"/>
          <w:szCs w:val="27"/>
        </w:rPr>
        <w:t xml:space="preserve">учения Главы Республики Крым от 12.08.2021 №1/01-32/5078, в Республике Крым была сформирована межведомственная комиссия по рассмотрению заявлений потребителей коммунальной услуги по отоплению о наличии (отсутствии) </w:t>
      </w:r>
      <w:r w:rsidRPr="00022380">
        <w:rPr>
          <w:bCs/>
          <w:sz w:val="27"/>
          <w:szCs w:val="27"/>
        </w:rPr>
        <w:t>приборов отопления в помещении общего пол</w:t>
      </w:r>
      <w:r w:rsidRPr="00022380">
        <w:rPr>
          <w:bCs/>
          <w:sz w:val="27"/>
          <w:szCs w:val="27"/>
        </w:rPr>
        <w:t>ьзования, на основании решений которых производится прекращение начисления за отопление помещений общего пользования.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 xml:space="preserve"> Доказатель</w:t>
      </w:r>
      <w:r w:rsidRPr="00022380">
        <w:rPr>
          <w:bCs/>
          <w:sz w:val="27"/>
          <w:szCs w:val="27"/>
        </w:rPr>
        <w:t>ств пр</w:t>
      </w:r>
      <w:r w:rsidRPr="00022380">
        <w:rPr>
          <w:bCs/>
          <w:sz w:val="27"/>
          <w:szCs w:val="27"/>
        </w:rPr>
        <w:t xml:space="preserve">иятия в спорный период решения о прекращении начисления за отопление на общедомовые нужды многоквартирного дома по </w:t>
      </w:r>
      <w:r w:rsidR="00341BA8">
        <w:rPr>
          <w:sz w:val="28"/>
          <w:szCs w:val="28"/>
        </w:rPr>
        <w:t>“данные изъяты”</w:t>
      </w:r>
      <w:r w:rsidRPr="00022380">
        <w:rPr>
          <w:bCs/>
          <w:sz w:val="27"/>
          <w:szCs w:val="27"/>
        </w:rPr>
        <w:t xml:space="preserve"> не представлено.  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Учитывая изложенное, доводы ответчика об отсутствии оснований для взыскания платы за отопление на общедомовые нужды в спорный период ввиду отсутствия отопительных приборов и трубопроводов системы отопле</w:t>
      </w:r>
      <w:r w:rsidRPr="00022380">
        <w:rPr>
          <w:bCs/>
          <w:sz w:val="27"/>
          <w:szCs w:val="27"/>
        </w:rPr>
        <w:t xml:space="preserve">ния в местах общего пользования многоквартирного дома, основаны на неверном толковании вышеуказанных правовых норм. </w:t>
      </w:r>
    </w:p>
    <w:p w:rsidR="00022380" w:rsidRP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Представленн</w:t>
      </w:r>
      <w:r w:rsidR="00EC1F6E">
        <w:rPr>
          <w:bCs/>
          <w:sz w:val="27"/>
          <w:szCs w:val="27"/>
        </w:rPr>
        <w:t>ый истцом расчет задолженности</w:t>
      </w:r>
      <w:r w:rsidRPr="00022380">
        <w:rPr>
          <w:bCs/>
          <w:sz w:val="27"/>
          <w:szCs w:val="27"/>
        </w:rPr>
        <w:t xml:space="preserve"> за потребленную тепловую энергию на общедомовые нужды многоквартирного дома является обоснованным и арифметически верным. Доказательств, опровергающих расчет истца или свидетельствующих об отсутствии или ином размере задолженности, ответчиками при рассмот</w:t>
      </w:r>
      <w:r w:rsidRPr="00022380">
        <w:rPr>
          <w:bCs/>
          <w:sz w:val="27"/>
          <w:szCs w:val="27"/>
        </w:rPr>
        <w:t>рении дела представлено не было.</w:t>
      </w:r>
    </w:p>
    <w:p w:rsidR="00022380" w:rsidP="00022380">
      <w:pPr>
        <w:ind w:right="-45" w:firstLine="851"/>
        <w:jc w:val="both"/>
        <w:rPr>
          <w:bCs/>
          <w:sz w:val="27"/>
          <w:szCs w:val="27"/>
        </w:rPr>
      </w:pPr>
      <w:r w:rsidRPr="00022380">
        <w:rPr>
          <w:bCs/>
          <w:sz w:val="27"/>
          <w:szCs w:val="27"/>
        </w:rPr>
        <w:t>Учитывая изложенное, иск</w:t>
      </w:r>
      <w:r w:rsidR="00EC1F6E">
        <w:rPr>
          <w:bCs/>
          <w:sz w:val="27"/>
          <w:szCs w:val="27"/>
        </w:rPr>
        <w:t xml:space="preserve"> является обоснованным и подлежит</w:t>
      </w:r>
      <w:r w:rsidRPr="00022380">
        <w:rPr>
          <w:bCs/>
          <w:sz w:val="27"/>
          <w:szCs w:val="27"/>
        </w:rPr>
        <w:t xml:space="preserve"> удовлетворению.</w:t>
      </w:r>
    </w:p>
    <w:p w:rsidR="00EC1F6E" w:rsidRPr="00EC1F6E" w:rsidP="00EC1F6E">
      <w:pPr>
        <w:ind w:right="-45" w:firstLine="851"/>
        <w:jc w:val="both"/>
        <w:rPr>
          <w:bCs/>
          <w:sz w:val="27"/>
          <w:szCs w:val="27"/>
        </w:rPr>
      </w:pPr>
      <w:r w:rsidRPr="00EC1F6E">
        <w:rPr>
          <w:bCs/>
          <w:sz w:val="27"/>
          <w:szCs w:val="27"/>
        </w:rPr>
        <w:t>Согласно части 1 статьи 98 Гражданского процессуального кодекса Российской Федерации стороне, в пользу которой состоялось решение суда, суд присуждае</w:t>
      </w:r>
      <w:r w:rsidRPr="00EC1F6E">
        <w:rPr>
          <w:bCs/>
          <w:sz w:val="27"/>
          <w:szCs w:val="27"/>
        </w:rPr>
        <w:t xml:space="preserve">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</w:t>
      </w:r>
      <w:r w:rsidRPr="00EC1F6E">
        <w:rPr>
          <w:bCs/>
          <w:sz w:val="27"/>
          <w:szCs w:val="27"/>
        </w:rPr>
        <w:t xml:space="preserve">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EC1F6E" w:rsidRPr="00EC1F6E" w:rsidP="00EC1F6E">
      <w:pPr>
        <w:ind w:right="-45" w:firstLine="851"/>
        <w:jc w:val="both"/>
        <w:rPr>
          <w:bCs/>
          <w:sz w:val="27"/>
          <w:szCs w:val="27"/>
        </w:rPr>
      </w:pPr>
      <w:r w:rsidRPr="00EC1F6E">
        <w:rPr>
          <w:bCs/>
          <w:sz w:val="27"/>
          <w:szCs w:val="27"/>
        </w:rPr>
        <w:t>В силу пункта 13 статьи 333.20 Налогового кодекса Российской Федерации при отказе в принятии к расс</w:t>
      </w:r>
      <w:r w:rsidRPr="00EC1F6E">
        <w:rPr>
          <w:bCs/>
          <w:sz w:val="27"/>
          <w:szCs w:val="27"/>
        </w:rPr>
        <w:t>мотрению искового заявления, административного искового заявления или заявления о вынесении судебного приказа либо при отмене судебного приказа уплаченная государственная пошлина при предъявлении иска, административного иска или заявления о вынесении судеб</w:t>
      </w:r>
      <w:r w:rsidRPr="00EC1F6E">
        <w:rPr>
          <w:bCs/>
          <w:sz w:val="27"/>
          <w:szCs w:val="27"/>
        </w:rPr>
        <w:t>ного приказа засчитывается в счет подлежащей уплате государственной пошлины.</w:t>
      </w:r>
    </w:p>
    <w:p w:rsidR="00EC1F6E" w:rsidRPr="00EC1F6E" w:rsidP="00EC1F6E">
      <w:pPr>
        <w:ind w:right="-45" w:firstLine="851"/>
        <w:jc w:val="both"/>
        <w:rPr>
          <w:bCs/>
          <w:sz w:val="27"/>
          <w:szCs w:val="27"/>
        </w:rPr>
      </w:pPr>
      <w:r w:rsidRPr="00EC1F6E">
        <w:rPr>
          <w:bCs/>
          <w:sz w:val="27"/>
          <w:szCs w:val="27"/>
        </w:rPr>
        <w:t>В соответствии с указанной правовой нормой уплаченная истцом государственная пошлина в связи с подачей заявления о вынесении судебного приказа была зачтена судом в счет подлежащей</w:t>
      </w:r>
      <w:r w:rsidRPr="00EC1F6E">
        <w:rPr>
          <w:bCs/>
          <w:sz w:val="27"/>
          <w:szCs w:val="27"/>
        </w:rPr>
        <w:t xml:space="preserve"> уплате государственной пошлины по настоящему делу. </w:t>
      </w:r>
    </w:p>
    <w:p w:rsidR="00EC1F6E" w:rsidP="00EC1F6E">
      <w:pPr>
        <w:ind w:right="-45" w:firstLine="851"/>
        <w:jc w:val="both"/>
        <w:rPr>
          <w:bCs/>
          <w:sz w:val="27"/>
          <w:szCs w:val="27"/>
        </w:rPr>
      </w:pPr>
      <w:r w:rsidRPr="00EC1F6E">
        <w:rPr>
          <w:bCs/>
          <w:sz w:val="27"/>
          <w:szCs w:val="27"/>
        </w:rPr>
        <w:t>Учитывая изложенное, с ответчиков в пользу истца подлежат взысканию судебные расходы по уплате государственной пошлины в размере 133,33 рублей с каждого ответчика.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Р</w:t>
      </w:r>
      <w:r w:rsidRPr="00C01684">
        <w:rPr>
          <w:bCs/>
          <w:sz w:val="27"/>
          <w:szCs w:val="27"/>
        </w:rPr>
        <w:t>уководствуясь статьями 194-199, 321 Гр</w:t>
      </w:r>
      <w:r w:rsidRPr="00C01684">
        <w:rPr>
          <w:bCs/>
          <w:sz w:val="27"/>
          <w:szCs w:val="27"/>
        </w:rPr>
        <w:t xml:space="preserve">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B72122" w:rsidR="00B72122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</w:t>
      </w:r>
      <w:r w:rsidRPr="002E7564" w:rsidR="002E7564">
        <w:rPr>
          <w:sz w:val="27"/>
          <w:szCs w:val="27"/>
        </w:rPr>
        <w:t>Долгову Андрею Анатольевичу, Долговой Галине Сергеевне, Долговой Наталье Андреевне о взыскании задолженности за потребленную тепловую энергию</w:t>
      </w:r>
      <w:r w:rsidR="00B72122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-  удовлетворить.</w:t>
      </w:r>
    </w:p>
    <w:p w:rsidR="00B562D3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2E7564">
        <w:rPr>
          <w:sz w:val="27"/>
          <w:szCs w:val="27"/>
        </w:rPr>
        <w:t xml:space="preserve">солидарно </w:t>
      </w:r>
      <w:r w:rsidR="00B72122">
        <w:rPr>
          <w:sz w:val="27"/>
          <w:szCs w:val="27"/>
        </w:rPr>
        <w:t xml:space="preserve">с </w:t>
      </w:r>
      <w:r w:rsidRPr="002E7564" w:rsidR="002E7564">
        <w:rPr>
          <w:sz w:val="27"/>
          <w:szCs w:val="27"/>
        </w:rPr>
        <w:t>Долгов</w:t>
      </w:r>
      <w:r w:rsidR="002E7564">
        <w:rPr>
          <w:sz w:val="27"/>
          <w:szCs w:val="27"/>
        </w:rPr>
        <w:t>а</w:t>
      </w:r>
      <w:r w:rsidRPr="002E7564" w:rsidR="002E7564">
        <w:rPr>
          <w:sz w:val="27"/>
          <w:szCs w:val="27"/>
        </w:rPr>
        <w:t xml:space="preserve"> Андре</w:t>
      </w:r>
      <w:r w:rsidR="002E7564">
        <w:rPr>
          <w:sz w:val="27"/>
          <w:szCs w:val="27"/>
        </w:rPr>
        <w:t>я</w:t>
      </w:r>
      <w:r w:rsidRPr="002E7564" w:rsidR="002E7564">
        <w:rPr>
          <w:sz w:val="27"/>
          <w:szCs w:val="27"/>
        </w:rPr>
        <w:t xml:space="preserve"> Анатольевич</w:t>
      </w:r>
      <w:r w:rsidR="002E7564">
        <w:rPr>
          <w:sz w:val="27"/>
          <w:szCs w:val="27"/>
        </w:rPr>
        <w:t xml:space="preserve">а (паспорт гражданина Российской Федерации: </w:t>
      </w:r>
      <w:r w:rsidR="00341BA8">
        <w:rPr>
          <w:sz w:val="28"/>
          <w:szCs w:val="28"/>
        </w:rPr>
        <w:t>“данные изъяты”</w:t>
      </w:r>
      <w:r w:rsidR="002E7564">
        <w:rPr>
          <w:sz w:val="27"/>
          <w:szCs w:val="27"/>
        </w:rPr>
        <w:t>)</w:t>
      </w:r>
      <w:r w:rsidRPr="002E7564" w:rsidR="002E7564">
        <w:rPr>
          <w:sz w:val="27"/>
          <w:szCs w:val="27"/>
        </w:rPr>
        <w:t>, Долговой Галин</w:t>
      </w:r>
      <w:r w:rsidR="002E7564">
        <w:rPr>
          <w:sz w:val="27"/>
          <w:szCs w:val="27"/>
        </w:rPr>
        <w:t>ы</w:t>
      </w:r>
      <w:r w:rsidRPr="002E7564" w:rsidR="002E7564">
        <w:rPr>
          <w:sz w:val="27"/>
          <w:szCs w:val="27"/>
        </w:rPr>
        <w:t xml:space="preserve"> Сергеевн</w:t>
      </w:r>
      <w:r w:rsidR="002E7564">
        <w:rPr>
          <w:sz w:val="27"/>
          <w:szCs w:val="27"/>
        </w:rPr>
        <w:t>ы (</w:t>
      </w:r>
      <w:r w:rsidRPr="002E7564" w:rsidR="002E7564">
        <w:rPr>
          <w:sz w:val="27"/>
          <w:szCs w:val="27"/>
        </w:rPr>
        <w:t>паспорт гражданина Российской Федерации</w:t>
      </w:r>
      <w:r w:rsidR="002E7564">
        <w:rPr>
          <w:sz w:val="27"/>
          <w:szCs w:val="27"/>
        </w:rPr>
        <w:t xml:space="preserve">: </w:t>
      </w:r>
      <w:r w:rsidR="00341BA8">
        <w:rPr>
          <w:sz w:val="28"/>
          <w:szCs w:val="28"/>
        </w:rPr>
        <w:t>“данные изъяты”</w:t>
      </w:r>
      <w:r w:rsidR="002E7564">
        <w:rPr>
          <w:sz w:val="27"/>
          <w:szCs w:val="27"/>
        </w:rPr>
        <w:t>)</w:t>
      </w:r>
      <w:r w:rsidRPr="002E7564" w:rsidR="002E7564">
        <w:rPr>
          <w:sz w:val="27"/>
          <w:szCs w:val="27"/>
        </w:rPr>
        <w:t>, Долговой Натал</w:t>
      </w:r>
      <w:r w:rsidR="002E7564">
        <w:rPr>
          <w:sz w:val="27"/>
          <w:szCs w:val="27"/>
        </w:rPr>
        <w:t>ьи</w:t>
      </w:r>
      <w:r w:rsidRPr="002E7564" w:rsidR="002E7564">
        <w:rPr>
          <w:sz w:val="27"/>
          <w:szCs w:val="27"/>
        </w:rPr>
        <w:t xml:space="preserve"> Андреевн</w:t>
      </w:r>
      <w:r w:rsidR="002E7564">
        <w:rPr>
          <w:sz w:val="27"/>
          <w:szCs w:val="27"/>
        </w:rPr>
        <w:t xml:space="preserve">ы (паспорт гражданина Российской Федерации: </w:t>
      </w:r>
      <w:r w:rsidR="00341BA8">
        <w:rPr>
          <w:sz w:val="28"/>
          <w:szCs w:val="28"/>
        </w:rPr>
        <w:t>“данные изъяты”</w:t>
      </w:r>
      <w:r w:rsidR="002E7564">
        <w:rPr>
          <w:sz w:val="27"/>
          <w:szCs w:val="27"/>
        </w:rPr>
        <w:t>)</w:t>
      </w:r>
      <w:r w:rsidRPr="002E7564" w:rsidR="002E7564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в пользу Государственного унитарного предприятия Республики Крым «</w:t>
      </w:r>
      <w:r w:rsidRPr="00C01684">
        <w:rPr>
          <w:sz w:val="27"/>
          <w:szCs w:val="27"/>
        </w:rPr>
        <w:t>Крымтеплокоммунэнерго</w:t>
      </w:r>
      <w:r w:rsidRPr="00C01684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(ИНН </w:t>
      </w:r>
      <w:r w:rsidR="00341BA8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задолженность за потребленную тепловую энергию за  период</w:t>
      </w:r>
      <w:r>
        <w:rPr>
          <w:sz w:val="27"/>
          <w:szCs w:val="27"/>
        </w:rPr>
        <w:t>:</w:t>
      </w:r>
      <w:r w:rsidRPr="00C01684">
        <w:rPr>
          <w:sz w:val="27"/>
          <w:szCs w:val="27"/>
        </w:rPr>
        <w:t xml:space="preserve"> </w:t>
      </w:r>
      <w:r w:rsidR="006C3468">
        <w:rPr>
          <w:sz w:val="27"/>
          <w:szCs w:val="27"/>
        </w:rPr>
        <w:t>01.</w:t>
      </w:r>
      <w:r w:rsidR="002E7564">
        <w:rPr>
          <w:sz w:val="27"/>
          <w:szCs w:val="27"/>
        </w:rPr>
        <w:t>01.2019</w:t>
      </w:r>
      <w:r w:rsidRPr="00C01684">
        <w:rPr>
          <w:sz w:val="27"/>
          <w:szCs w:val="27"/>
        </w:rPr>
        <w:t xml:space="preserve"> </w:t>
      </w:r>
      <w:r w:rsidR="00CE7DEA">
        <w:rPr>
          <w:sz w:val="27"/>
          <w:szCs w:val="27"/>
        </w:rPr>
        <w:t xml:space="preserve">по </w:t>
      </w:r>
      <w:r w:rsidR="002E7564">
        <w:rPr>
          <w:sz w:val="27"/>
          <w:szCs w:val="27"/>
        </w:rPr>
        <w:t>31.01.2022</w:t>
      </w:r>
      <w:r w:rsidRPr="00C01684">
        <w:rPr>
          <w:sz w:val="27"/>
          <w:szCs w:val="27"/>
        </w:rPr>
        <w:t xml:space="preserve"> в размере </w:t>
      </w:r>
      <w:r w:rsidR="002E7564">
        <w:rPr>
          <w:sz w:val="27"/>
          <w:szCs w:val="27"/>
        </w:rPr>
        <w:t>6444</w:t>
      </w:r>
      <w:r w:rsidR="006C3468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(</w:t>
      </w:r>
      <w:r w:rsidR="002E7564">
        <w:rPr>
          <w:sz w:val="27"/>
          <w:szCs w:val="27"/>
        </w:rPr>
        <w:t>шесть тысяч четыреста сорок четыре</w:t>
      </w:r>
      <w:r w:rsidRPr="00C01684">
        <w:rPr>
          <w:sz w:val="27"/>
          <w:szCs w:val="27"/>
        </w:rPr>
        <w:t>) руб</w:t>
      </w:r>
      <w:r w:rsidR="00B72122">
        <w:rPr>
          <w:sz w:val="27"/>
          <w:szCs w:val="27"/>
        </w:rPr>
        <w:t>л</w:t>
      </w:r>
      <w:r w:rsidR="002E7564">
        <w:rPr>
          <w:sz w:val="27"/>
          <w:szCs w:val="27"/>
        </w:rPr>
        <w:t>ей</w:t>
      </w:r>
      <w:r w:rsidR="006C3468">
        <w:rPr>
          <w:sz w:val="27"/>
          <w:szCs w:val="27"/>
        </w:rPr>
        <w:t xml:space="preserve"> </w:t>
      </w:r>
      <w:r w:rsidR="002E7564">
        <w:rPr>
          <w:sz w:val="27"/>
          <w:szCs w:val="27"/>
        </w:rPr>
        <w:t>87</w:t>
      </w:r>
      <w:r w:rsidR="003071E7">
        <w:rPr>
          <w:sz w:val="27"/>
          <w:szCs w:val="27"/>
        </w:rPr>
        <w:t xml:space="preserve"> копеек</w:t>
      </w:r>
      <w:r w:rsidR="00656EEC">
        <w:rPr>
          <w:sz w:val="27"/>
          <w:szCs w:val="27"/>
        </w:rPr>
        <w:t>.</w:t>
      </w:r>
      <w:r w:rsidR="00341BA8">
        <w:rPr>
          <w:sz w:val="27"/>
          <w:szCs w:val="27"/>
        </w:rPr>
        <w:t xml:space="preserve"> 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2E7564" w:rsidR="002E7564">
        <w:rPr>
          <w:sz w:val="27"/>
          <w:szCs w:val="27"/>
        </w:rPr>
        <w:t xml:space="preserve">Долгова Андрея Анатольевича (паспорт гражданина Российской Федерации: </w:t>
      </w:r>
      <w:r w:rsidR="00341BA8">
        <w:rPr>
          <w:sz w:val="28"/>
          <w:szCs w:val="28"/>
        </w:rPr>
        <w:t>“данные изъяты”</w:t>
      </w:r>
      <w:r w:rsidRPr="002E7564" w:rsidR="002E7564">
        <w:rPr>
          <w:sz w:val="27"/>
          <w:szCs w:val="27"/>
        </w:rPr>
        <w:t xml:space="preserve">), Долговой Галины Сергеевны (паспорт гражданина Российской Федерации: </w:t>
      </w:r>
      <w:r w:rsidR="00341BA8">
        <w:rPr>
          <w:sz w:val="28"/>
          <w:szCs w:val="28"/>
        </w:rPr>
        <w:t>“данные изъяты”</w:t>
      </w:r>
      <w:r w:rsidRPr="002E7564" w:rsidR="002E7564">
        <w:rPr>
          <w:sz w:val="27"/>
          <w:szCs w:val="27"/>
        </w:rPr>
        <w:t xml:space="preserve">), Долговой Натальи Андреевны (паспорт гражданина Российской Федерации: </w:t>
      </w:r>
      <w:r w:rsidR="00341BA8">
        <w:rPr>
          <w:sz w:val="28"/>
          <w:szCs w:val="28"/>
        </w:rPr>
        <w:t>“данные изъяты”</w:t>
      </w:r>
      <w:r w:rsidRPr="002E7564" w:rsidR="002E7564">
        <w:rPr>
          <w:sz w:val="27"/>
          <w:szCs w:val="27"/>
        </w:rPr>
        <w:t xml:space="preserve">) </w:t>
      </w:r>
      <w:r w:rsidRPr="00DF5893">
        <w:rPr>
          <w:sz w:val="27"/>
          <w:szCs w:val="27"/>
        </w:rPr>
        <w:t>в пользу Государственного унитарного предприятия Республики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(ИНН </w:t>
      </w:r>
      <w:r w:rsidR="00341BA8">
        <w:rPr>
          <w:sz w:val="28"/>
          <w:szCs w:val="28"/>
        </w:rPr>
        <w:t>“данные изъяты”</w:t>
      </w:r>
      <w:r w:rsidRPr="00DF5893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2E7564">
        <w:rPr>
          <w:sz w:val="27"/>
          <w:szCs w:val="27"/>
        </w:rPr>
        <w:t>133</w:t>
      </w:r>
      <w:r w:rsidRPr="00C01684">
        <w:rPr>
          <w:sz w:val="27"/>
          <w:szCs w:val="27"/>
        </w:rPr>
        <w:t xml:space="preserve"> (</w:t>
      </w:r>
      <w:r w:rsidR="002E7564">
        <w:rPr>
          <w:sz w:val="27"/>
          <w:szCs w:val="27"/>
        </w:rPr>
        <w:t>сто тридцать три)</w:t>
      </w:r>
      <w:r w:rsidRPr="00C01684">
        <w:rPr>
          <w:sz w:val="27"/>
          <w:szCs w:val="27"/>
        </w:rPr>
        <w:t xml:space="preserve"> руб</w:t>
      </w:r>
      <w:r w:rsidR="006C3468">
        <w:rPr>
          <w:sz w:val="27"/>
          <w:szCs w:val="27"/>
        </w:rPr>
        <w:t>лей</w:t>
      </w:r>
      <w:r w:rsidR="002E7564">
        <w:rPr>
          <w:sz w:val="27"/>
          <w:szCs w:val="27"/>
        </w:rPr>
        <w:t xml:space="preserve"> 33 копеек с каждого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</w:t>
      </w:r>
      <w:r w:rsidRPr="00C01684">
        <w:rPr>
          <w:sz w:val="27"/>
          <w:szCs w:val="27"/>
        </w:rPr>
        <w:t>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</w:t>
      </w:r>
      <w:r w:rsidRPr="00C01684">
        <w:rPr>
          <w:sz w:val="27"/>
          <w:szCs w:val="27"/>
        </w:rPr>
        <w:t>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 в Центральный районный суд города Симферополя Ре</w:t>
      </w:r>
      <w:r w:rsidRPr="00C01684">
        <w:rPr>
          <w:sz w:val="27"/>
          <w:szCs w:val="27"/>
        </w:rPr>
        <w:t>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B72122" w:rsidP="006C3468">
      <w:pPr>
        <w:ind w:firstLine="851"/>
        <w:jc w:val="both"/>
        <w:rPr>
          <w:sz w:val="27"/>
          <w:szCs w:val="27"/>
        </w:rPr>
      </w:pPr>
    </w:p>
    <w:p w:rsidR="0093601A" w:rsidP="006C3468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         </w:t>
      </w:r>
      <w:r w:rsidRPr="00C01684">
        <w:rPr>
          <w:sz w:val="27"/>
          <w:szCs w:val="27"/>
        </w:rPr>
        <w:t xml:space="preserve">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p w:rsidR="00EC1F6E" w:rsidP="006C3468">
      <w:pPr>
        <w:ind w:firstLine="851"/>
        <w:jc w:val="both"/>
        <w:rPr>
          <w:sz w:val="27"/>
          <w:szCs w:val="27"/>
        </w:rPr>
      </w:pPr>
    </w:p>
    <w:p w:rsidR="00EC1F6E" w:rsidP="006C3468">
      <w:pPr>
        <w:ind w:firstLine="851"/>
        <w:jc w:val="both"/>
      </w:pPr>
      <w:r>
        <w:rPr>
          <w:sz w:val="27"/>
          <w:szCs w:val="27"/>
        </w:rPr>
        <w:t xml:space="preserve">Мотивированное решение изготовлено 23.01.2024. </w:t>
      </w:r>
    </w:p>
    <w:sectPr w:rsidSect="002E7564">
      <w:headerReference w:type="even" r:id="rId4"/>
      <w:headerReference w:type="default" r:id="rId5"/>
      <w:footerReference w:type="first" r:id="rId6"/>
      <w:pgSz w:w="11906" w:h="16838"/>
      <w:pgMar w:top="568" w:right="849" w:bottom="709" w:left="1560" w:header="426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5C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C58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22380"/>
    <w:rsid w:val="000969A1"/>
    <w:rsid w:val="000B5CF5"/>
    <w:rsid w:val="000C19FE"/>
    <w:rsid w:val="000E345C"/>
    <w:rsid w:val="00130EDE"/>
    <w:rsid w:val="001676CD"/>
    <w:rsid w:val="002205D6"/>
    <w:rsid w:val="002B264D"/>
    <w:rsid w:val="002E7564"/>
    <w:rsid w:val="003071E7"/>
    <w:rsid w:val="00341BA8"/>
    <w:rsid w:val="00342A81"/>
    <w:rsid w:val="003903CA"/>
    <w:rsid w:val="00524E31"/>
    <w:rsid w:val="00656EEC"/>
    <w:rsid w:val="006C3468"/>
    <w:rsid w:val="00814652"/>
    <w:rsid w:val="008E5CF8"/>
    <w:rsid w:val="0093601A"/>
    <w:rsid w:val="009A238A"/>
    <w:rsid w:val="00B562D3"/>
    <w:rsid w:val="00B72122"/>
    <w:rsid w:val="00BD0299"/>
    <w:rsid w:val="00BD7A77"/>
    <w:rsid w:val="00C01684"/>
    <w:rsid w:val="00C25C58"/>
    <w:rsid w:val="00CE7DEA"/>
    <w:rsid w:val="00D64338"/>
    <w:rsid w:val="00DC66E5"/>
    <w:rsid w:val="00DF5893"/>
    <w:rsid w:val="00EC1F6E"/>
    <w:rsid w:val="00F22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