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403E" w:rsidRPr="004F62BD" w:rsidP="0055403E">
      <w:pPr>
        <w:ind w:right="-45" w:firstLine="851"/>
        <w:jc w:val="right"/>
        <w:rPr>
          <w:sz w:val="18"/>
          <w:szCs w:val="18"/>
        </w:rPr>
      </w:pPr>
      <w:r w:rsidRPr="004F62BD">
        <w:rPr>
          <w:sz w:val="18"/>
          <w:szCs w:val="18"/>
        </w:rPr>
        <w:t>Дело № 02-</w:t>
      </w:r>
      <w:r w:rsidRPr="004F62BD">
        <w:rPr>
          <w:sz w:val="18"/>
          <w:szCs w:val="18"/>
        </w:rPr>
        <w:t>0015</w:t>
      </w:r>
      <w:r w:rsidRPr="004F62BD">
        <w:rPr>
          <w:sz w:val="18"/>
          <w:szCs w:val="18"/>
        </w:rPr>
        <w:t>/17/20</w:t>
      </w:r>
      <w:r w:rsidRPr="004F62BD">
        <w:rPr>
          <w:sz w:val="18"/>
          <w:szCs w:val="18"/>
        </w:rPr>
        <w:t>22</w:t>
      </w:r>
    </w:p>
    <w:p w:rsidR="0055403E" w:rsidRPr="004F62BD" w:rsidP="0055403E">
      <w:pPr>
        <w:ind w:right="-45"/>
        <w:jc w:val="center"/>
        <w:rPr>
          <w:bCs/>
          <w:sz w:val="18"/>
          <w:szCs w:val="18"/>
        </w:rPr>
      </w:pPr>
      <w:r w:rsidRPr="004F62BD">
        <w:rPr>
          <w:bCs/>
          <w:sz w:val="18"/>
          <w:szCs w:val="18"/>
        </w:rPr>
        <w:t>РЕШЕНИЕ</w:t>
      </w:r>
    </w:p>
    <w:p w:rsidR="0055403E" w:rsidRPr="004F62BD" w:rsidP="0055403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4F62BD">
        <w:rPr>
          <w:bCs/>
          <w:sz w:val="18"/>
          <w:szCs w:val="18"/>
        </w:rPr>
        <w:t>ИМЕНЕМ РОССИЙСКОЙ ФЕДЕРАЦИИ</w:t>
      </w:r>
    </w:p>
    <w:p w:rsidR="0055403E" w:rsidRPr="004F62BD" w:rsidP="0055403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18"/>
          <w:szCs w:val="18"/>
        </w:rPr>
      </w:pPr>
      <w:r w:rsidRPr="004F62BD">
        <w:rPr>
          <w:bCs/>
          <w:sz w:val="18"/>
          <w:szCs w:val="18"/>
        </w:rPr>
        <w:t>(резолютивная часть)</w:t>
      </w:r>
    </w:p>
    <w:p w:rsidR="0055403E" w:rsidRPr="004F62BD" w:rsidP="0055403E">
      <w:pPr>
        <w:ind w:firstLine="851"/>
        <w:jc w:val="both"/>
        <w:rPr>
          <w:sz w:val="18"/>
          <w:szCs w:val="18"/>
        </w:rPr>
      </w:pPr>
    </w:p>
    <w:p w:rsidR="0055403E" w:rsidRPr="004F62BD" w:rsidP="0055403E">
      <w:pPr>
        <w:ind w:firstLine="851"/>
        <w:jc w:val="both"/>
        <w:rPr>
          <w:bCs/>
          <w:sz w:val="18"/>
          <w:szCs w:val="18"/>
        </w:rPr>
      </w:pPr>
      <w:r w:rsidRPr="004F62BD">
        <w:rPr>
          <w:bCs/>
          <w:sz w:val="18"/>
          <w:szCs w:val="18"/>
        </w:rPr>
        <w:t xml:space="preserve">24 января 2022 года                                 </w:t>
      </w:r>
      <w:r w:rsidRPr="004F62BD">
        <w:rPr>
          <w:bCs/>
          <w:sz w:val="18"/>
          <w:szCs w:val="18"/>
        </w:rPr>
        <w:tab/>
        <w:t xml:space="preserve">        </w:t>
      </w:r>
      <w:r w:rsidRPr="004F62BD">
        <w:rPr>
          <w:bCs/>
          <w:sz w:val="18"/>
          <w:szCs w:val="18"/>
        </w:rPr>
        <w:tab/>
        <w:t>г. Симферополь</w:t>
      </w:r>
    </w:p>
    <w:p w:rsidR="0055403E" w:rsidRPr="004F62BD" w:rsidP="0055403E">
      <w:pPr>
        <w:jc w:val="center"/>
        <w:rPr>
          <w:bCs/>
          <w:sz w:val="18"/>
          <w:szCs w:val="18"/>
        </w:rPr>
      </w:pPr>
    </w:p>
    <w:p w:rsidR="0055403E" w:rsidRPr="004F62BD" w:rsidP="0055403E">
      <w:pPr>
        <w:ind w:firstLine="851"/>
        <w:jc w:val="both"/>
        <w:rPr>
          <w:bCs/>
          <w:sz w:val="18"/>
          <w:szCs w:val="18"/>
          <w:lang w:eastAsia="x-none"/>
        </w:rPr>
      </w:pPr>
      <w:r w:rsidRPr="004F62BD">
        <w:rPr>
          <w:bCs/>
          <w:sz w:val="18"/>
          <w:szCs w:val="18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55403E" w:rsidRPr="004F62BD" w:rsidP="0055403E">
      <w:pPr>
        <w:ind w:firstLine="851"/>
        <w:jc w:val="both"/>
        <w:rPr>
          <w:bCs/>
          <w:sz w:val="18"/>
          <w:szCs w:val="18"/>
          <w:lang w:eastAsia="x-none"/>
        </w:rPr>
      </w:pPr>
      <w:r w:rsidRPr="004F62BD">
        <w:rPr>
          <w:bCs/>
          <w:sz w:val="18"/>
          <w:szCs w:val="18"/>
          <w:lang w:eastAsia="x-none"/>
        </w:rPr>
        <w:t>при ведении протокола судебного заседания секретарем Приходько М.С.,</w:t>
      </w:r>
    </w:p>
    <w:p w:rsidR="0055403E" w:rsidRPr="004F62BD" w:rsidP="0055403E">
      <w:pPr>
        <w:ind w:right="-45" w:firstLine="851"/>
        <w:jc w:val="both"/>
        <w:rPr>
          <w:bCs/>
          <w:sz w:val="18"/>
          <w:szCs w:val="18"/>
          <w:lang w:eastAsia="x-none"/>
        </w:rPr>
      </w:pPr>
      <w:r w:rsidRPr="004F62BD">
        <w:rPr>
          <w:bCs/>
          <w:sz w:val="18"/>
          <w:szCs w:val="18"/>
          <w:lang w:eastAsia="x-none"/>
        </w:rPr>
        <w:t>рассмотрев в открытом</w:t>
      </w:r>
      <w:r w:rsidRPr="004F62BD">
        <w:rPr>
          <w:bCs/>
          <w:sz w:val="18"/>
          <w:szCs w:val="18"/>
          <w:lang w:eastAsia="x-none"/>
        </w:rPr>
        <w:t xml:space="preserve"> судебном заседании гражданское дело по иску Общества с ограниченной ответственностью микрокредитная компания «ПЯТАК» к Рогову В.</w:t>
      </w:r>
      <w:r w:rsidRPr="004F62BD">
        <w:rPr>
          <w:bCs/>
          <w:sz w:val="18"/>
          <w:szCs w:val="18"/>
          <w:lang w:eastAsia="x-none"/>
        </w:rPr>
        <w:t xml:space="preserve"> Н.</w:t>
      </w:r>
      <w:r w:rsidRPr="004F62BD">
        <w:rPr>
          <w:bCs/>
          <w:sz w:val="18"/>
          <w:szCs w:val="18"/>
          <w:lang w:eastAsia="x-none"/>
        </w:rPr>
        <w:t xml:space="preserve"> о взыскании задолженности по договору потребительского займа,</w:t>
      </w:r>
    </w:p>
    <w:p w:rsidR="0055403E" w:rsidRPr="004F62BD" w:rsidP="0055403E">
      <w:pPr>
        <w:ind w:right="-45" w:firstLine="851"/>
        <w:jc w:val="both"/>
        <w:rPr>
          <w:bCs/>
          <w:sz w:val="18"/>
          <w:szCs w:val="18"/>
        </w:rPr>
      </w:pPr>
      <w:r w:rsidRPr="004F62BD">
        <w:rPr>
          <w:bCs/>
          <w:sz w:val="18"/>
          <w:szCs w:val="18"/>
        </w:rPr>
        <w:t>руководствуясь статьями 194-199, 321 Гражданс</w:t>
      </w:r>
      <w:r w:rsidRPr="004F62BD">
        <w:rPr>
          <w:bCs/>
          <w:sz w:val="18"/>
          <w:szCs w:val="18"/>
        </w:rPr>
        <w:t xml:space="preserve">кого процессуального кодекса Российской Федерации, </w:t>
      </w:r>
      <w:r w:rsidRPr="004F62BD">
        <w:rPr>
          <w:bCs/>
          <w:sz w:val="18"/>
          <w:szCs w:val="18"/>
        </w:rPr>
        <w:t>суд</w:t>
      </w:r>
      <w:r w:rsidRPr="004F62BD">
        <w:rPr>
          <w:bCs/>
          <w:sz w:val="18"/>
          <w:szCs w:val="18"/>
        </w:rPr>
        <w:t xml:space="preserve"> – </w:t>
      </w:r>
    </w:p>
    <w:p w:rsidR="0055403E" w:rsidRPr="004F62BD" w:rsidP="0055403E">
      <w:pPr>
        <w:ind w:right="-45"/>
        <w:jc w:val="center"/>
        <w:rPr>
          <w:sz w:val="18"/>
          <w:szCs w:val="18"/>
        </w:rPr>
      </w:pPr>
      <w:r w:rsidRPr="004F62BD">
        <w:rPr>
          <w:sz w:val="18"/>
          <w:szCs w:val="18"/>
        </w:rPr>
        <w:t>РЕШИЛ:</w:t>
      </w:r>
    </w:p>
    <w:p w:rsidR="0055403E" w:rsidRPr="004F62BD" w:rsidP="0055403E">
      <w:pPr>
        <w:ind w:right="-45" w:firstLine="851"/>
        <w:jc w:val="both"/>
        <w:rPr>
          <w:sz w:val="18"/>
          <w:szCs w:val="18"/>
        </w:rPr>
      </w:pPr>
      <w:r w:rsidRPr="004F62BD">
        <w:rPr>
          <w:sz w:val="18"/>
          <w:szCs w:val="18"/>
        </w:rPr>
        <w:t xml:space="preserve">Иск </w:t>
      </w:r>
      <w:r w:rsidRPr="004F62BD">
        <w:rPr>
          <w:sz w:val="18"/>
          <w:szCs w:val="18"/>
        </w:rPr>
        <w:t>Общества с ограниченной ответственностью микрокредитная компания «ПЯТАК» к Рогову В.</w:t>
      </w:r>
      <w:r w:rsidRPr="004F62BD">
        <w:rPr>
          <w:sz w:val="18"/>
          <w:szCs w:val="18"/>
        </w:rPr>
        <w:t xml:space="preserve"> </w:t>
      </w:r>
      <w:r w:rsidRPr="004F62BD">
        <w:rPr>
          <w:sz w:val="18"/>
          <w:szCs w:val="18"/>
        </w:rPr>
        <w:t>Н.</w:t>
      </w:r>
      <w:r w:rsidRPr="004F62BD">
        <w:rPr>
          <w:sz w:val="18"/>
          <w:szCs w:val="18"/>
        </w:rPr>
        <w:t>о</w:t>
      </w:r>
      <w:r w:rsidRPr="004F62BD">
        <w:rPr>
          <w:sz w:val="18"/>
          <w:szCs w:val="18"/>
        </w:rPr>
        <w:t xml:space="preserve"> взыскании задолженности по договору потребительского займа </w:t>
      </w:r>
      <w:r w:rsidRPr="004F62BD">
        <w:rPr>
          <w:sz w:val="18"/>
          <w:szCs w:val="18"/>
        </w:rPr>
        <w:t>– удовлетворить</w:t>
      </w:r>
      <w:r w:rsidRPr="004F62BD" w:rsidR="0033727C">
        <w:rPr>
          <w:sz w:val="18"/>
          <w:szCs w:val="18"/>
        </w:rPr>
        <w:t xml:space="preserve"> частично</w:t>
      </w:r>
      <w:r w:rsidRPr="004F62BD">
        <w:rPr>
          <w:sz w:val="18"/>
          <w:szCs w:val="18"/>
        </w:rPr>
        <w:t>.</w:t>
      </w:r>
    </w:p>
    <w:p w:rsidR="0055403E" w:rsidRPr="004F62BD" w:rsidP="0055403E">
      <w:pPr>
        <w:ind w:right="-45" w:firstLine="851"/>
        <w:jc w:val="both"/>
        <w:rPr>
          <w:sz w:val="18"/>
          <w:szCs w:val="18"/>
        </w:rPr>
      </w:pPr>
      <w:r w:rsidRPr="004F62BD">
        <w:rPr>
          <w:sz w:val="18"/>
          <w:szCs w:val="18"/>
        </w:rPr>
        <w:t xml:space="preserve">Взыскать с </w:t>
      </w:r>
      <w:r w:rsidRPr="004F62BD">
        <w:rPr>
          <w:sz w:val="18"/>
          <w:szCs w:val="18"/>
        </w:rPr>
        <w:t>Рогов</w:t>
      </w:r>
      <w:r w:rsidRPr="004F62BD">
        <w:rPr>
          <w:sz w:val="18"/>
          <w:szCs w:val="18"/>
        </w:rPr>
        <w:t>а</w:t>
      </w:r>
      <w:r w:rsidRPr="004F62BD">
        <w:rPr>
          <w:sz w:val="18"/>
          <w:szCs w:val="18"/>
        </w:rPr>
        <w:t xml:space="preserve"> В.</w:t>
      </w:r>
      <w:r w:rsidRPr="004F62BD">
        <w:rPr>
          <w:sz w:val="18"/>
          <w:szCs w:val="18"/>
        </w:rPr>
        <w:t xml:space="preserve"> Н.</w:t>
      </w:r>
      <w:r w:rsidRPr="004F62BD">
        <w:rPr>
          <w:sz w:val="18"/>
          <w:szCs w:val="18"/>
        </w:rPr>
        <w:t xml:space="preserve"> </w:t>
      </w:r>
      <w:r w:rsidRPr="004F62BD">
        <w:rPr>
          <w:sz w:val="18"/>
          <w:szCs w:val="18"/>
        </w:rPr>
        <w:t xml:space="preserve">в пользу </w:t>
      </w:r>
      <w:r w:rsidRPr="004F62BD">
        <w:rPr>
          <w:sz w:val="18"/>
          <w:szCs w:val="18"/>
        </w:rPr>
        <w:t xml:space="preserve">Общества с ограниченной ответственностью микрокредитная компания «ПЯТАК» </w:t>
      </w:r>
      <w:r w:rsidRPr="004F62BD">
        <w:rPr>
          <w:sz w:val="18"/>
          <w:szCs w:val="18"/>
        </w:rPr>
        <w:t xml:space="preserve"> </w:t>
      </w:r>
      <w:r w:rsidRPr="004F62BD">
        <w:rPr>
          <w:sz w:val="18"/>
          <w:szCs w:val="18"/>
        </w:rPr>
        <w:t xml:space="preserve">задолженность по договору </w:t>
      </w:r>
      <w:r w:rsidRPr="004F62BD">
        <w:rPr>
          <w:sz w:val="18"/>
          <w:szCs w:val="18"/>
        </w:rPr>
        <w:t xml:space="preserve">потребительского займа </w:t>
      </w:r>
      <w:r w:rsidRPr="004F62BD">
        <w:rPr>
          <w:sz w:val="18"/>
          <w:szCs w:val="18"/>
        </w:rPr>
        <w:t xml:space="preserve">от </w:t>
      </w:r>
      <w:r w:rsidRPr="004F62BD">
        <w:rPr>
          <w:sz w:val="18"/>
          <w:szCs w:val="18"/>
        </w:rPr>
        <w:t>20.05.2020</w:t>
      </w:r>
      <w:r w:rsidRPr="004F62BD">
        <w:rPr>
          <w:sz w:val="18"/>
          <w:szCs w:val="18"/>
        </w:rPr>
        <w:t xml:space="preserve">  </w:t>
      </w:r>
      <w:r w:rsidRPr="004F62BD" w:rsidR="00A56323">
        <w:rPr>
          <w:sz w:val="18"/>
          <w:szCs w:val="18"/>
        </w:rPr>
        <w:t>в размере 17</w:t>
      </w:r>
      <w:r w:rsidRPr="004F62BD" w:rsidR="0033727C">
        <w:rPr>
          <w:sz w:val="18"/>
          <w:szCs w:val="18"/>
        </w:rPr>
        <w:t>500</w:t>
      </w:r>
      <w:r w:rsidRPr="004F62BD" w:rsidR="00A56323">
        <w:rPr>
          <w:sz w:val="18"/>
          <w:szCs w:val="18"/>
        </w:rPr>
        <w:t xml:space="preserve"> (семнадцать тысяч </w:t>
      </w:r>
      <w:r w:rsidRPr="004F62BD" w:rsidR="0033727C">
        <w:rPr>
          <w:sz w:val="18"/>
          <w:szCs w:val="18"/>
        </w:rPr>
        <w:t>пятьсот</w:t>
      </w:r>
      <w:r w:rsidRPr="004F62BD" w:rsidR="00A56323">
        <w:rPr>
          <w:sz w:val="18"/>
          <w:szCs w:val="18"/>
        </w:rPr>
        <w:t>) рубл</w:t>
      </w:r>
      <w:r w:rsidRPr="004F62BD" w:rsidR="0033727C">
        <w:rPr>
          <w:sz w:val="18"/>
          <w:szCs w:val="18"/>
        </w:rPr>
        <w:t>ей</w:t>
      </w:r>
      <w:r w:rsidRPr="004F62BD" w:rsidR="00A56323">
        <w:rPr>
          <w:sz w:val="18"/>
          <w:szCs w:val="18"/>
        </w:rPr>
        <w:t xml:space="preserve">, в том числе: </w:t>
      </w:r>
      <w:r w:rsidRPr="004F62BD">
        <w:rPr>
          <w:sz w:val="18"/>
          <w:szCs w:val="18"/>
        </w:rPr>
        <w:t>основной долг в размере 7</w:t>
      </w:r>
      <w:r w:rsidRPr="004F62BD">
        <w:rPr>
          <w:sz w:val="18"/>
          <w:szCs w:val="18"/>
        </w:rPr>
        <w:t>000 (</w:t>
      </w:r>
      <w:r w:rsidRPr="004F62BD">
        <w:rPr>
          <w:sz w:val="18"/>
          <w:szCs w:val="18"/>
        </w:rPr>
        <w:t>семь</w:t>
      </w:r>
      <w:r w:rsidRPr="004F62BD">
        <w:rPr>
          <w:sz w:val="18"/>
          <w:szCs w:val="18"/>
        </w:rPr>
        <w:t xml:space="preserve"> тысяч) </w:t>
      </w:r>
      <w:r w:rsidRPr="004F62BD">
        <w:rPr>
          <w:sz w:val="18"/>
          <w:szCs w:val="18"/>
        </w:rPr>
        <w:t xml:space="preserve">рублей, </w:t>
      </w:r>
      <w:r w:rsidRPr="004F62BD">
        <w:rPr>
          <w:sz w:val="18"/>
          <w:szCs w:val="18"/>
        </w:rPr>
        <w:t xml:space="preserve">проценты за пользование займом </w:t>
      </w:r>
      <w:r w:rsidRPr="004F62BD">
        <w:rPr>
          <w:sz w:val="18"/>
          <w:szCs w:val="18"/>
        </w:rPr>
        <w:t>за период с 21.05.2020 по 02.12.2021</w:t>
      </w:r>
      <w:r w:rsidRPr="004F62BD">
        <w:rPr>
          <w:sz w:val="18"/>
          <w:szCs w:val="18"/>
        </w:rPr>
        <w:t xml:space="preserve"> в </w:t>
      </w:r>
      <w:r w:rsidRPr="004F62BD">
        <w:rPr>
          <w:sz w:val="18"/>
          <w:szCs w:val="18"/>
        </w:rPr>
        <w:t>размере</w:t>
      </w:r>
      <w:r w:rsidRPr="004F62BD">
        <w:rPr>
          <w:sz w:val="18"/>
          <w:szCs w:val="18"/>
        </w:rPr>
        <w:t xml:space="preserve"> </w:t>
      </w:r>
      <w:r w:rsidRPr="004F62BD">
        <w:rPr>
          <w:sz w:val="18"/>
          <w:szCs w:val="18"/>
        </w:rPr>
        <w:t>9988 (девять тысяч девятьсот восемьдесят восемь) рублей 44 копейки</w:t>
      </w:r>
      <w:r w:rsidRPr="004F62BD">
        <w:rPr>
          <w:sz w:val="18"/>
          <w:szCs w:val="18"/>
        </w:rPr>
        <w:t>,</w:t>
      </w:r>
      <w:r w:rsidRPr="004F62BD">
        <w:rPr>
          <w:sz w:val="18"/>
          <w:szCs w:val="18"/>
        </w:rPr>
        <w:t xml:space="preserve"> </w:t>
      </w:r>
      <w:r w:rsidRPr="004F62BD">
        <w:rPr>
          <w:sz w:val="18"/>
          <w:szCs w:val="18"/>
        </w:rPr>
        <w:t xml:space="preserve">неустойку за период с 06.06.2020 по </w:t>
      </w:r>
      <w:r w:rsidRPr="004F62BD" w:rsidR="004E5781">
        <w:rPr>
          <w:sz w:val="18"/>
          <w:szCs w:val="18"/>
        </w:rPr>
        <w:t>02.12.2021</w:t>
      </w:r>
      <w:r w:rsidRPr="004F62BD" w:rsidR="00880564">
        <w:rPr>
          <w:sz w:val="18"/>
          <w:szCs w:val="18"/>
        </w:rPr>
        <w:t xml:space="preserve"> </w:t>
      </w:r>
      <w:r w:rsidRPr="004F62BD">
        <w:rPr>
          <w:sz w:val="18"/>
          <w:szCs w:val="18"/>
        </w:rPr>
        <w:t xml:space="preserve">в размере </w:t>
      </w:r>
      <w:r w:rsidRPr="004F62BD" w:rsidR="004E5781">
        <w:rPr>
          <w:sz w:val="18"/>
          <w:szCs w:val="18"/>
        </w:rPr>
        <w:t>511</w:t>
      </w:r>
      <w:r w:rsidRPr="004F62BD">
        <w:rPr>
          <w:sz w:val="18"/>
          <w:szCs w:val="18"/>
        </w:rPr>
        <w:t xml:space="preserve"> (</w:t>
      </w:r>
      <w:r w:rsidRPr="004F62BD" w:rsidR="004E5781">
        <w:rPr>
          <w:sz w:val="18"/>
          <w:szCs w:val="18"/>
        </w:rPr>
        <w:t>пятьсот одиннадцать</w:t>
      </w:r>
      <w:r w:rsidRPr="004F62BD">
        <w:rPr>
          <w:sz w:val="18"/>
          <w:szCs w:val="18"/>
        </w:rPr>
        <w:t>) рубл</w:t>
      </w:r>
      <w:r w:rsidRPr="004F62BD" w:rsidR="004E5781">
        <w:rPr>
          <w:sz w:val="18"/>
          <w:szCs w:val="18"/>
        </w:rPr>
        <w:t>ей</w:t>
      </w:r>
      <w:r w:rsidRPr="004F62BD">
        <w:rPr>
          <w:sz w:val="18"/>
          <w:szCs w:val="18"/>
        </w:rPr>
        <w:t xml:space="preserve"> 5</w:t>
      </w:r>
      <w:r w:rsidRPr="004F62BD" w:rsidR="004E5781">
        <w:rPr>
          <w:sz w:val="18"/>
          <w:szCs w:val="18"/>
        </w:rPr>
        <w:t>6</w:t>
      </w:r>
      <w:r w:rsidRPr="004F62BD">
        <w:rPr>
          <w:sz w:val="18"/>
          <w:szCs w:val="18"/>
        </w:rPr>
        <w:t xml:space="preserve"> копеек.</w:t>
      </w:r>
    </w:p>
    <w:p w:rsidR="003A0DE8" w:rsidRPr="004F62BD" w:rsidP="0055403E">
      <w:pPr>
        <w:ind w:right="-45" w:firstLine="851"/>
        <w:jc w:val="both"/>
        <w:rPr>
          <w:sz w:val="18"/>
          <w:szCs w:val="18"/>
        </w:rPr>
      </w:pPr>
      <w:r w:rsidRPr="004F62BD">
        <w:rPr>
          <w:sz w:val="18"/>
          <w:szCs w:val="18"/>
        </w:rPr>
        <w:t>В удовлетворении остальной части иска – отказать.</w:t>
      </w:r>
    </w:p>
    <w:p w:rsidR="0055403E" w:rsidRPr="004F62BD" w:rsidP="0055403E">
      <w:pPr>
        <w:ind w:right="-45" w:firstLine="851"/>
        <w:jc w:val="both"/>
        <w:rPr>
          <w:sz w:val="18"/>
          <w:szCs w:val="18"/>
        </w:rPr>
      </w:pPr>
      <w:r w:rsidRPr="004F62BD">
        <w:rPr>
          <w:sz w:val="18"/>
          <w:szCs w:val="18"/>
        </w:rPr>
        <w:t xml:space="preserve">Взыскать с </w:t>
      </w:r>
      <w:r w:rsidRPr="004F62BD" w:rsidR="00CE37BA">
        <w:rPr>
          <w:sz w:val="18"/>
          <w:szCs w:val="18"/>
        </w:rPr>
        <w:t>Рогова В</w:t>
      </w:r>
      <w:r w:rsidRPr="004F62BD">
        <w:rPr>
          <w:sz w:val="18"/>
          <w:szCs w:val="18"/>
        </w:rPr>
        <w:t>.</w:t>
      </w:r>
      <w:r w:rsidRPr="004F62BD" w:rsidR="00CE37BA">
        <w:rPr>
          <w:sz w:val="18"/>
          <w:szCs w:val="18"/>
        </w:rPr>
        <w:t>Н</w:t>
      </w:r>
      <w:r w:rsidRPr="004F62BD">
        <w:rPr>
          <w:sz w:val="18"/>
          <w:szCs w:val="18"/>
        </w:rPr>
        <w:t xml:space="preserve">. </w:t>
      </w:r>
      <w:r w:rsidRPr="004F62BD" w:rsidR="00CE37BA">
        <w:rPr>
          <w:sz w:val="18"/>
          <w:szCs w:val="18"/>
        </w:rPr>
        <w:t xml:space="preserve">в пользу Общества с ограниченной ответственностью микрокредитная компания «ПЯТАК»  </w:t>
      </w:r>
      <w:r w:rsidRPr="004F62BD">
        <w:rPr>
          <w:sz w:val="18"/>
          <w:szCs w:val="18"/>
        </w:rPr>
        <w:t>судебные расходы по оплате государственной</w:t>
      </w:r>
      <w:r w:rsidRPr="004F62BD">
        <w:rPr>
          <w:sz w:val="18"/>
          <w:szCs w:val="18"/>
        </w:rPr>
        <w:t xml:space="preserve"> пошлины в размере </w:t>
      </w:r>
      <w:r w:rsidRPr="004F62BD" w:rsidR="00CE37BA">
        <w:rPr>
          <w:sz w:val="18"/>
          <w:szCs w:val="18"/>
        </w:rPr>
        <w:t>700</w:t>
      </w:r>
      <w:r w:rsidRPr="004F62BD">
        <w:rPr>
          <w:sz w:val="18"/>
          <w:szCs w:val="18"/>
        </w:rPr>
        <w:t xml:space="preserve"> (</w:t>
      </w:r>
      <w:r w:rsidRPr="004F62BD" w:rsidR="00CE37BA">
        <w:rPr>
          <w:sz w:val="18"/>
          <w:szCs w:val="18"/>
        </w:rPr>
        <w:t>семьсот</w:t>
      </w:r>
      <w:r w:rsidRPr="004F62BD">
        <w:rPr>
          <w:sz w:val="18"/>
          <w:szCs w:val="18"/>
        </w:rPr>
        <w:t>)</w:t>
      </w:r>
      <w:r w:rsidRPr="004F62BD">
        <w:rPr>
          <w:sz w:val="18"/>
          <w:szCs w:val="18"/>
        </w:rPr>
        <w:t xml:space="preserve"> руб</w:t>
      </w:r>
      <w:r w:rsidRPr="004F62BD">
        <w:rPr>
          <w:sz w:val="18"/>
          <w:szCs w:val="18"/>
        </w:rPr>
        <w:t>лей</w:t>
      </w:r>
      <w:r w:rsidRPr="004F62BD" w:rsidR="00CE37BA">
        <w:rPr>
          <w:sz w:val="18"/>
          <w:szCs w:val="18"/>
        </w:rPr>
        <w:t xml:space="preserve">, расходы на оплату услуг представителя </w:t>
      </w:r>
      <w:r w:rsidRPr="004F62BD" w:rsidR="00B61552">
        <w:rPr>
          <w:sz w:val="18"/>
          <w:szCs w:val="18"/>
        </w:rPr>
        <w:t>в размере 7000 (семь тысяч) рублей</w:t>
      </w:r>
      <w:r w:rsidRPr="004F62BD">
        <w:rPr>
          <w:sz w:val="18"/>
          <w:szCs w:val="18"/>
        </w:rPr>
        <w:t>.</w:t>
      </w:r>
    </w:p>
    <w:p w:rsidR="0055403E" w:rsidRPr="004F62BD" w:rsidP="0055403E">
      <w:pPr>
        <w:ind w:right="-45" w:firstLine="851"/>
        <w:jc w:val="both"/>
        <w:rPr>
          <w:sz w:val="18"/>
          <w:szCs w:val="18"/>
        </w:rPr>
      </w:pPr>
      <w:r w:rsidRPr="004F62BD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</w:t>
      </w:r>
      <w:r w:rsidRPr="004F62BD">
        <w:rPr>
          <w:sz w:val="18"/>
          <w:szCs w:val="18"/>
        </w:rPr>
        <w:t>ния суда в течение трех дней со дня оглашения резолютивной части решения суда.</w:t>
      </w:r>
    </w:p>
    <w:p w:rsidR="0055403E" w:rsidRPr="004F62BD" w:rsidP="0055403E">
      <w:pPr>
        <w:ind w:right="-45" w:firstLine="851"/>
        <w:jc w:val="both"/>
        <w:rPr>
          <w:sz w:val="18"/>
          <w:szCs w:val="18"/>
        </w:rPr>
      </w:pPr>
      <w:r w:rsidRPr="004F62BD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</w:t>
      </w:r>
      <w:r w:rsidRPr="004F62BD">
        <w:rPr>
          <w:sz w:val="18"/>
          <w:szCs w:val="18"/>
        </w:rPr>
        <w:t>й со дня оглашения резолютивной части решения суда.</w:t>
      </w:r>
    </w:p>
    <w:p w:rsidR="0055403E" w:rsidRPr="004F62BD" w:rsidP="0055403E">
      <w:pPr>
        <w:ind w:right="-45" w:firstLine="851"/>
        <w:jc w:val="both"/>
        <w:rPr>
          <w:sz w:val="18"/>
          <w:szCs w:val="18"/>
        </w:rPr>
      </w:pPr>
      <w:r w:rsidRPr="004F62BD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55403E" w:rsidRPr="004F62BD" w:rsidP="0055403E">
      <w:pPr>
        <w:ind w:right="-45" w:firstLine="851"/>
        <w:jc w:val="both"/>
        <w:rPr>
          <w:sz w:val="18"/>
          <w:szCs w:val="18"/>
        </w:rPr>
      </w:pPr>
      <w:r w:rsidRPr="004F62BD">
        <w:rPr>
          <w:sz w:val="18"/>
          <w:szCs w:val="18"/>
        </w:rPr>
        <w:t xml:space="preserve">Решение </w:t>
      </w:r>
      <w:r w:rsidRPr="004F62BD">
        <w:rPr>
          <w:sz w:val="18"/>
          <w:szCs w:val="18"/>
        </w:rPr>
        <w:t>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</w:t>
      </w:r>
      <w:r w:rsidRPr="004F62BD">
        <w:rPr>
          <w:sz w:val="18"/>
          <w:szCs w:val="18"/>
        </w:rPr>
        <w:t>ца со дня принятия решения суда в окончательной форме.</w:t>
      </w:r>
    </w:p>
    <w:p w:rsidR="0055403E" w:rsidRPr="004F62BD" w:rsidP="0055403E">
      <w:pPr>
        <w:ind w:right="-45" w:firstLine="851"/>
        <w:jc w:val="both"/>
        <w:rPr>
          <w:sz w:val="18"/>
          <w:szCs w:val="18"/>
        </w:rPr>
      </w:pPr>
    </w:p>
    <w:p w:rsidR="0055403E" w:rsidRPr="004F62BD" w:rsidP="0055403E">
      <w:pPr>
        <w:ind w:right="-45" w:firstLine="851"/>
        <w:jc w:val="both"/>
        <w:rPr>
          <w:sz w:val="18"/>
          <w:szCs w:val="18"/>
        </w:rPr>
      </w:pPr>
      <w:r w:rsidRPr="004F62BD">
        <w:rPr>
          <w:sz w:val="18"/>
          <w:szCs w:val="18"/>
        </w:rPr>
        <w:t>Мировой судья                                              А.Л.Тоскина</w:t>
      </w:r>
    </w:p>
    <w:p w:rsidR="0055403E" w:rsidRPr="004F62BD" w:rsidP="0055403E">
      <w:pPr>
        <w:rPr>
          <w:sz w:val="18"/>
          <w:szCs w:val="18"/>
        </w:rPr>
      </w:pPr>
    </w:p>
    <w:p w:rsidR="0055403E" w:rsidRPr="004F62BD" w:rsidP="0055403E">
      <w:pPr>
        <w:rPr>
          <w:sz w:val="18"/>
          <w:szCs w:val="18"/>
        </w:rPr>
      </w:pPr>
    </w:p>
    <w:p w:rsidR="0055403E" w:rsidRPr="004F62BD" w:rsidP="0055403E">
      <w:pPr>
        <w:rPr>
          <w:sz w:val="18"/>
          <w:szCs w:val="18"/>
        </w:rPr>
      </w:pPr>
    </w:p>
    <w:p w:rsidR="0055403E" w:rsidRPr="004F62BD" w:rsidP="0055403E">
      <w:pPr>
        <w:rPr>
          <w:sz w:val="18"/>
          <w:szCs w:val="18"/>
        </w:rPr>
      </w:pPr>
    </w:p>
    <w:p w:rsidR="0055403E" w:rsidRPr="004F62BD" w:rsidP="0055403E">
      <w:pPr>
        <w:rPr>
          <w:sz w:val="18"/>
          <w:szCs w:val="18"/>
        </w:rPr>
      </w:pPr>
    </w:p>
    <w:p w:rsidR="0055403E" w:rsidRPr="004F62BD" w:rsidP="0055403E">
      <w:pPr>
        <w:rPr>
          <w:sz w:val="18"/>
          <w:szCs w:val="18"/>
        </w:rPr>
      </w:pPr>
    </w:p>
    <w:p w:rsidR="0055403E" w:rsidRPr="004F62BD" w:rsidP="0055403E">
      <w:pPr>
        <w:rPr>
          <w:sz w:val="18"/>
          <w:szCs w:val="18"/>
        </w:rPr>
      </w:pPr>
    </w:p>
    <w:p w:rsidR="0055403E" w:rsidRPr="004F62BD" w:rsidP="0055403E">
      <w:pPr>
        <w:rPr>
          <w:sz w:val="18"/>
          <w:szCs w:val="18"/>
        </w:rPr>
      </w:pPr>
    </w:p>
    <w:p w:rsidR="0055403E" w:rsidRPr="004F62BD" w:rsidP="0055403E">
      <w:pPr>
        <w:rPr>
          <w:sz w:val="18"/>
          <w:szCs w:val="18"/>
        </w:rPr>
      </w:pPr>
    </w:p>
    <w:p w:rsidR="0055403E" w:rsidRPr="004F62BD" w:rsidP="0055403E">
      <w:pPr>
        <w:rPr>
          <w:sz w:val="18"/>
          <w:szCs w:val="18"/>
        </w:rPr>
      </w:pPr>
    </w:p>
    <w:p w:rsidR="0055403E" w:rsidRPr="004F62BD" w:rsidP="0055403E">
      <w:pPr>
        <w:rPr>
          <w:sz w:val="18"/>
          <w:szCs w:val="18"/>
        </w:rPr>
      </w:pPr>
    </w:p>
    <w:p w:rsidR="00A51E64" w:rsidRPr="004F62BD">
      <w:pPr>
        <w:rPr>
          <w:sz w:val="18"/>
          <w:szCs w:val="18"/>
        </w:rPr>
      </w:pPr>
    </w:p>
    <w:sectPr w:rsidSect="00B61552">
      <w:headerReference w:type="even" r:id="rId4"/>
      <w:headerReference w:type="default" r:id="rId5"/>
      <w:pgSz w:w="11906" w:h="16838"/>
      <w:pgMar w:top="709" w:right="849" w:bottom="1134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3E"/>
    <w:rsid w:val="0033727C"/>
    <w:rsid w:val="003A0DE8"/>
    <w:rsid w:val="004E5781"/>
    <w:rsid w:val="004F62BD"/>
    <w:rsid w:val="0055403E"/>
    <w:rsid w:val="005F23EE"/>
    <w:rsid w:val="007051C3"/>
    <w:rsid w:val="00880564"/>
    <w:rsid w:val="00A51E64"/>
    <w:rsid w:val="00A56323"/>
    <w:rsid w:val="00AA205D"/>
    <w:rsid w:val="00B61552"/>
    <w:rsid w:val="00CE37BA"/>
    <w:rsid w:val="00DB57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5403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540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54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