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3385" w:rsidRPr="0053745F" w:rsidP="00BC3385">
      <w:pPr>
        <w:spacing w:after="0" w:line="240" w:lineRule="auto"/>
        <w:ind w:right="-45" w:firstLine="85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3745F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 02-0056/17/2020</w:t>
      </w:r>
    </w:p>
    <w:p w:rsidR="00BC3385" w:rsidRPr="0053745F" w:rsidP="00BC3385">
      <w:pPr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37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РЕШЕНИЕ</w:t>
      </w:r>
    </w:p>
    <w:p w:rsidR="00BC3385" w:rsidRPr="0053745F" w:rsidP="00BC3385">
      <w:pPr>
        <w:tabs>
          <w:tab w:val="left" w:pos="2848"/>
        </w:tabs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37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ИМЕНЕМ РОССИЙСКОЙ ФЕДЕРАЦИИ</w:t>
      </w:r>
    </w:p>
    <w:p w:rsidR="00BC3385" w:rsidRPr="0053745F" w:rsidP="00BC3385">
      <w:pPr>
        <w:tabs>
          <w:tab w:val="left" w:pos="2848"/>
        </w:tabs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37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(резолютивная часть)</w:t>
      </w:r>
    </w:p>
    <w:p w:rsidR="00BC3385" w:rsidRPr="0053745F" w:rsidP="00BC3385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3745F">
        <w:rPr>
          <w:rFonts w:ascii="Times New Roman" w:eastAsia="Times New Roman" w:hAnsi="Times New Roman" w:cs="Times New Roman"/>
          <w:sz w:val="18"/>
          <w:szCs w:val="18"/>
          <w:lang w:eastAsia="ru-RU"/>
        </w:rPr>
        <w:t>8 июля 2020 года                                                     г. Симферополь</w:t>
      </w:r>
    </w:p>
    <w:p w:rsidR="00BC3385" w:rsidRPr="0053745F" w:rsidP="00BC3385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C3385" w:rsidRPr="0053745F" w:rsidP="00BC3385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3745F"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BC3385" w:rsidRPr="0053745F" w:rsidP="00BC3385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3745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ведении протокола судебного заседания и аудиопротоколирования секретарем Волковой О.В.,</w:t>
      </w:r>
      <w:r w:rsidRPr="005374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BC3385" w:rsidRPr="0053745F" w:rsidP="00BC3385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3745F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участием ответчика - Мацун  (</w:t>
      </w:r>
      <w:r w:rsidRPr="0053745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Продан</w:t>
      </w:r>
      <w:r w:rsidRPr="0053745F">
        <w:rPr>
          <w:rFonts w:ascii="Times New Roman" w:eastAsia="Times New Roman" w:hAnsi="Times New Roman" w:cs="Times New Roman"/>
          <w:sz w:val="18"/>
          <w:szCs w:val="18"/>
          <w:lang w:eastAsia="ru-RU"/>
        </w:rPr>
        <w:t>) С.И., представителя ответчика – Логвиненко Н.Г.,</w:t>
      </w:r>
    </w:p>
    <w:p w:rsidR="00BC3385" w:rsidRPr="0053745F" w:rsidP="00BC3385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374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рассмотрев в открытом судебном заседании в г. Симферополе гражданское дело по иску Публичного акционерного общества Страховая компания «Росгосстрах» к </w:t>
      </w:r>
      <w:r w:rsidRPr="0053745F">
        <w:rPr>
          <w:rFonts w:ascii="Times New Roman" w:eastAsia="Times New Roman" w:hAnsi="Times New Roman" w:cs="Times New Roman"/>
          <w:sz w:val="18"/>
          <w:szCs w:val="18"/>
          <w:lang w:eastAsia="ru-RU"/>
        </w:rPr>
        <w:t>Мацун</w:t>
      </w:r>
      <w:r w:rsidRPr="005374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(Продан) </w:t>
      </w:r>
      <w:r w:rsidRPr="0053745F">
        <w:rPr>
          <w:rFonts w:ascii="Times New Roman" w:eastAsia="Times New Roman" w:hAnsi="Times New Roman" w:cs="Times New Roman"/>
          <w:sz w:val="18"/>
          <w:szCs w:val="18"/>
          <w:lang w:eastAsia="ru-RU"/>
        </w:rPr>
        <w:t>С.</w:t>
      </w:r>
      <w:r w:rsidRPr="0053745F">
        <w:rPr>
          <w:rFonts w:ascii="Times New Roman" w:eastAsia="Times New Roman" w:hAnsi="Times New Roman" w:cs="Times New Roman"/>
          <w:sz w:val="18"/>
          <w:szCs w:val="18"/>
          <w:lang w:eastAsia="ru-RU"/>
        </w:rPr>
        <w:t>И.</w:t>
      </w:r>
      <w:r w:rsidRPr="005374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возмещении ущерба в порядке регресса, третьи лица, не заявляющие самостоятельных требований на предмет спора - Ибрагимов А.</w:t>
      </w:r>
      <w:r w:rsidRPr="0053745F">
        <w:rPr>
          <w:rFonts w:ascii="Times New Roman" w:eastAsia="Times New Roman" w:hAnsi="Times New Roman" w:cs="Times New Roman"/>
          <w:sz w:val="18"/>
          <w:szCs w:val="18"/>
          <w:lang w:eastAsia="ru-RU"/>
        </w:rPr>
        <w:t>Е.</w:t>
      </w:r>
      <w:r w:rsidRPr="00537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Ибрагимова Э.</w:t>
      </w:r>
      <w:r w:rsidRPr="00537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Э.</w:t>
      </w:r>
      <w:r w:rsidRPr="00537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</w:t>
      </w:r>
    </w:p>
    <w:p w:rsidR="00BC3385" w:rsidRPr="0053745F" w:rsidP="00BC3385">
      <w:pPr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37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руководствуясь статьями 194-199, 321 Гражданского процессуального </w:t>
      </w:r>
      <w:r w:rsidRPr="00537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кодекса Российской Федерации, суд  – </w:t>
      </w:r>
    </w:p>
    <w:p w:rsidR="00BC3385" w:rsidRPr="0053745F" w:rsidP="00BC3385">
      <w:pPr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3745F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РЕШИЛ:</w:t>
      </w:r>
    </w:p>
    <w:p w:rsidR="00BC3385" w:rsidRPr="0053745F" w:rsidP="00BC3385">
      <w:pPr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374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Иск Публичного акционерного общества Страховая Компания «Росгосстрах» к </w:t>
      </w:r>
      <w:r w:rsidRPr="0053745F">
        <w:rPr>
          <w:rFonts w:ascii="Times New Roman" w:eastAsia="Times New Roman" w:hAnsi="Times New Roman" w:cs="Times New Roman"/>
          <w:sz w:val="18"/>
          <w:szCs w:val="18"/>
          <w:lang w:eastAsia="ru-RU"/>
        </w:rPr>
        <w:t>Мацун</w:t>
      </w:r>
      <w:r w:rsidRPr="005374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(Продан) С.</w:t>
      </w:r>
      <w:r w:rsidRPr="005374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3745F">
        <w:rPr>
          <w:rFonts w:ascii="Times New Roman" w:eastAsia="Times New Roman" w:hAnsi="Times New Roman" w:cs="Times New Roman"/>
          <w:sz w:val="18"/>
          <w:szCs w:val="18"/>
          <w:lang w:eastAsia="ru-RU"/>
        </w:rPr>
        <w:t>И.</w:t>
      </w:r>
      <w:r w:rsidRPr="0053745F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5374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возмещении ущерба в порядке регресса, третьи лица, не заявляющие самостоятельных требований на предмет с</w:t>
      </w:r>
      <w:r w:rsidRPr="0053745F">
        <w:rPr>
          <w:rFonts w:ascii="Times New Roman" w:eastAsia="Times New Roman" w:hAnsi="Times New Roman" w:cs="Times New Roman"/>
          <w:sz w:val="18"/>
          <w:szCs w:val="18"/>
          <w:lang w:eastAsia="ru-RU"/>
        </w:rPr>
        <w:t>пора - Ибрагимов А.</w:t>
      </w:r>
      <w:r w:rsidRPr="005374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Е.</w:t>
      </w:r>
      <w:r w:rsidRPr="0053745F">
        <w:rPr>
          <w:rFonts w:ascii="Times New Roman" w:eastAsia="Times New Roman" w:hAnsi="Times New Roman" w:cs="Times New Roman"/>
          <w:sz w:val="18"/>
          <w:szCs w:val="18"/>
          <w:lang w:eastAsia="ru-RU"/>
        </w:rPr>
        <w:t>, Ибрагимова Э.</w:t>
      </w:r>
      <w:r w:rsidRPr="005374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Э.</w:t>
      </w:r>
      <w:r w:rsidRPr="005374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удовлетворить.</w:t>
      </w:r>
    </w:p>
    <w:p w:rsidR="00BC3385" w:rsidRPr="0053745F" w:rsidP="00BC33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374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Взыскать с </w:t>
      </w:r>
      <w:r w:rsidRPr="0053745F">
        <w:rPr>
          <w:rFonts w:ascii="Times New Roman" w:eastAsia="Times New Roman" w:hAnsi="Times New Roman" w:cs="Times New Roman"/>
          <w:sz w:val="18"/>
          <w:szCs w:val="18"/>
          <w:lang w:eastAsia="ru-RU"/>
        </w:rPr>
        <w:t>Мацун</w:t>
      </w:r>
      <w:r w:rsidRPr="005374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</w:t>
      </w:r>
      <w:r w:rsidRPr="005374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И.</w:t>
      </w:r>
      <w:r w:rsidRPr="005374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пользу Публичного акционерного общества Страховая Компания «Росгосстрах» 14600 (четырнадцать тысяч шестьсот) рублей 00 копеек в счет удов</w:t>
      </w:r>
      <w:r w:rsidRPr="0053745F">
        <w:rPr>
          <w:rFonts w:ascii="Times New Roman" w:eastAsia="Times New Roman" w:hAnsi="Times New Roman" w:cs="Times New Roman"/>
          <w:sz w:val="18"/>
          <w:szCs w:val="18"/>
          <w:lang w:eastAsia="ru-RU"/>
        </w:rPr>
        <w:t>летворения регрессного требования.</w:t>
      </w:r>
    </w:p>
    <w:p w:rsidR="00BC3385" w:rsidRPr="0053745F" w:rsidP="00BC33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37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Взыскать с </w:t>
      </w:r>
      <w:r w:rsidRPr="00537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Мацун</w:t>
      </w:r>
      <w:r w:rsidRPr="00537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С.</w:t>
      </w:r>
      <w:r w:rsidRPr="00537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И.</w:t>
      </w:r>
      <w:r w:rsidRPr="00537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в пользу </w:t>
      </w:r>
      <w:r w:rsidRPr="0053745F">
        <w:rPr>
          <w:rFonts w:ascii="Times New Roman" w:eastAsia="Times New Roman" w:hAnsi="Times New Roman" w:cs="Times New Roman"/>
          <w:sz w:val="18"/>
          <w:szCs w:val="18"/>
          <w:lang w:eastAsia="ru-RU"/>
        </w:rPr>
        <w:t>Публичного акционерного общества Страховая Компания «Росгосстрах»</w:t>
      </w:r>
      <w:r w:rsidRPr="00537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судебные расходы по оплате государственной пошлины в размере 584 (пятьсот восемьдесят четыре) рубля 00 копеек.</w:t>
      </w:r>
    </w:p>
    <w:p w:rsidR="00BC3385" w:rsidRPr="0053745F" w:rsidP="00BC33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3745F">
        <w:rPr>
          <w:rFonts w:ascii="Times New Roman" w:eastAsia="Times New Roman" w:hAnsi="Times New Roman" w:cs="Times New Roman"/>
          <w:sz w:val="18"/>
          <w:szCs w:val="18"/>
          <w:lang w:eastAsia="ru-RU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BC3385" w:rsidRPr="0053745F" w:rsidP="00BC33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3745F">
        <w:rPr>
          <w:rFonts w:ascii="Times New Roman" w:eastAsia="Times New Roman" w:hAnsi="Times New Roman" w:cs="Times New Roman"/>
          <w:sz w:val="18"/>
          <w:szCs w:val="18"/>
          <w:lang w:eastAsia="ru-RU"/>
        </w:rPr>
        <w:t>Лица, участвующие в деле, их предста</w:t>
      </w:r>
      <w:r w:rsidRPr="0053745F">
        <w:rPr>
          <w:rFonts w:ascii="Times New Roman" w:eastAsia="Times New Roman" w:hAnsi="Times New Roman" w:cs="Times New Roman"/>
          <w:sz w:val="18"/>
          <w:szCs w:val="18"/>
          <w:lang w:eastAsia="ru-RU"/>
        </w:rPr>
        <w:t>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BC3385" w:rsidRPr="0053745F" w:rsidP="00BC33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374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 составляет мотивированное решение суда в течение </w:t>
      </w:r>
      <w:r w:rsidRPr="0053745F">
        <w:rPr>
          <w:rFonts w:ascii="Times New Roman" w:eastAsia="Times New Roman" w:hAnsi="Times New Roman" w:cs="Times New Roman"/>
          <w:sz w:val="18"/>
          <w:szCs w:val="18"/>
          <w:lang w:eastAsia="ru-RU"/>
        </w:rPr>
        <w:t>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BC3385" w:rsidRPr="0053745F" w:rsidP="00BC33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3745F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Решение может быть обжаловано в Центральный районный суд города Симферополя Республики Крым через мирового судью судебного уча</w:t>
      </w:r>
      <w:r w:rsidRPr="0053745F">
        <w:rPr>
          <w:rFonts w:ascii="Times New Roman" w:eastAsia="Times New Roman" w:hAnsi="Times New Roman" w:cs="Times New Roman"/>
          <w:sz w:val="18"/>
          <w:szCs w:val="18"/>
          <w:lang w:eastAsia="ru-RU"/>
        </w:rPr>
        <w:t>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BC3385" w:rsidRPr="0053745F" w:rsidP="00BC33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C5A43" w:rsidRPr="0053745F" w:rsidP="00BC3385">
      <w:pPr>
        <w:spacing w:after="0" w:line="240" w:lineRule="auto"/>
        <w:ind w:firstLine="851"/>
        <w:jc w:val="both"/>
        <w:rPr>
          <w:sz w:val="18"/>
          <w:szCs w:val="18"/>
        </w:rPr>
      </w:pPr>
      <w:r w:rsidRPr="005374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                                                 </w:t>
      </w:r>
      <w:r w:rsidRPr="005374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А.Л.Тоскина</w:t>
      </w:r>
    </w:p>
    <w:sectPr w:rsidSect="00BC3385">
      <w:headerReference w:type="even" r:id="rId4"/>
      <w:headerReference w:type="default" r:id="rId5"/>
      <w:footerReference w:type="default" r:id="rId6"/>
      <w:pgSz w:w="11906" w:h="16838"/>
      <w:pgMar w:top="-709" w:right="707" w:bottom="709" w:left="1418" w:header="284" w:footer="2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9937366"/>
      <w:docPartObj>
        <w:docPartGallery w:val="Page Numbers (Bottom of Page)"/>
        <w:docPartUnique/>
      </w:docPartObj>
    </w:sdtPr>
    <w:sdtContent>
      <w:p w:rsidR="008054B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54B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 w:rsidP="008054B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5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>
    <w:pPr>
      <w:pStyle w:val="Header"/>
    </w:pPr>
  </w:p>
  <w:p w:rsidR="008054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85"/>
    <w:rsid w:val="002C5A43"/>
    <w:rsid w:val="00326552"/>
    <w:rsid w:val="0053745F"/>
    <w:rsid w:val="008054BC"/>
    <w:rsid w:val="00BC3385"/>
    <w:rsid w:val="00C54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C33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BC33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C3385"/>
  </w:style>
  <w:style w:type="paragraph" w:styleId="Footer">
    <w:name w:val="footer"/>
    <w:basedOn w:val="Normal"/>
    <w:link w:val="a0"/>
    <w:uiPriority w:val="99"/>
    <w:unhideWhenUsed/>
    <w:rsid w:val="00BC33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BC33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