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2037" w:rsidRPr="001B2D03" w:rsidP="006B2037">
      <w:pPr>
        <w:ind w:right="-45" w:firstLine="851"/>
        <w:jc w:val="right"/>
        <w:rPr>
          <w:sz w:val="27"/>
          <w:szCs w:val="27"/>
        </w:rPr>
      </w:pPr>
      <w:r w:rsidRPr="001B2D03">
        <w:rPr>
          <w:sz w:val="27"/>
          <w:szCs w:val="27"/>
        </w:rPr>
        <w:t>Дело № 02-</w:t>
      </w:r>
      <w:r w:rsidRPr="001B2D03" w:rsidR="008F45F9">
        <w:rPr>
          <w:sz w:val="27"/>
          <w:szCs w:val="27"/>
        </w:rPr>
        <w:t>0</w:t>
      </w:r>
      <w:r w:rsidRPr="001B2D03" w:rsidR="00D21FBB">
        <w:rPr>
          <w:sz w:val="27"/>
          <w:szCs w:val="27"/>
        </w:rPr>
        <w:t>204</w:t>
      </w:r>
      <w:r w:rsidRPr="001B2D03">
        <w:rPr>
          <w:sz w:val="27"/>
          <w:szCs w:val="27"/>
        </w:rPr>
        <w:t>/17/202</w:t>
      </w:r>
      <w:r w:rsidRPr="001B2D03" w:rsidR="00356B9D">
        <w:rPr>
          <w:sz w:val="27"/>
          <w:szCs w:val="27"/>
        </w:rPr>
        <w:t>6</w:t>
      </w:r>
    </w:p>
    <w:p w:rsidR="006B2037" w:rsidRPr="001B2D03" w:rsidP="006B2037">
      <w:pPr>
        <w:ind w:right="-45"/>
        <w:jc w:val="center"/>
        <w:rPr>
          <w:bCs/>
          <w:sz w:val="27"/>
          <w:szCs w:val="27"/>
        </w:rPr>
      </w:pPr>
      <w:r w:rsidRPr="001B2D03">
        <w:rPr>
          <w:bCs/>
          <w:sz w:val="27"/>
          <w:szCs w:val="27"/>
        </w:rPr>
        <w:t>РЕШЕНИЕ</w:t>
      </w:r>
    </w:p>
    <w:p w:rsidR="006B2037" w:rsidRPr="001B2D03" w:rsidP="006B2037">
      <w:pPr>
        <w:tabs>
          <w:tab w:val="left" w:pos="2848"/>
        </w:tabs>
        <w:autoSpaceDE w:val="0"/>
        <w:autoSpaceDN w:val="0"/>
        <w:adjustRightInd w:val="0"/>
        <w:ind w:right="-45"/>
        <w:jc w:val="center"/>
        <w:rPr>
          <w:bCs/>
          <w:sz w:val="27"/>
          <w:szCs w:val="27"/>
        </w:rPr>
      </w:pPr>
      <w:r w:rsidRPr="001B2D03">
        <w:rPr>
          <w:bCs/>
          <w:sz w:val="27"/>
          <w:szCs w:val="27"/>
        </w:rPr>
        <w:t>ИМЕНЕМ РОССИЙСКОЙ ФЕДЕРАЦИИ</w:t>
      </w:r>
    </w:p>
    <w:p w:rsidR="00BC1203" w:rsidRPr="001B2D03" w:rsidP="006B2037">
      <w:pPr>
        <w:ind w:firstLine="851"/>
        <w:jc w:val="both"/>
        <w:rPr>
          <w:bCs/>
          <w:sz w:val="27"/>
          <w:szCs w:val="27"/>
        </w:rPr>
      </w:pPr>
    </w:p>
    <w:p w:rsidR="006B2037" w:rsidRPr="001B2D03" w:rsidP="006B2037">
      <w:pPr>
        <w:ind w:firstLine="851"/>
        <w:jc w:val="both"/>
        <w:rPr>
          <w:bCs/>
          <w:sz w:val="27"/>
          <w:szCs w:val="27"/>
        </w:rPr>
      </w:pPr>
      <w:r w:rsidRPr="001B2D03">
        <w:rPr>
          <w:bCs/>
          <w:sz w:val="27"/>
          <w:szCs w:val="27"/>
        </w:rPr>
        <w:t>9 апреля</w:t>
      </w:r>
      <w:r w:rsidRPr="001B2D03" w:rsidR="00356B9D">
        <w:rPr>
          <w:bCs/>
          <w:sz w:val="27"/>
          <w:szCs w:val="27"/>
        </w:rPr>
        <w:t xml:space="preserve"> 2026</w:t>
      </w:r>
      <w:r w:rsidRPr="001B2D03">
        <w:rPr>
          <w:bCs/>
          <w:sz w:val="27"/>
          <w:szCs w:val="27"/>
        </w:rPr>
        <w:t xml:space="preserve"> года                                 </w:t>
      </w:r>
      <w:r w:rsidRPr="001B2D03">
        <w:rPr>
          <w:bCs/>
          <w:sz w:val="27"/>
          <w:szCs w:val="27"/>
        </w:rPr>
        <w:tab/>
        <w:t xml:space="preserve">        </w:t>
      </w:r>
      <w:r w:rsidRPr="001B2D03">
        <w:rPr>
          <w:bCs/>
          <w:sz w:val="27"/>
          <w:szCs w:val="27"/>
        </w:rPr>
        <w:tab/>
        <w:t>г. Симферополь</w:t>
      </w:r>
    </w:p>
    <w:p w:rsidR="006B2037" w:rsidRPr="001B2D03" w:rsidP="006B2037">
      <w:pPr>
        <w:jc w:val="center"/>
        <w:rPr>
          <w:bCs/>
          <w:sz w:val="27"/>
          <w:szCs w:val="27"/>
        </w:rPr>
      </w:pPr>
    </w:p>
    <w:p w:rsidR="006B2037" w:rsidRPr="001B2D03" w:rsidP="006B2037">
      <w:pPr>
        <w:ind w:firstLine="851"/>
        <w:jc w:val="both"/>
        <w:rPr>
          <w:bCs/>
          <w:sz w:val="27"/>
          <w:szCs w:val="27"/>
          <w:lang w:eastAsia="x-none"/>
        </w:rPr>
      </w:pPr>
      <w:r w:rsidRPr="001B2D03">
        <w:rPr>
          <w:bCs/>
          <w:sz w:val="27"/>
          <w:szCs w:val="27"/>
          <w:lang w:eastAsia="x-none"/>
        </w:rPr>
        <w:t>Мировой судья судебного участка №17 Центрального судебного района города Симферополь (</w:t>
      </w:r>
      <w:r w:rsidRPr="001B2D03" w:rsidR="00356B9D">
        <w:rPr>
          <w:bCs/>
          <w:sz w:val="27"/>
          <w:szCs w:val="27"/>
          <w:lang w:eastAsia="x-none"/>
        </w:rPr>
        <w:t>Центральный район города республиканского значения Симферополь с подчиненной ему территорией</w:t>
      </w:r>
      <w:r w:rsidRPr="001B2D03">
        <w:rPr>
          <w:bCs/>
          <w:sz w:val="27"/>
          <w:szCs w:val="27"/>
          <w:lang w:eastAsia="x-none"/>
        </w:rPr>
        <w:t xml:space="preserve">) Республики Крым Тоскина А.Л., </w:t>
      </w:r>
    </w:p>
    <w:p w:rsidR="00D54921" w:rsidRPr="001B2D03" w:rsidP="006B2037">
      <w:pPr>
        <w:ind w:right="-45" w:firstLine="851"/>
        <w:jc w:val="both"/>
        <w:rPr>
          <w:bCs/>
          <w:sz w:val="27"/>
          <w:szCs w:val="27"/>
          <w:lang w:eastAsia="x-none"/>
        </w:rPr>
      </w:pPr>
      <w:r w:rsidRPr="001B2D03">
        <w:rPr>
          <w:bCs/>
          <w:sz w:val="27"/>
          <w:szCs w:val="27"/>
          <w:lang w:eastAsia="x-none"/>
        </w:rPr>
        <w:t xml:space="preserve">при ведении протокола судебного заседания </w:t>
      </w:r>
      <w:r w:rsidRPr="001B2D03" w:rsidR="00121808">
        <w:rPr>
          <w:bCs/>
          <w:sz w:val="27"/>
          <w:szCs w:val="27"/>
          <w:lang w:eastAsia="x-none"/>
        </w:rPr>
        <w:t>секретарем Романовой Д.Д.</w:t>
      </w:r>
      <w:r w:rsidRPr="001B2D03">
        <w:rPr>
          <w:bCs/>
          <w:sz w:val="27"/>
          <w:szCs w:val="27"/>
          <w:lang w:eastAsia="x-none"/>
        </w:rPr>
        <w:t>,</w:t>
      </w:r>
    </w:p>
    <w:p w:rsidR="006B2037" w:rsidRPr="001B2D03" w:rsidP="006B2037">
      <w:pPr>
        <w:ind w:right="-45" w:firstLine="851"/>
        <w:jc w:val="both"/>
        <w:rPr>
          <w:bCs/>
          <w:sz w:val="27"/>
          <w:szCs w:val="27"/>
          <w:lang w:eastAsia="x-none"/>
        </w:rPr>
      </w:pPr>
      <w:r w:rsidRPr="001B2D03">
        <w:rPr>
          <w:bCs/>
          <w:sz w:val="27"/>
          <w:szCs w:val="27"/>
          <w:lang w:eastAsia="x-none"/>
        </w:rPr>
        <w:t xml:space="preserve">рассмотрев в открытом судебном заседании гражданское дело по иску </w:t>
      </w:r>
      <w:r w:rsidRPr="001B2D03" w:rsidR="008F45F9">
        <w:rPr>
          <w:bCs/>
          <w:sz w:val="27"/>
          <w:szCs w:val="27"/>
          <w:lang w:eastAsia="x-none"/>
        </w:rPr>
        <w:t xml:space="preserve">ООО </w:t>
      </w:r>
      <w:r w:rsidRPr="001B2D03" w:rsidR="00D21FBB">
        <w:rPr>
          <w:bCs/>
          <w:sz w:val="27"/>
          <w:szCs w:val="27"/>
          <w:lang w:eastAsia="x-none"/>
        </w:rPr>
        <w:t>ПКО «</w:t>
      </w:r>
      <w:r w:rsidR="00B11B89">
        <w:rPr>
          <w:sz w:val="27"/>
          <w:szCs w:val="27"/>
        </w:rPr>
        <w:t>данные изъяты</w:t>
      </w:r>
      <w:r w:rsidRPr="001B2D03" w:rsidR="00D21FBB">
        <w:rPr>
          <w:bCs/>
          <w:sz w:val="27"/>
          <w:szCs w:val="27"/>
          <w:lang w:eastAsia="x-none"/>
        </w:rPr>
        <w:t xml:space="preserve">» к Пасичник </w:t>
      </w:r>
      <w:r w:rsidR="00B11B89">
        <w:rPr>
          <w:bCs/>
          <w:sz w:val="27"/>
          <w:szCs w:val="27"/>
          <w:lang w:eastAsia="x-none"/>
        </w:rPr>
        <w:t>Е.А.</w:t>
      </w:r>
      <w:r w:rsidRPr="001B2D03" w:rsidR="00D54921">
        <w:rPr>
          <w:bCs/>
          <w:sz w:val="27"/>
          <w:szCs w:val="27"/>
          <w:lang w:eastAsia="x-none"/>
        </w:rPr>
        <w:t xml:space="preserve"> </w:t>
      </w:r>
      <w:r w:rsidRPr="001B2D03">
        <w:rPr>
          <w:bCs/>
          <w:sz w:val="27"/>
          <w:szCs w:val="27"/>
          <w:lang w:eastAsia="x-none"/>
        </w:rPr>
        <w:t>о взыскании задолженности по договору потребительского займа,</w:t>
      </w:r>
    </w:p>
    <w:p w:rsidR="00BC1203" w:rsidRPr="001B2D03" w:rsidP="00BC1203">
      <w:pPr>
        <w:ind w:right="-45" w:firstLine="851"/>
        <w:jc w:val="center"/>
        <w:rPr>
          <w:bCs/>
          <w:sz w:val="27"/>
          <w:szCs w:val="27"/>
        </w:rPr>
      </w:pPr>
      <w:r w:rsidRPr="001B2D03">
        <w:rPr>
          <w:bCs/>
          <w:sz w:val="27"/>
          <w:szCs w:val="27"/>
        </w:rPr>
        <w:t>УСТАНОВИЛ</w:t>
      </w:r>
    </w:p>
    <w:p w:rsidR="00BC1203" w:rsidRPr="001B2D03" w:rsidP="00BC1203">
      <w:pPr>
        <w:ind w:right="-45" w:firstLine="851"/>
        <w:jc w:val="both"/>
        <w:rPr>
          <w:bCs/>
          <w:sz w:val="27"/>
          <w:szCs w:val="27"/>
        </w:rPr>
      </w:pPr>
      <w:r w:rsidRPr="001B2D03">
        <w:rPr>
          <w:bCs/>
          <w:sz w:val="27"/>
          <w:szCs w:val="27"/>
        </w:rPr>
        <w:t>ООО ПКО «</w:t>
      </w:r>
      <w:r w:rsidRPr="00B11B89" w:rsidR="00B11B89">
        <w:rPr>
          <w:bCs/>
          <w:sz w:val="27"/>
          <w:szCs w:val="27"/>
        </w:rPr>
        <w:t>данные изъяты</w:t>
      </w:r>
      <w:r w:rsidRPr="001B2D03">
        <w:rPr>
          <w:bCs/>
          <w:sz w:val="27"/>
          <w:szCs w:val="27"/>
        </w:rPr>
        <w:t xml:space="preserve">» (далее, в том числе: истец) обратилось в суд с иском к Пасичник </w:t>
      </w:r>
      <w:r w:rsidR="00B11B89">
        <w:rPr>
          <w:bCs/>
          <w:sz w:val="27"/>
          <w:szCs w:val="27"/>
        </w:rPr>
        <w:t>Е.А.</w:t>
      </w:r>
      <w:r w:rsidRPr="001B2D03">
        <w:rPr>
          <w:bCs/>
          <w:sz w:val="27"/>
          <w:szCs w:val="27"/>
        </w:rPr>
        <w:t xml:space="preserve"> (далее Пасичник Е.А.</w:t>
      </w:r>
      <w:r w:rsidRPr="001B2D03">
        <w:rPr>
          <w:bCs/>
          <w:sz w:val="27"/>
          <w:szCs w:val="27"/>
        </w:rPr>
        <w:t>, ответчик), в котором просит взыскать с ответчика в пользу истца задолженность в сумме 39800,50 рублей.</w:t>
      </w:r>
    </w:p>
    <w:p w:rsidR="00BC1203" w:rsidRPr="001B2D03" w:rsidP="00BC1203">
      <w:pPr>
        <w:ind w:right="-45" w:firstLine="851"/>
        <w:jc w:val="both"/>
        <w:rPr>
          <w:bCs/>
          <w:sz w:val="27"/>
          <w:szCs w:val="27"/>
        </w:rPr>
      </w:pPr>
      <w:r w:rsidRPr="001B2D03">
        <w:rPr>
          <w:bCs/>
          <w:sz w:val="27"/>
          <w:szCs w:val="27"/>
        </w:rPr>
        <w:t>Исковые требования мотивированы тем, что решением суда от 22.07.2022 удовлетворен иск ООО «</w:t>
      </w:r>
      <w:r w:rsidR="00B11B89">
        <w:rPr>
          <w:sz w:val="27"/>
          <w:szCs w:val="27"/>
        </w:rPr>
        <w:t>данные изъяты</w:t>
      </w:r>
      <w:r w:rsidRPr="001B2D03">
        <w:rPr>
          <w:bCs/>
          <w:sz w:val="27"/>
          <w:szCs w:val="27"/>
        </w:rPr>
        <w:t>» о взыскании задолженности по договору потребительског</w:t>
      </w:r>
      <w:r w:rsidRPr="001B2D03">
        <w:rPr>
          <w:bCs/>
          <w:sz w:val="27"/>
          <w:szCs w:val="27"/>
        </w:rPr>
        <w:t>о займа в сумме 115000 рублей, в том числе: основной долг в размере 46000 рублей, проценты за пользование займом в размере 69000 рублей. Указанная сумма задолженность погашена ответчиком 08.07.2025, в связи с чем истец просит взыскать с ответчика</w:t>
      </w:r>
      <w:r w:rsidRPr="001B2D03">
        <w:rPr>
          <w:sz w:val="27"/>
          <w:szCs w:val="27"/>
        </w:rPr>
        <w:t xml:space="preserve"> </w:t>
      </w:r>
      <w:r w:rsidRPr="001B2D03">
        <w:rPr>
          <w:bCs/>
          <w:sz w:val="27"/>
          <w:szCs w:val="27"/>
        </w:rPr>
        <w:t xml:space="preserve">в пользу </w:t>
      </w:r>
      <w:r w:rsidRPr="001B2D03">
        <w:rPr>
          <w:bCs/>
          <w:sz w:val="27"/>
          <w:szCs w:val="27"/>
        </w:rPr>
        <w:t>истца проценты за пользование чужими денежными средствами за период с 21.08.2022 по 08.07.2025 в размере 39800,50 рублей, а также понесенные по делу судебные расходы.</w:t>
      </w:r>
    </w:p>
    <w:p w:rsidR="00BC1203" w:rsidRPr="001B2D03" w:rsidP="00BC1203">
      <w:pPr>
        <w:ind w:right="-45" w:firstLine="851"/>
        <w:jc w:val="both"/>
        <w:rPr>
          <w:bCs/>
          <w:sz w:val="27"/>
          <w:szCs w:val="27"/>
        </w:rPr>
      </w:pPr>
      <w:r w:rsidRPr="001B2D03">
        <w:rPr>
          <w:bCs/>
          <w:sz w:val="27"/>
          <w:szCs w:val="27"/>
        </w:rPr>
        <w:t>Участники процесса в судебное заседание не явились, извещены надлежаще, представитель ист</w:t>
      </w:r>
      <w:r w:rsidRPr="001B2D03">
        <w:rPr>
          <w:bCs/>
          <w:sz w:val="27"/>
          <w:szCs w:val="27"/>
        </w:rPr>
        <w:t>ца в исковом заявлении ходатайствовал о рассмотрении дела в его отсутствие в объеме заявленных исковых требований.</w:t>
      </w:r>
    </w:p>
    <w:p w:rsidR="00BC1203" w:rsidRPr="001B2D03" w:rsidP="00BC1203">
      <w:pPr>
        <w:ind w:right="-45" w:firstLine="851"/>
        <w:jc w:val="both"/>
        <w:rPr>
          <w:bCs/>
          <w:sz w:val="27"/>
          <w:szCs w:val="27"/>
        </w:rPr>
      </w:pPr>
      <w:r w:rsidRPr="001B2D03">
        <w:rPr>
          <w:bCs/>
          <w:sz w:val="27"/>
          <w:szCs w:val="27"/>
        </w:rPr>
        <w:t>Суд, руководствуясь положениями статьи 167 Гражданского процессуального кодекса Российской Федерации, принимая во внимание заявленное предста</w:t>
      </w:r>
      <w:r w:rsidRPr="001B2D03">
        <w:rPr>
          <w:bCs/>
          <w:sz w:val="27"/>
          <w:szCs w:val="27"/>
        </w:rPr>
        <w:t>вителем истца ходатайство, считает возможным рассмотреть дело в отсутствие неявившихся участников процесса.</w:t>
      </w:r>
    </w:p>
    <w:p w:rsidR="00BC1203" w:rsidRPr="001B2D03" w:rsidP="00BC1203">
      <w:pPr>
        <w:ind w:right="-45" w:firstLine="851"/>
        <w:jc w:val="both"/>
        <w:rPr>
          <w:bCs/>
          <w:sz w:val="27"/>
          <w:szCs w:val="27"/>
        </w:rPr>
      </w:pPr>
      <w:r w:rsidRPr="001B2D03">
        <w:rPr>
          <w:bCs/>
          <w:sz w:val="27"/>
          <w:szCs w:val="27"/>
        </w:rPr>
        <w:t>Исследовав материалы дела, суд пришел к выводу, о том, что исковые требования не подлежат удовлетворению по следующим основаниям.</w:t>
      </w:r>
    </w:p>
    <w:p w:rsidR="00BC1203" w:rsidRPr="001B2D03" w:rsidP="00BC1203">
      <w:pPr>
        <w:ind w:right="-45" w:firstLine="851"/>
        <w:jc w:val="both"/>
        <w:rPr>
          <w:bCs/>
          <w:sz w:val="27"/>
          <w:szCs w:val="27"/>
        </w:rPr>
      </w:pPr>
      <w:r w:rsidRPr="001B2D03">
        <w:rPr>
          <w:bCs/>
          <w:sz w:val="27"/>
          <w:szCs w:val="27"/>
        </w:rPr>
        <w:t>В силу части 2 ста</w:t>
      </w:r>
      <w:r w:rsidRPr="001B2D03">
        <w:rPr>
          <w:bCs/>
          <w:sz w:val="27"/>
          <w:szCs w:val="27"/>
        </w:rPr>
        <w:t>тьи 1 Гражданского кодекса Российской Федерации, граждане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w:t>
      </w:r>
      <w:r w:rsidRPr="001B2D03">
        <w:rPr>
          <w:bCs/>
          <w:sz w:val="27"/>
          <w:szCs w:val="27"/>
        </w:rPr>
        <w:t xml:space="preserve"> противоречащих законодательству условий договора.</w:t>
      </w:r>
    </w:p>
    <w:p w:rsidR="00BC1203" w:rsidRPr="001B2D03" w:rsidP="00BC1203">
      <w:pPr>
        <w:ind w:right="-45" w:firstLine="851"/>
        <w:jc w:val="both"/>
        <w:rPr>
          <w:bCs/>
          <w:sz w:val="27"/>
          <w:szCs w:val="27"/>
        </w:rPr>
      </w:pPr>
      <w:r w:rsidRPr="001B2D03">
        <w:rPr>
          <w:bCs/>
          <w:sz w:val="27"/>
          <w:szCs w:val="27"/>
        </w:rPr>
        <w:t xml:space="preserve">По правилам положений статьи 309, 310 Гражданского кодекса Российской Федерации, обязательства, возникшие из договора, должны исполняться надлежащим образом в соответствии с условиями обязательства и </w:t>
      </w:r>
      <w:r w:rsidRPr="001B2D03">
        <w:rPr>
          <w:bCs/>
          <w:sz w:val="27"/>
          <w:szCs w:val="27"/>
        </w:rPr>
        <w:t>требованиями закона, односторонний отказ от исполнения обязательства и одностороннее изменение его условий не допускаются.</w:t>
      </w:r>
    </w:p>
    <w:p w:rsidR="00BC1203" w:rsidRPr="001B2D03" w:rsidP="00BC1203">
      <w:pPr>
        <w:ind w:right="-45" w:firstLine="851"/>
        <w:jc w:val="both"/>
        <w:rPr>
          <w:bCs/>
          <w:sz w:val="27"/>
          <w:szCs w:val="27"/>
        </w:rPr>
      </w:pPr>
      <w:r w:rsidRPr="001B2D03">
        <w:rPr>
          <w:bCs/>
          <w:sz w:val="27"/>
          <w:szCs w:val="27"/>
        </w:rPr>
        <w:t>В соответствии с пунктом 1 статьи 810 Гражданского кодекса Российской Федерации, заемщик обязан возвратить заимодавцу полученную сумм</w:t>
      </w:r>
      <w:r w:rsidRPr="001B2D03">
        <w:rPr>
          <w:bCs/>
          <w:sz w:val="27"/>
          <w:szCs w:val="27"/>
        </w:rPr>
        <w:t>у займа в срок и в порядке, которые предусмотрены договором займа.</w:t>
      </w:r>
    </w:p>
    <w:p w:rsidR="00BC1203" w:rsidRPr="001B2D03" w:rsidP="00BC1203">
      <w:pPr>
        <w:ind w:right="-45" w:firstLine="851"/>
        <w:jc w:val="both"/>
        <w:rPr>
          <w:bCs/>
          <w:sz w:val="27"/>
          <w:szCs w:val="27"/>
        </w:rPr>
      </w:pPr>
      <w:r w:rsidRPr="001B2D03">
        <w:rPr>
          <w:bCs/>
          <w:sz w:val="27"/>
          <w:szCs w:val="27"/>
        </w:rPr>
        <w:t xml:space="preserve">Согласно пункту 1 статьи 395 Гражданского процессуального кодекса Российской Федерации в случаях неправомерного удержания денежных средств, </w:t>
      </w:r>
      <w:r w:rsidRPr="001B2D03">
        <w:rPr>
          <w:bCs/>
          <w:sz w:val="27"/>
          <w:szCs w:val="27"/>
        </w:rPr>
        <w:t>уклонения от их возврата, иной просрочки в их упл</w:t>
      </w:r>
      <w:r w:rsidRPr="001B2D03">
        <w:rPr>
          <w:bCs/>
          <w:sz w:val="27"/>
          <w:szCs w:val="27"/>
        </w:rPr>
        <w:t>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BC1203" w:rsidRPr="001B2D03" w:rsidP="00BC1203">
      <w:pPr>
        <w:ind w:right="-45" w:firstLine="851"/>
        <w:jc w:val="both"/>
        <w:rPr>
          <w:bCs/>
          <w:sz w:val="27"/>
          <w:szCs w:val="27"/>
        </w:rPr>
      </w:pPr>
      <w:r w:rsidRPr="001B2D03">
        <w:rPr>
          <w:bCs/>
          <w:sz w:val="27"/>
          <w:szCs w:val="27"/>
        </w:rPr>
        <w:t>Таким образом, в сил</w:t>
      </w:r>
      <w:r w:rsidRPr="001B2D03">
        <w:rPr>
          <w:bCs/>
          <w:sz w:val="27"/>
          <w:szCs w:val="27"/>
        </w:rPr>
        <w:t>у прямого указания пункта 1 статьи 395 Гражданского кодекса Российской Федерации проценты подлежат уплате в случаях неправомерного удержания денежных средств, уклонения от их возврата либо иной просрочки в их уплате.</w:t>
      </w:r>
    </w:p>
    <w:p w:rsidR="00BC1203" w:rsidRPr="001B2D03" w:rsidP="00BC1203">
      <w:pPr>
        <w:ind w:right="-45" w:firstLine="851"/>
        <w:jc w:val="both"/>
        <w:rPr>
          <w:bCs/>
          <w:sz w:val="27"/>
          <w:szCs w:val="27"/>
        </w:rPr>
      </w:pPr>
      <w:r w:rsidRPr="001B2D03">
        <w:rPr>
          <w:bCs/>
          <w:sz w:val="27"/>
          <w:szCs w:val="27"/>
        </w:rPr>
        <w:t>В соответствии с ч. 4 ст. 395 Гражданск</w:t>
      </w:r>
      <w:r w:rsidRPr="001B2D03">
        <w:rPr>
          <w:bCs/>
          <w:sz w:val="27"/>
          <w:szCs w:val="27"/>
        </w:rPr>
        <w:t>ого кодекса Российской Федерации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w:t>
      </w:r>
      <w:r w:rsidRPr="001B2D03" w:rsidR="00036156">
        <w:rPr>
          <w:bCs/>
          <w:sz w:val="27"/>
          <w:szCs w:val="27"/>
        </w:rPr>
        <w:t>,</w:t>
      </w:r>
      <w:r w:rsidRPr="001B2D03">
        <w:rPr>
          <w:bCs/>
          <w:sz w:val="27"/>
          <w:szCs w:val="27"/>
        </w:rPr>
        <w:t xml:space="preserve"> проценты не подлежат взысканию, если иное не предусмотрено з</w:t>
      </w:r>
      <w:r w:rsidRPr="001B2D03">
        <w:rPr>
          <w:bCs/>
          <w:sz w:val="27"/>
          <w:szCs w:val="27"/>
        </w:rPr>
        <w:t>аконом или договором.</w:t>
      </w:r>
    </w:p>
    <w:p w:rsidR="00036156" w:rsidRPr="001B2D03" w:rsidP="00BC1203">
      <w:pPr>
        <w:ind w:right="-45" w:firstLine="851"/>
        <w:jc w:val="both"/>
        <w:rPr>
          <w:bCs/>
          <w:sz w:val="27"/>
          <w:szCs w:val="27"/>
        </w:rPr>
      </w:pPr>
      <w:r w:rsidRPr="001B2D03">
        <w:rPr>
          <w:bCs/>
          <w:sz w:val="27"/>
          <w:szCs w:val="27"/>
        </w:rPr>
        <w:t>Как установлено в судебном заседании, между ООО МКК «</w:t>
      </w:r>
      <w:r w:rsidRPr="00B11B89" w:rsidR="00B11B89">
        <w:rPr>
          <w:bCs/>
          <w:sz w:val="27"/>
          <w:szCs w:val="27"/>
        </w:rPr>
        <w:t>данные изъяты</w:t>
      </w:r>
      <w:r w:rsidRPr="001B2D03">
        <w:rPr>
          <w:bCs/>
          <w:sz w:val="27"/>
          <w:szCs w:val="27"/>
        </w:rPr>
        <w:t>» и ответчиком заключен договор потребительского займа №АМ-9762100000217 от 28.05.2021, по условиям которого займодавец передал в собственность заемщика денежные средства (</w:t>
      </w:r>
      <w:r w:rsidRPr="001B2D03">
        <w:rPr>
          <w:bCs/>
          <w:sz w:val="27"/>
          <w:szCs w:val="27"/>
        </w:rPr>
        <w:t>заем) в размере 46000 рублей. В последующем, на основании договора уступки права требования (цессии) №ДЦ-28-2021</w:t>
      </w:r>
      <w:r w:rsidR="00254BB1">
        <w:rPr>
          <w:bCs/>
          <w:sz w:val="27"/>
          <w:szCs w:val="27"/>
        </w:rPr>
        <w:t xml:space="preserve"> </w:t>
      </w:r>
      <w:r w:rsidRPr="001B2D03">
        <w:rPr>
          <w:bCs/>
          <w:sz w:val="27"/>
          <w:szCs w:val="27"/>
        </w:rPr>
        <w:t>от 25.10.2021 право требования взыскания задолженности по указанному выше договору потреб</w:t>
      </w:r>
      <w:r w:rsidR="00B11B89">
        <w:rPr>
          <w:bCs/>
          <w:sz w:val="27"/>
          <w:szCs w:val="27"/>
        </w:rPr>
        <w:t>ительского займа переданы ООО «</w:t>
      </w:r>
      <w:r w:rsidR="00B11B89">
        <w:rPr>
          <w:sz w:val="27"/>
          <w:szCs w:val="27"/>
        </w:rPr>
        <w:t>данные изъяты</w:t>
      </w:r>
      <w:r w:rsidRPr="001B2D03">
        <w:rPr>
          <w:bCs/>
          <w:sz w:val="27"/>
          <w:szCs w:val="27"/>
        </w:rPr>
        <w:t>».</w:t>
      </w:r>
    </w:p>
    <w:p w:rsidR="00036156" w:rsidRPr="001B2D03" w:rsidP="00BC1203">
      <w:pPr>
        <w:ind w:right="-45" w:firstLine="851"/>
        <w:jc w:val="both"/>
        <w:rPr>
          <w:bCs/>
          <w:sz w:val="27"/>
          <w:szCs w:val="27"/>
        </w:rPr>
      </w:pPr>
      <w:r w:rsidRPr="001B2D03">
        <w:rPr>
          <w:bCs/>
          <w:sz w:val="27"/>
          <w:szCs w:val="27"/>
        </w:rPr>
        <w:t>Договором потре</w:t>
      </w:r>
      <w:r w:rsidRPr="001B2D03">
        <w:rPr>
          <w:bCs/>
          <w:sz w:val="27"/>
          <w:szCs w:val="27"/>
        </w:rPr>
        <w:t>бительского займа №АМ-9762100000217 от 28.05.2021 не предусмотрена возможность взыскания неустойки.</w:t>
      </w:r>
    </w:p>
    <w:p w:rsidR="00036156" w:rsidRPr="001B2D03" w:rsidP="00036156">
      <w:pPr>
        <w:ind w:right="-45" w:firstLine="851"/>
        <w:jc w:val="both"/>
        <w:rPr>
          <w:bCs/>
          <w:sz w:val="27"/>
          <w:szCs w:val="27"/>
        </w:rPr>
      </w:pPr>
      <w:r w:rsidRPr="001B2D03">
        <w:rPr>
          <w:bCs/>
          <w:sz w:val="27"/>
          <w:szCs w:val="27"/>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w:t>
      </w:r>
      <w:r w:rsidRPr="001B2D03">
        <w:rPr>
          <w:bCs/>
          <w:sz w:val="27"/>
          <w:szCs w:val="27"/>
        </w:rPr>
        <w:t>аконами (пункт 3 статьи 807 Гражданского кодекса Российской Федерации).</w:t>
      </w:r>
    </w:p>
    <w:p w:rsidR="00036156" w:rsidRPr="001B2D03" w:rsidP="00036156">
      <w:pPr>
        <w:ind w:right="-45" w:firstLine="851"/>
        <w:jc w:val="both"/>
        <w:rPr>
          <w:bCs/>
          <w:sz w:val="27"/>
          <w:szCs w:val="27"/>
        </w:rPr>
      </w:pPr>
      <w:r w:rsidRPr="001B2D03">
        <w:rPr>
          <w:bCs/>
          <w:sz w:val="27"/>
          <w:szCs w:val="27"/>
        </w:rPr>
        <w:t>Порядок, размер и условия предоставления микрозаймов предусмотрены Федеральным законом от 02.07.2010 №151-ФЗ «О микрофинансовой деятельности и микрофинансовых организациях» (здесь и да</w:t>
      </w:r>
      <w:r w:rsidRPr="001B2D03">
        <w:rPr>
          <w:bCs/>
          <w:sz w:val="27"/>
          <w:szCs w:val="27"/>
        </w:rPr>
        <w:t>лее - Закон о микрофинансовой деятельности в редакции, действующей на момент возникновения спорных правоотношений).</w:t>
      </w:r>
    </w:p>
    <w:p w:rsidR="00036156" w:rsidRPr="001B2D03" w:rsidP="00036156">
      <w:pPr>
        <w:ind w:right="-45" w:firstLine="851"/>
        <w:jc w:val="both"/>
        <w:rPr>
          <w:bCs/>
          <w:sz w:val="27"/>
          <w:szCs w:val="27"/>
        </w:rPr>
      </w:pPr>
      <w:r w:rsidRPr="001B2D03">
        <w:rPr>
          <w:bCs/>
          <w:sz w:val="27"/>
          <w:szCs w:val="27"/>
        </w:rPr>
        <w:t>Пунктом 4 части 1 статьи 2 названного закона предусмотрено, что договор микрозайма - договор займа, сумма которого не превышает предельный р</w:t>
      </w:r>
      <w:r w:rsidRPr="001B2D03">
        <w:rPr>
          <w:bCs/>
          <w:sz w:val="27"/>
          <w:szCs w:val="27"/>
        </w:rPr>
        <w:t>азмер обязательств заемщика перед займодавцем по основному долгу, установленный настоящим Федеральным законом.</w:t>
      </w:r>
    </w:p>
    <w:p w:rsidR="00036156" w:rsidRPr="001B2D03" w:rsidP="00036156">
      <w:pPr>
        <w:ind w:right="-45" w:firstLine="851"/>
        <w:jc w:val="both"/>
        <w:rPr>
          <w:bCs/>
          <w:sz w:val="27"/>
          <w:szCs w:val="27"/>
        </w:rPr>
      </w:pPr>
      <w:r w:rsidRPr="001B2D03">
        <w:rPr>
          <w:bCs/>
          <w:sz w:val="27"/>
          <w:szCs w:val="27"/>
        </w:rPr>
        <w:t>Исходя из императивных требований к порядку и условиям заключения договора микрозайма, предусмотренных Законом о микрофинансовой деятельности, де</w:t>
      </w:r>
      <w:r w:rsidRPr="001B2D03">
        <w:rPr>
          <w:bCs/>
          <w:sz w:val="27"/>
          <w:szCs w:val="27"/>
        </w:rPr>
        <w:t>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036156" w:rsidRPr="001B2D03" w:rsidP="00036156">
      <w:pPr>
        <w:ind w:right="-45" w:firstLine="851"/>
        <w:jc w:val="both"/>
        <w:rPr>
          <w:bCs/>
          <w:sz w:val="27"/>
          <w:szCs w:val="27"/>
        </w:rPr>
      </w:pPr>
      <w:r w:rsidRPr="001B2D03">
        <w:rPr>
          <w:bCs/>
          <w:sz w:val="27"/>
          <w:szCs w:val="27"/>
        </w:rPr>
        <w:t>Частью 2.1 статьи 3 Закона о микрофин</w:t>
      </w:r>
      <w:r w:rsidRPr="001B2D03">
        <w:rPr>
          <w:bCs/>
          <w:sz w:val="27"/>
          <w:szCs w:val="27"/>
        </w:rPr>
        <w:t>ансовой деятельности  предусмотрено, что 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w:t>
      </w:r>
    </w:p>
    <w:p w:rsidR="001B2D03" w:rsidRPr="001B2D03" w:rsidP="001B2D03">
      <w:pPr>
        <w:ind w:right="-45" w:firstLine="851"/>
        <w:jc w:val="both"/>
        <w:rPr>
          <w:bCs/>
          <w:sz w:val="27"/>
          <w:szCs w:val="27"/>
        </w:rPr>
      </w:pPr>
      <w:r w:rsidRPr="001B2D03">
        <w:rPr>
          <w:bCs/>
          <w:sz w:val="27"/>
          <w:szCs w:val="27"/>
        </w:rPr>
        <w:t>Согласно части</w:t>
      </w:r>
      <w:r w:rsidRPr="001B2D03">
        <w:rPr>
          <w:bCs/>
          <w:sz w:val="27"/>
          <w:szCs w:val="27"/>
        </w:rPr>
        <w:t xml:space="preserve"> 24 статьи 5 Федерального закона Федерального закона от 21.12.2013 №353-ФЗ «О потребительском кредите (займе)» (в редакции, действующей на момент заключения договора потребительского займа) по договору потребительского кредита (займа), срок возврата потреб</w:t>
      </w:r>
      <w:r w:rsidRPr="001B2D03">
        <w:rPr>
          <w:bCs/>
          <w:sz w:val="27"/>
          <w:szCs w:val="27"/>
        </w:rPr>
        <w:t>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w:t>
      </w:r>
      <w:r w:rsidRPr="001B2D03">
        <w:rPr>
          <w:bCs/>
          <w:sz w:val="27"/>
          <w:szCs w:val="27"/>
        </w:rPr>
        <w:t>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w:t>
      </w:r>
      <w:r w:rsidRPr="001B2D03">
        <w:rPr>
          <w:bCs/>
          <w:sz w:val="27"/>
          <w:szCs w:val="27"/>
        </w:rPr>
        <w:t>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 Условие, содержащее зап</w:t>
      </w:r>
      <w:r w:rsidRPr="001B2D03">
        <w:rPr>
          <w:bCs/>
          <w:sz w:val="27"/>
          <w:szCs w:val="27"/>
        </w:rPr>
        <w:t xml:space="preserve">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w:t>
      </w:r>
      <w:r w:rsidRPr="001B2D03">
        <w:rPr>
          <w:bCs/>
          <w:sz w:val="27"/>
          <w:szCs w:val="27"/>
        </w:rPr>
        <w:t>индивидуальные условия договора потребительского кредита (займа).</w:t>
      </w:r>
    </w:p>
    <w:p w:rsidR="00036156" w:rsidRPr="001B2D03" w:rsidP="001B2D03">
      <w:pPr>
        <w:ind w:right="-45" w:firstLine="851"/>
        <w:jc w:val="both"/>
        <w:rPr>
          <w:bCs/>
          <w:sz w:val="27"/>
          <w:szCs w:val="27"/>
        </w:rPr>
      </w:pPr>
      <w:r w:rsidRPr="001B2D03">
        <w:rPr>
          <w:bCs/>
          <w:sz w:val="27"/>
          <w:szCs w:val="27"/>
        </w:rPr>
        <w:t>Из анализа указанных правовых норм в их системном единстве, следует, что начисление процентов по договору потребительского займа, неустойки (штрафа, пени), иных мер ответственности, в том чи</w:t>
      </w:r>
      <w:r w:rsidRPr="001B2D03">
        <w:rPr>
          <w:bCs/>
          <w:sz w:val="27"/>
          <w:szCs w:val="27"/>
        </w:rPr>
        <w:t>сле установленной статьей 395 Гражданского кодекса Российской Федерации, по договору потребительского кредита (займа), прекращается в случае, если сумма начисленных по договору процентов и иных платежей достигнет полуторакратного размера суммы предоставлен</w:t>
      </w:r>
      <w:r w:rsidRPr="001B2D03">
        <w:rPr>
          <w:bCs/>
          <w:sz w:val="27"/>
          <w:szCs w:val="27"/>
        </w:rPr>
        <w:t>ного потребительского кредита (займа).</w:t>
      </w:r>
    </w:p>
    <w:p w:rsidR="001B2D03" w:rsidP="00BC1203">
      <w:pPr>
        <w:ind w:right="-45" w:firstLine="851"/>
        <w:jc w:val="both"/>
        <w:rPr>
          <w:bCs/>
          <w:sz w:val="27"/>
          <w:szCs w:val="27"/>
        </w:rPr>
      </w:pPr>
      <w:r w:rsidRPr="001B2D03">
        <w:rPr>
          <w:bCs/>
          <w:sz w:val="27"/>
          <w:szCs w:val="27"/>
        </w:rPr>
        <w:t>Решением суда от 22</w:t>
      </w:r>
      <w:r w:rsidR="00B11B89">
        <w:rPr>
          <w:bCs/>
          <w:sz w:val="27"/>
          <w:szCs w:val="27"/>
        </w:rPr>
        <w:t>.07.2022 удовлетворен иск ООО «</w:t>
      </w:r>
      <w:r w:rsidR="00B11B89">
        <w:rPr>
          <w:sz w:val="27"/>
          <w:szCs w:val="27"/>
        </w:rPr>
        <w:t>данные изъяты</w:t>
      </w:r>
      <w:r w:rsidRPr="001B2D03">
        <w:rPr>
          <w:bCs/>
          <w:sz w:val="27"/>
          <w:szCs w:val="27"/>
        </w:rPr>
        <w:t>» о взыскании задолженности по договору потребительского займа в сумме 115000 рублей, в том числе: основной долг в размере 46000 рублей, проценты за пользование з</w:t>
      </w:r>
      <w:r w:rsidRPr="001B2D03">
        <w:rPr>
          <w:bCs/>
          <w:sz w:val="27"/>
          <w:szCs w:val="27"/>
        </w:rPr>
        <w:t>аймом в размере 69000 рублей.</w:t>
      </w:r>
      <w:r>
        <w:rPr>
          <w:bCs/>
          <w:sz w:val="27"/>
          <w:szCs w:val="27"/>
        </w:rPr>
        <w:t xml:space="preserve"> </w:t>
      </w:r>
    </w:p>
    <w:p w:rsidR="001B2D03" w:rsidRPr="001B2D03" w:rsidP="00BC1203">
      <w:pPr>
        <w:ind w:right="-45" w:firstLine="851"/>
        <w:jc w:val="both"/>
        <w:rPr>
          <w:bCs/>
          <w:sz w:val="27"/>
          <w:szCs w:val="27"/>
        </w:rPr>
      </w:pPr>
      <w:r w:rsidRPr="001B2D03">
        <w:rPr>
          <w:bCs/>
          <w:sz w:val="27"/>
          <w:szCs w:val="27"/>
        </w:rPr>
        <w:t xml:space="preserve">Таким образом, с ответчика в пользу истца по решению суда взысканы проценты за пользования займом в </w:t>
      </w:r>
      <w:r w:rsidRPr="00254BB1" w:rsidR="00254BB1">
        <w:rPr>
          <w:bCs/>
          <w:sz w:val="27"/>
          <w:szCs w:val="27"/>
        </w:rPr>
        <w:t>полуторакратно</w:t>
      </w:r>
      <w:r w:rsidR="00254BB1">
        <w:rPr>
          <w:bCs/>
          <w:sz w:val="27"/>
          <w:szCs w:val="27"/>
        </w:rPr>
        <w:t>м</w:t>
      </w:r>
      <w:r w:rsidRPr="00254BB1" w:rsidR="00254BB1">
        <w:rPr>
          <w:bCs/>
          <w:sz w:val="27"/>
          <w:szCs w:val="27"/>
        </w:rPr>
        <w:t xml:space="preserve"> размер</w:t>
      </w:r>
      <w:r w:rsidR="00254BB1">
        <w:rPr>
          <w:bCs/>
          <w:sz w:val="27"/>
          <w:szCs w:val="27"/>
        </w:rPr>
        <w:t>е</w:t>
      </w:r>
      <w:r w:rsidRPr="001B2D03">
        <w:rPr>
          <w:sz w:val="27"/>
          <w:szCs w:val="27"/>
        </w:rPr>
        <w:t xml:space="preserve"> </w:t>
      </w:r>
      <w:r w:rsidRPr="001B2D03">
        <w:rPr>
          <w:bCs/>
          <w:sz w:val="27"/>
          <w:szCs w:val="27"/>
        </w:rPr>
        <w:t>суммы предоставленного потребительского кредита (займа).</w:t>
      </w:r>
    </w:p>
    <w:p w:rsidR="001B2D03" w:rsidRPr="001B2D03" w:rsidP="00BC1203">
      <w:pPr>
        <w:ind w:right="-45" w:firstLine="851"/>
        <w:jc w:val="both"/>
        <w:rPr>
          <w:bCs/>
          <w:sz w:val="27"/>
          <w:szCs w:val="27"/>
        </w:rPr>
      </w:pPr>
      <w:r w:rsidRPr="001B2D03">
        <w:rPr>
          <w:bCs/>
          <w:sz w:val="27"/>
          <w:szCs w:val="27"/>
        </w:rPr>
        <w:t>Учитывая ограничения, установленные частью 24 статьи 5 Федерального закона Федерального закона от 21.12.2013 №353-ФЗ «О потребительском кредите (займе)», принятое судебное решение от 22.07.2022, оснований для взыскания процентов за пользование чужими денеж</w:t>
      </w:r>
      <w:r w:rsidRPr="001B2D03">
        <w:rPr>
          <w:bCs/>
          <w:sz w:val="27"/>
          <w:szCs w:val="27"/>
        </w:rPr>
        <w:t>ными средствами не имеется.</w:t>
      </w:r>
    </w:p>
    <w:p w:rsidR="001B2D03" w:rsidRPr="001B2D03" w:rsidP="00BC1203">
      <w:pPr>
        <w:ind w:right="-45" w:firstLine="851"/>
        <w:jc w:val="both"/>
        <w:rPr>
          <w:bCs/>
          <w:sz w:val="27"/>
          <w:szCs w:val="27"/>
        </w:rPr>
      </w:pPr>
      <w:r w:rsidRPr="001B2D03">
        <w:rPr>
          <w:bCs/>
          <w:sz w:val="27"/>
          <w:szCs w:val="27"/>
        </w:rPr>
        <w:t>Ввиду отсутствия снований для удовлетворения иска, судебные расходы, понесенные истцом в связи с подачей настоящего иска, взысканию с ответчика не подлежат.</w:t>
      </w:r>
    </w:p>
    <w:p w:rsidR="006B2037" w:rsidRPr="001B2D03" w:rsidP="00BC1203">
      <w:pPr>
        <w:ind w:right="-45" w:firstLine="851"/>
        <w:jc w:val="both"/>
        <w:rPr>
          <w:bCs/>
          <w:sz w:val="27"/>
          <w:szCs w:val="27"/>
        </w:rPr>
      </w:pPr>
      <w:r w:rsidRPr="001B2D03">
        <w:rPr>
          <w:bCs/>
          <w:sz w:val="27"/>
          <w:szCs w:val="27"/>
        </w:rPr>
        <w:t>Руководствуясь статьями 194-199, 321 Гражданского процессуального кодек</w:t>
      </w:r>
      <w:r w:rsidRPr="001B2D03">
        <w:rPr>
          <w:bCs/>
          <w:sz w:val="27"/>
          <w:szCs w:val="27"/>
        </w:rPr>
        <w:t xml:space="preserve">са Российской Федерации, суд </w:t>
      </w:r>
    </w:p>
    <w:p w:rsidR="006B2037" w:rsidRPr="001B2D03" w:rsidP="006B2037">
      <w:pPr>
        <w:ind w:right="-45"/>
        <w:jc w:val="center"/>
        <w:rPr>
          <w:sz w:val="27"/>
          <w:szCs w:val="27"/>
        </w:rPr>
      </w:pPr>
      <w:r w:rsidRPr="001B2D03">
        <w:rPr>
          <w:sz w:val="27"/>
          <w:szCs w:val="27"/>
        </w:rPr>
        <w:t>РЕШИЛ:</w:t>
      </w:r>
    </w:p>
    <w:p w:rsidR="006B2037" w:rsidRPr="001B2D03" w:rsidP="006B2037">
      <w:pPr>
        <w:ind w:right="-45" w:firstLine="851"/>
        <w:jc w:val="both"/>
        <w:rPr>
          <w:sz w:val="27"/>
          <w:szCs w:val="27"/>
        </w:rPr>
      </w:pPr>
      <w:r w:rsidRPr="001B2D03">
        <w:rPr>
          <w:sz w:val="27"/>
          <w:szCs w:val="27"/>
        </w:rPr>
        <w:t>в удовлетворении иска ООО ПКО «</w:t>
      </w:r>
      <w:r w:rsidRPr="00B11B89" w:rsidR="00B11B89">
        <w:rPr>
          <w:sz w:val="27"/>
          <w:szCs w:val="27"/>
        </w:rPr>
        <w:t>данные изъяты</w:t>
      </w:r>
      <w:r w:rsidRPr="001B2D03">
        <w:rPr>
          <w:sz w:val="27"/>
          <w:szCs w:val="27"/>
        </w:rPr>
        <w:t xml:space="preserve">» к Пасичник </w:t>
      </w:r>
      <w:r w:rsidR="00B11B89">
        <w:rPr>
          <w:sz w:val="27"/>
          <w:szCs w:val="27"/>
        </w:rPr>
        <w:t>Е.А.</w:t>
      </w:r>
      <w:r w:rsidRPr="001B2D03">
        <w:rPr>
          <w:sz w:val="27"/>
          <w:szCs w:val="27"/>
        </w:rPr>
        <w:t xml:space="preserve"> о взыскании задолженности по договору потребительского займа - отказать.</w:t>
      </w:r>
    </w:p>
    <w:p w:rsidR="00356B9D" w:rsidRPr="001B2D03" w:rsidP="00356B9D">
      <w:pPr>
        <w:ind w:right="-45" w:firstLine="851"/>
        <w:jc w:val="both"/>
        <w:rPr>
          <w:sz w:val="27"/>
          <w:szCs w:val="27"/>
        </w:rPr>
      </w:pPr>
      <w:r w:rsidRPr="001B2D03">
        <w:rPr>
          <w:sz w:val="27"/>
          <w:szCs w:val="27"/>
        </w:rPr>
        <w:t xml:space="preserve">Лица, участвующие в деле, их представители, присутствовавшие в судебном </w:t>
      </w:r>
      <w:r w:rsidRPr="001B2D03">
        <w:rPr>
          <w:sz w:val="27"/>
          <w:szCs w:val="27"/>
        </w:rPr>
        <w:t>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356B9D" w:rsidRPr="001B2D03" w:rsidP="00356B9D">
      <w:pPr>
        <w:ind w:right="-45" w:firstLine="851"/>
        <w:jc w:val="both"/>
        <w:rPr>
          <w:sz w:val="27"/>
          <w:szCs w:val="27"/>
        </w:rPr>
      </w:pPr>
      <w:r w:rsidRPr="001B2D03">
        <w:rPr>
          <w:sz w:val="27"/>
          <w:szCs w:val="27"/>
        </w:rPr>
        <w:t>Лица, участвующие в деле, их представители, не присутствовавшие в судебном заседании, вправе подать заявлени</w:t>
      </w:r>
      <w:r w:rsidRPr="001B2D03">
        <w:rPr>
          <w:sz w:val="27"/>
          <w:szCs w:val="27"/>
        </w:rPr>
        <w:t>е о составлении мотивированного решения суда в течение пятнадцать дней со дня оглашения резолютивной части решения суда.</w:t>
      </w:r>
    </w:p>
    <w:p w:rsidR="00356B9D" w:rsidRPr="001B2D03" w:rsidP="00356B9D">
      <w:pPr>
        <w:ind w:right="-45" w:firstLine="851"/>
        <w:jc w:val="both"/>
        <w:rPr>
          <w:sz w:val="27"/>
          <w:szCs w:val="27"/>
        </w:rPr>
      </w:pPr>
      <w:r w:rsidRPr="001B2D03">
        <w:rPr>
          <w:sz w:val="27"/>
          <w:szCs w:val="27"/>
        </w:rPr>
        <w:t>Мировой судья составляет мотивированное решение суда в течение десяти дней со дня поступления от лиц, участвующих в деле и их представи</w:t>
      </w:r>
      <w:r w:rsidRPr="001B2D03">
        <w:rPr>
          <w:sz w:val="27"/>
          <w:szCs w:val="27"/>
        </w:rPr>
        <w:t>телей заявления о составлении мотивированного решения суда.</w:t>
      </w:r>
    </w:p>
    <w:p w:rsidR="00356B9D" w:rsidRPr="001B2D03" w:rsidP="00356B9D">
      <w:pPr>
        <w:ind w:right="-45" w:firstLine="851"/>
        <w:jc w:val="both"/>
        <w:rPr>
          <w:sz w:val="27"/>
          <w:szCs w:val="27"/>
        </w:rPr>
      </w:pPr>
      <w:r w:rsidRPr="001B2D03">
        <w:rPr>
          <w:sz w:val="27"/>
          <w:szCs w:val="27"/>
        </w:rPr>
        <w:t>Решение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w:t>
      </w:r>
      <w:r w:rsidRPr="001B2D03">
        <w:rPr>
          <w:sz w:val="27"/>
          <w:szCs w:val="27"/>
        </w:rPr>
        <w:t xml:space="preserve"> район города республиканского значения Симферополь с подчиненной ему территорией) Республики Крым в течение месяца со дня принятия решения суда в окончательной форме.</w:t>
      </w:r>
    </w:p>
    <w:p w:rsidR="00D21FBB" w:rsidRPr="001B2D03" w:rsidP="00356B9D">
      <w:pPr>
        <w:ind w:right="-45" w:firstLine="851"/>
        <w:jc w:val="both"/>
        <w:rPr>
          <w:sz w:val="27"/>
          <w:szCs w:val="27"/>
        </w:rPr>
      </w:pPr>
    </w:p>
    <w:p w:rsidR="007C0A1E" w:rsidRPr="001B2D03" w:rsidP="00356B9D">
      <w:pPr>
        <w:ind w:right="-45" w:firstLine="851"/>
        <w:jc w:val="both"/>
        <w:rPr>
          <w:sz w:val="27"/>
          <w:szCs w:val="27"/>
        </w:rPr>
      </w:pPr>
      <w:r w:rsidRPr="001B2D03">
        <w:rPr>
          <w:sz w:val="27"/>
          <w:szCs w:val="27"/>
        </w:rPr>
        <w:t>Мировой судья                                               А.Л.Тоскина</w:t>
      </w:r>
    </w:p>
    <w:p w:rsidR="001B2D03" w:rsidRPr="001B2D03" w:rsidP="00356B9D">
      <w:pPr>
        <w:ind w:right="-45" w:firstLine="851"/>
        <w:jc w:val="both"/>
        <w:rPr>
          <w:sz w:val="27"/>
          <w:szCs w:val="27"/>
        </w:rPr>
      </w:pPr>
    </w:p>
    <w:p w:rsidR="001B2D03" w:rsidRPr="001B2D03" w:rsidP="00356B9D">
      <w:pPr>
        <w:ind w:right="-45" w:firstLine="851"/>
        <w:jc w:val="both"/>
        <w:rPr>
          <w:sz w:val="27"/>
          <w:szCs w:val="27"/>
        </w:rPr>
      </w:pPr>
      <w:r w:rsidRPr="001B2D03">
        <w:rPr>
          <w:sz w:val="27"/>
          <w:szCs w:val="27"/>
        </w:rPr>
        <w:t>Мотивированное</w:t>
      </w:r>
      <w:r w:rsidRPr="001B2D03">
        <w:rPr>
          <w:sz w:val="27"/>
          <w:szCs w:val="27"/>
        </w:rPr>
        <w:t xml:space="preserve"> решение изготовлено 27.04.2026.</w:t>
      </w:r>
    </w:p>
    <w:sectPr w:rsidSect="00121808">
      <w:headerReference w:type="even" r:id="rId4"/>
      <w:headerReference w:type="default" r:id="rId5"/>
      <w:pgSz w:w="11906" w:h="16838"/>
      <w:pgMar w:top="709" w:right="991" w:bottom="567" w:left="1560" w:header="708" w:footer="41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37"/>
    <w:rsid w:val="00036156"/>
    <w:rsid w:val="00121808"/>
    <w:rsid w:val="001B2D03"/>
    <w:rsid w:val="00217396"/>
    <w:rsid w:val="00254BB1"/>
    <w:rsid w:val="00267CDE"/>
    <w:rsid w:val="00295B6B"/>
    <w:rsid w:val="0030742B"/>
    <w:rsid w:val="00356B9D"/>
    <w:rsid w:val="003F7EBB"/>
    <w:rsid w:val="0054017E"/>
    <w:rsid w:val="0056638E"/>
    <w:rsid w:val="005F23EE"/>
    <w:rsid w:val="006B2037"/>
    <w:rsid w:val="006E13D0"/>
    <w:rsid w:val="007C0A1E"/>
    <w:rsid w:val="008F45F9"/>
    <w:rsid w:val="00A4346E"/>
    <w:rsid w:val="00AD16B7"/>
    <w:rsid w:val="00B11B89"/>
    <w:rsid w:val="00B20DEB"/>
    <w:rsid w:val="00BC1203"/>
    <w:rsid w:val="00C472E7"/>
    <w:rsid w:val="00D21FBB"/>
    <w:rsid w:val="00D54921"/>
    <w:rsid w:val="00ED46BF"/>
    <w:rsid w:val="00F942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3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B2037"/>
    <w:pPr>
      <w:tabs>
        <w:tab w:val="center" w:pos="4677"/>
        <w:tab w:val="right" w:pos="9355"/>
      </w:tabs>
    </w:pPr>
  </w:style>
  <w:style w:type="character" w:customStyle="1" w:styleId="a">
    <w:name w:val="Верхний колонтитул Знак"/>
    <w:basedOn w:val="DefaultParagraphFont"/>
    <w:link w:val="Header"/>
    <w:rsid w:val="006B2037"/>
    <w:rPr>
      <w:rFonts w:ascii="Times New Roman" w:eastAsia="Times New Roman" w:hAnsi="Times New Roman" w:cs="Times New Roman"/>
      <w:sz w:val="24"/>
      <w:szCs w:val="24"/>
      <w:lang w:eastAsia="ru-RU"/>
    </w:rPr>
  </w:style>
  <w:style w:type="character" w:styleId="PageNumber">
    <w:name w:val="page number"/>
    <w:basedOn w:val="DefaultParagraphFont"/>
    <w:rsid w:val="006B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