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562D3" w:rsidRPr="00C01684" w:rsidP="00B562D3">
      <w:pPr>
        <w:ind w:right="-45" w:firstLine="851"/>
        <w:jc w:val="right"/>
        <w:rPr>
          <w:sz w:val="27"/>
          <w:szCs w:val="27"/>
        </w:rPr>
      </w:pPr>
      <w:r w:rsidRPr="00C01684">
        <w:rPr>
          <w:sz w:val="27"/>
          <w:szCs w:val="27"/>
        </w:rPr>
        <w:t>Дело № 02-</w:t>
      </w:r>
      <w:r w:rsidR="00AE368B">
        <w:rPr>
          <w:sz w:val="27"/>
          <w:szCs w:val="27"/>
        </w:rPr>
        <w:t>0</w:t>
      </w:r>
      <w:r w:rsidR="006445D3">
        <w:rPr>
          <w:sz w:val="27"/>
          <w:szCs w:val="27"/>
        </w:rPr>
        <w:t>3</w:t>
      </w:r>
      <w:r w:rsidR="00135FCA">
        <w:rPr>
          <w:sz w:val="27"/>
          <w:szCs w:val="27"/>
        </w:rPr>
        <w:t>66</w:t>
      </w:r>
      <w:r w:rsidRPr="00C01684">
        <w:rPr>
          <w:sz w:val="27"/>
          <w:szCs w:val="27"/>
        </w:rPr>
        <w:t>/17/202</w:t>
      </w:r>
      <w:r w:rsidR="00AE368B">
        <w:rPr>
          <w:sz w:val="27"/>
          <w:szCs w:val="27"/>
        </w:rPr>
        <w:t>5</w:t>
      </w:r>
      <w:r w:rsidRPr="00C01684">
        <w:rPr>
          <w:sz w:val="27"/>
          <w:szCs w:val="27"/>
        </w:rPr>
        <w:t xml:space="preserve"> </w:t>
      </w:r>
    </w:p>
    <w:p w:rsidR="00B562D3" w:rsidRPr="00C01684" w:rsidP="00B562D3">
      <w:pPr>
        <w:ind w:right="-45"/>
        <w:jc w:val="center"/>
        <w:rPr>
          <w:bCs/>
          <w:sz w:val="27"/>
          <w:szCs w:val="27"/>
        </w:rPr>
      </w:pPr>
      <w:r w:rsidRPr="00C01684">
        <w:rPr>
          <w:bCs/>
          <w:sz w:val="27"/>
          <w:szCs w:val="27"/>
        </w:rPr>
        <w:t>РЕШЕНИЕ</w:t>
      </w:r>
    </w:p>
    <w:p w:rsidR="00B562D3" w:rsidRPr="00C01684" w:rsidP="00B562D3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C01684">
        <w:rPr>
          <w:bCs/>
          <w:sz w:val="27"/>
          <w:szCs w:val="27"/>
        </w:rPr>
        <w:t>ИМЕНЕМ РОССИЙСКОЙ ФЕДЕРАЦИИ</w:t>
      </w:r>
    </w:p>
    <w:p w:rsidR="00B562D3" w:rsidRPr="00C01684" w:rsidP="00B562D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="006445D3">
        <w:rPr>
          <w:sz w:val="27"/>
          <w:szCs w:val="27"/>
        </w:rPr>
        <w:t>7</w:t>
      </w:r>
      <w:r>
        <w:rPr>
          <w:sz w:val="27"/>
          <w:szCs w:val="27"/>
        </w:rPr>
        <w:t xml:space="preserve"> марта 2025</w:t>
      </w:r>
      <w:r w:rsidRPr="00C01684">
        <w:rPr>
          <w:sz w:val="27"/>
          <w:szCs w:val="27"/>
        </w:rPr>
        <w:t xml:space="preserve"> года                                                 </w:t>
      </w:r>
      <w:r w:rsidR="006C3468">
        <w:rPr>
          <w:sz w:val="27"/>
          <w:szCs w:val="27"/>
        </w:rPr>
        <w:t xml:space="preserve">     </w:t>
      </w:r>
      <w:r w:rsidRPr="00C01684">
        <w:rPr>
          <w:sz w:val="27"/>
          <w:szCs w:val="27"/>
        </w:rPr>
        <w:t xml:space="preserve">          г. Симферополь</w:t>
      </w:r>
    </w:p>
    <w:p w:rsidR="0009317F" w:rsidP="00B562D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</w:p>
    <w:p w:rsidR="00B562D3" w:rsidRPr="00C01684" w:rsidP="00B562D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C01684">
        <w:rPr>
          <w:sz w:val="27"/>
          <w:szCs w:val="27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</w:t>
      </w:r>
      <w:r w:rsidR="001B523C">
        <w:rPr>
          <w:sz w:val="27"/>
          <w:szCs w:val="27"/>
        </w:rPr>
        <w:t xml:space="preserve">я) Республики Крым </w:t>
      </w:r>
      <w:r w:rsidR="001B523C">
        <w:rPr>
          <w:sz w:val="27"/>
          <w:szCs w:val="27"/>
        </w:rPr>
        <w:t>Тоскина</w:t>
      </w:r>
      <w:r w:rsidR="001B523C">
        <w:rPr>
          <w:sz w:val="27"/>
          <w:szCs w:val="27"/>
        </w:rPr>
        <w:t xml:space="preserve"> А.Л.</w:t>
      </w:r>
      <w:r w:rsidRPr="00C01684">
        <w:rPr>
          <w:sz w:val="27"/>
          <w:szCs w:val="27"/>
        </w:rPr>
        <w:t xml:space="preserve"> </w:t>
      </w:r>
    </w:p>
    <w:p w:rsidR="00EE2469" w:rsidP="00B562D3">
      <w:pPr>
        <w:ind w:right="-45" w:firstLine="851"/>
        <w:jc w:val="both"/>
        <w:rPr>
          <w:sz w:val="27"/>
          <w:szCs w:val="27"/>
        </w:rPr>
      </w:pPr>
      <w:r w:rsidRPr="00C01684">
        <w:rPr>
          <w:sz w:val="27"/>
          <w:szCs w:val="27"/>
        </w:rPr>
        <w:t xml:space="preserve">при ведении протокола судебного заседания </w:t>
      </w:r>
      <w:r w:rsidR="006445D3">
        <w:rPr>
          <w:sz w:val="27"/>
          <w:szCs w:val="27"/>
        </w:rPr>
        <w:t xml:space="preserve">администратором </w:t>
      </w:r>
      <w:r w:rsidR="006445D3">
        <w:rPr>
          <w:sz w:val="27"/>
          <w:szCs w:val="27"/>
        </w:rPr>
        <w:t>Музаффаровой</w:t>
      </w:r>
      <w:r w:rsidR="006445D3">
        <w:rPr>
          <w:sz w:val="27"/>
          <w:szCs w:val="27"/>
        </w:rPr>
        <w:t xml:space="preserve"> Д.М.</w:t>
      </w:r>
      <w:r w:rsidR="00647010">
        <w:rPr>
          <w:sz w:val="27"/>
          <w:szCs w:val="27"/>
        </w:rPr>
        <w:t>,</w:t>
      </w:r>
    </w:p>
    <w:p w:rsidR="00587BDD" w:rsidP="00B562D3">
      <w:pPr>
        <w:ind w:right="-45" w:firstLine="851"/>
        <w:jc w:val="both"/>
      </w:pPr>
      <w:r w:rsidRPr="00DF5893">
        <w:rPr>
          <w:sz w:val="27"/>
          <w:szCs w:val="27"/>
        </w:rPr>
        <w:t xml:space="preserve">рассмотрев в открытом судебном заседании гражданское дело по иску </w:t>
      </w:r>
      <w:r w:rsidR="00135FCA">
        <w:rPr>
          <w:sz w:val="27"/>
          <w:szCs w:val="27"/>
        </w:rPr>
        <w:t>Евсеенко Нины Михайловны к Обществу с ограниченной ответственностью «ТТ-Трэвел» о защите прав потребителей</w:t>
      </w:r>
      <w:r w:rsidR="00B72122">
        <w:rPr>
          <w:sz w:val="27"/>
          <w:szCs w:val="27"/>
        </w:rPr>
        <w:t>,</w:t>
      </w:r>
      <w:r w:rsidRPr="00B72122" w:rsidR="00B72122">
        <w:t xml:space="preserve"> </w:t>
      </w:r>
    </w:p>
    <w:p w:rsidR="00B562D3" w:rsidP="00587BDD">
      <w:pPr>
        <w:ind w:right="-45"/>
        <w:jc w:val="center"/>
        <w:rPr>
          <w:sz w:val="27"/>
          <w:szCs w:val="27"/>
        </w:rPr>
      </w:pPr>
      <w:r>
        <w:rPr>
          <w:sz w:val="27"/>
          <w:szCs w:val="27"/>
        </w:rPr>
        <w:t>УСТАНОВИЛ:</w:t>
      </w:r>
    </w:p>
    <w:p w:rsidR="00587BDD" w:rsidRPr="00587BDD" w:rsidP="00587BDD">
      <w:pPr>
        <w:ind w:right="-45" w:firstLine="851"/>
        <w:jc w:val="both"/>
        <w:rPr>
          <w:bCs/>
          <w:sz w:val="27"/>
          <w:szCs w:val="27"/>
        </w:rPr>
      </w:pPr>
      <w:r w:rsidRPr="00587BDD">
        <w:rPr>
          <w:bCs/>
          <w:sz w:val="27"/>
          <w:szCs w:val="27"/>
        </w:rPr>
        <w:t>Евсеенко Нин</w:t>
      </w:r>
      <w:r>
        <w:rPr>
          <w:bCs/>
          <w:sz w:val="27"/>
          <w:szCs w:val="27"/>
        </w:rPr>
        <w:t>а</w:t>
      </w:r>
      <w:r w:rsidRPr="00587BDD">
        <w:rPr>
          <w:bCs/>
          <w:sz w:val="27"/>
          <w:szCs w:val="27"/>
        </w:rPr>
        <w:t xml:space="preserve"> Михайловн</w:t>
      </w:r>
      <w:r>
        <w:rPr>
          <w:bCs/>
          <w:sz w:val="27"/>
          <w:szCs w:val="27"/>
        </w:rPr>
        <w:t>а</w:t>
      </w:r>
      <w:r w:rsidRPr="00587BDD">
        <w:rPr>
          <w:bCs/>
          <w:sz w:val="27"/>
          <w:szCs w:val="27"/>
        </w:rPr>
        <w:t xml:space="preserve"> (далее </w:t>
      </w:r>
      <w:r>
        <w:rPr>
          <w:bCs/>
          <w:sz w:val="27"/>
          <w:szCs w:val="27"/>
        </w:rPr>
        <w:t>Евсеенко Н.М.</w:t>
      </w:r>
      <w:r w:rsidRPr="00587BDD">
        <w:rPr>
          <w:bCs/>
          <w:sz w:val="27"/>
          <w:szCs w:val="27"/>
        </w:rPr>
        <w:t xml:space="preserve">, истец) обратилась в суд с иском к Обществу с ограниченной ответственностью «ТТ-Трэвел» (далее </w:t>
      </w:r>
      <w:r>
        <w:rPr>
          <w:bCs/>
          <w:sz w:val="27"/>
          <w:szCs w:val="27"/>
        </w:rPr>
        <w:t xml:space="preserve">ООО </w:t>
      </w:r>
      <w:r w:rsidRPr="00587BDD">
        <w:rPr>
          <w:bCs/>
          <w:sz w:val="27"/>
          <w:szCs w:val="27"/>
        </w:rPr>
        <w:t xml:space="preserve">«ТТ-Трэвел», ответчик), в котором просит взыскать с ответчика </w:t>
      </w:r>
      <w:r>
        <w:rPr>
          <w:bCs/>
          <w:sz w:val="27"/>
          <w:szCs w:val="27"/>
        </w:rPr>
        <w:t>32000 рублей</w:t>
      </w:r>
      <w:r w:rsidRPr="00587BDD">
        <w:rPr>
          <w:bCs/>
          <w:sz w:val="27"/>
          <w:szCs w:val="27"/>
        </w:rPr>
        <w:t xml:space="preserve"> – </w:t>
      </w:r>
      <w:r>
        <w:rPr>
          <w:bCs/>
          <w:sz w:val="27"/>
          <w:szCs w:val="27"/>
        </w:rPr>
        <w:t xml:space="preserve">половину </w:t>
      </w:r>
      <w:r w:rsidRPr="00587BDD">
        <w:rPr>
          <w:bCs/>
          <w:sz w:val="27"/>
          <w:szCs w:val="27"/>
        </w:rPr>
        <w:t>стоимост</w:t>
      </w:r>
      <w:r>
        <w:rPr>
          <w:bCs/>
          <w:sz w:val="27"/>
          <w:szCs w:val="27"/>
        </w:rPr>
        <w:t>и</w:t>
      </w:r>
      <w:r w:rsidRPr="00587BDD"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>приобретенного тура в Арабскую Республику Египет с 24.02.2022 по 02.03.2022</w:t>
      </w:r>
      <w:r w:rsidRPr="00587BDD">
        <w:rPr>
          <w:bCs/>
          <w:sz w:val="27"/>
          <w:szCs w:val="27"/>
        </w:rPr>
        <w:t>.</w:t>
      </w:r>
    </w:p>
    <w:p w:rsidR="00587BDD" w:rsidRPr="00587BDD" w:rsidP="00587BDD">
      <w:pPr>
        <w:ind w:right="-45" w:firstLine="851"/>
        <w:jc w:val="both"/>
        <w:rPr>
          <w:bCs/>
          <w:sz w:val="27"/>
          <w:szCs w:val="27"/>
        </w:rPr>
      </w:pPr>
      <w:r w:rsidRPr="00587BDD">
        <w:rPr>
          <w:bCs/>
          <w:sz w:val="27"/>
          <w:szCs w:val="27"/>
        </w:rPr>
        <w:t xml:space="preserve">Исковые требования мотивированы тем, что </w:t>
      </w:r>
      <w:r>
        <w:rPr>
          <w:bCs/>
          <w:sz w:val="27"/>
          <w:szCs w:val="27"/>
        </w:rPr>
        <w:t xml:space="preserve">11.02.2022 </w:t>
      </w:r>
      <w:r w:rsidR="00B478BC">
        <w:rPr>
          <w:bCs/>
          <w:sz w:val="27"/>
          <w:szCs w:val="27"/>
        </w:rPr>
        <w:t>Евсеенко Н.М.</w:t>
      </w:r>
      <w:r>
        <w:rPr>
          <w:bCs/>
          <w:sz w:val="27"/>
          <w:szCs w:val="27"/>
        </w:rPr>
        <w:t xml:space="preserve"> </w:t>
      </w:r>
      <w:r w:rsidRPr="00587BDD"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 xml:space="preserve">совместно с Фенько Е.В. оплачен турпродукт </w:t>
      </w:r>
      <w:r w:rsidR="008F76E2">
        <w:rPr>
          <w:bCs/>
          <w:sz w:val="27"/>
          <w:szCs w:val="27"/>
        </w:rPr>
        <w:t xml:space="preserve">стоимостью 64000 рублей </w:t>
      </w:r>
      <w:r>
        <w:rPr>
          <w:bCs/>
          <w:sz w:val="27"/>
          <w:szCs w:val="27"/>
        </w:rPr>
        <w:t xml:space="preserve">(по ½ от стоимости </w:t>
      </w:r>
      <w:r w:rsidR="008F76E2">
        <w:rPr>
          <w:bCs/>
          <w:sz w:val="27"/>
          <w:szCs w:val="27"/>
        </w:rPr>
        <w:t>каждым</w:t>
      </w:r>
      <w:r>
        <w:rPr>
          <w:bCs/>
          <w:sz w:val="27"/>
          <w:szCs w:val="27"/>
        </w:rPr>
        <w:t xml:space="preserve">) </w:t>
      </w:r>
      <w:r w:rsidR="00FF4BEA">
        <w:rPr>
          <w:bCs/>
          <w:sz w:val="27"/>
          <w:szCs w:val="27"/>
        </w:rPr>
        <w:t>турагенту</w:t>
      </w:r>
      <w:r>
        <w:rPr>
          <w:bCs/>
          <w:sz w:val="27"/>
          <w:szCs w:val="27"/>
        </w:rPr>
        <w:t xml:space="preserve">, действующему по поручению туроператора </w:t>
      </w:r>
      <w:r w:rsidR="00FF4BEA">
        <w:rPr>
          <w:bCs/>
          <w:sz w:val="27"/>
          <w:szCs w:val="27"/>
        </w:rPr>
        <w:t xml:space="preserve">- </w:t>
      </w:r>
      <w:r>
        <w:rPr>
          <w:bCs/>
          <w:sz w:val="27"/>
          <w:szCs w:val="27"/>
        </w:rPr>
        <w:t>ООО «АРТТУР Компании» (сеть турагентств «Розовый слон»)</w:t>
      </w:r>
      <w:r w:rsidR="008F76E2">
        <w:rPr>
          <w:bCs/>
          <w:sz w:val="27"/>
          <w:szCs w:val="27"/>
        </w:rPr>
        <w:t>,</w:t>
      </w:r>
      <w:r>
        <w:rPr>
          <w:bCs/>
          <w:sz w:val="27"/>
          <w:szCs w:val="27"/>
        </w:rPr>
        <w:t xml:space="preserve"> по маршруту «Краснодар-</w:t>
      </w:r>
      <w:r>
        <w:rPr>
          <w:bCs/>
          <w:sz w:val="27"/>
          <w:szCs w:val="27"/>
        </w:rPr>
        <w:t>Хурганда</w:t>
      </w:r>
      <w:r>
        <w:rPr>
          <w:bCs/>
          <w:sz w:val="27"/>
          <w:szCs w:val="27"/>
        </w:rPr>
        <w:t>-Краснодар»</w:t>
      </w:r>
      <w:r w:rsidR="008F76E2">
        <w:rPr>
          <w:bCs/>
          <w:sz w:val="27"/>
          <w:szCs w:val="27"/>
        </w:rPr>
        <w:t>,</w:t>
      </w:r>
      <w:r>
        <w:rPr>
          <w:bCs/>
          <w:sz w:val="27"/>
          <w:szCs w:val="27"/>
        </w:rPr>
        <w:t xml:space="preserve"> на срок путешествия по турпродукту с 24.02.2022 по 02.03.2022</w:t>
      </w:r>
      <w:r w:rsidRPr="00587BDD">
        <w:rPr>
          <w:bCs/>
          <w:sz w:val="27"/>
          <w:szCs w:val="27"/>
        </w:rPr>
        <w:t>.</w:t>
      </w:r>
      <w:r>
        <w:rPr>
          <w:bCs/>
          <w:sz w:val="27"/>
          <w:szCs w:val="27"/>
        </w:rPr>
        <w:t xml:space="preserve"> 24.02.2022</w:t>
      </w:r>
      <w:r w:rsidR="00812CFF">
        <w:rPr>
          <w:bCs/>
          <w:sz w:val="27"/>
          <w:szCs w:val="27"/>
        </w:rPr>
        <w:t>.</w:t>
      </w:r>
      <w:r>
        <w:rPr>
          <w:bCs/>
          <w:sz w:val="27"/>
          <w:szCs w:val="27"/>
        </w:rPr>
        <w:t xml:space="preserve"> </w:t>
      </w:r>
      <w:r w:rsidR="00812CFF">
        <w:rPr>
          <w:bCs/>
          <w:sz w:val="27"/>
          <w:szCs w:val="27"/>
        </w:rPr>
        <w:t>П</w:t>
      </w:r>
      <w:r w:rsidR="00323A5C">
        <w:rPr>
          <w:bCs/>
          <w:sz w:val="27"/>
          <w:szCs w:val="27"/>
        </w:rPr>
        <w:t>ройдя</w:t>
      </w:r>
      <w:r>
        <w:rPr>
          <w:bCs/>
          <w:sz w:val="27"/>
          <w:szCs w:val="27"/>
        </w:rPr>
        <w:t xml:space="preserve"> регистрацию, сдав багаж, находясь в зале ожидания</w:t>
      </w:r>
      <w:r w:rsidR="008F76E2">
        <w:rPr>
          <w:bCs/>
          <w:sz w:val="27"/>
          <w:szCs w:val="27"/>
        </w:rPr>
        <w:t>,</w:t>
      </w:r>
      <w:r>
        <w:rPr>
          <w:bCs/>
          <w:sz w:val="27"/>
          <w:szCs w:val="27"/>
        </w:rPr>
        <w:t xml:space="preserve"> истцу стало известно об отмене всех рейсов и закрытии здания аэропорта. Получив соответствующ</w:t>
      </w:r>
      <w:r w:rsidR="008F76E2">
        <w:rPr>
          <w:bCs/>
          <w:sz w:val="27"/>
          <w:szCs w:val="27"/>
        </w:rPr>
        <w:t>ую</w:t>
      </w:r>
      <w:r>
        <w:rPr>
          <w:bCs/>
          <w:sz w:val="27"/>
          <w:szCs w:val="27"/>
        </w:rPr>
        <w:t xml:space="preserve"> отметк</w:t>
      </w:r>
      <w:r w:rsidR="008F76E2">
        <w:rPr>
          <w:bCs/>
          <w:sz w:val="27"/>
          <w:szCs w:val="27"/>
        </w:rPr>
        <w:t>у</w:t>
      </w:r>
      <w:r>
        <w:rPr>
          <w:bCs/>
          <w:sz w:val="27"/>
          <w:szCs w:val="27"/>
        </w:rPr>
        <w:t xml:space="preserve"> на авиабилетах </w:t>
      </w:r>
      <w:r w:rsidR="008F76E2">
        <w:rPr>
          <w:bCs/>
          <w:sz w:val="27"/>
          <w:szCs w:val="27"/>
        </w:rPr>
        <w:t xml:space="preserve">- </w:t>
      </w:r>
      <w:r>
        <w:rPr>
          <w:bCs/>
          <w:sz w:val="27"/>
          <w:szCs w:val="27"/>
        </w:rPr>
        <w:t xml:space="preserve">«аннулированы», в последующем истцом была получена информация о возможности переноса вылета на 28.02.2022. Ввиду невозможности </w:t>
      </w:r>
      <w:r w:rsidR="00323A5C">
        <w:rPr>
          <w:bCs/>
          <w:sz w:val="27"/>
          <w:szCs w:val="27"/>
        </w:rPr>
        <w:t>откладывать выполнения трудовой деятельности на сроки позже 02.03.2022</w:t>
      </w:r>
      <w:r w:rsidR="008F76E2">
        <w:rPr>
          <w:bCs/>
          <w:sz w:val="27"/>
          <w:szCs w:val="27"/>
        </w:rPr>
        <w:t>,</w:t>
      </w:r>
      <w:r w:rsidR="00323A5C"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>истец</w:t>
      </w:r>
      <w:r w:rsidR="00323A5C">
        <w:rPr>
          <w:bCs/>
          <w:sz w:val="27"/>
          <w:szCs w:val="27"/>
        </w:rPr>
        <w:t xml:space="preserve"> убыла по месту своего проживания. В этой связи истец обратилась к ответчику с требованием о возврате денежных средств, составляющих ½ доли стоимости турпродукта</w:t>
      </w:r>
      <w:r w:rsidR="008F76E2">
        <w:rPr>
          <w:bCs/>
          <w:sz w:val="27"/>
          <w:szCs w:val="27"/>
        </w:rPr>
        <w:t>, ответа на претензию истец не получила</w:t>
      </w:r>
      <w:r w:rsidR="00323A5C">
        <w:rPr>
          <w:bCs/>
          <w:sz w:val="27"/>
          <w:szCs w:val="27"/>
        </w:rPr>
        <w:t xml:space="preserve">. На основании положений статей 307, 309, 310, 450, 451 Гражданского кодекса Российской Федерации, положений Закона Российской Федерации «О защите прав потребителей» истец просит взыскать с ответчика </w:t>
      </w:r>
      <w:r w:rsidRPr="00323A5C" w:rsidR="00323A5C">
        <w:rPr>
          <w:bCs/>
          <w:sz w:val="27"/>
          <w:szCs w:val="27"/>
        </w:rPr>
        <w:t>32000 рублей – половину стоимости приобретенного тура в Арабскую Республику Египет с 24.02.2022 по 02.03.2022</w:t>
      </w:r>
      <w:r w:rsidR="00323A5C">
        <w:rPr>
          <w:bCs/>
          <w:sz w:val="27"/>
          <w:szCs w:val="27"/>
        </w:rPr>
        <w:t xml:space="preserve">.   </w:t>
      </w:r>
    </w:p>
    <w:p w:rsidR="00B478BC" w:rsidRPr="00587BDD" w:rsidP="00B478BC">
      <w:pPr>
        <w:ind w:right="-45" w:firstLine="851"/>
        <w:jc w:val="both"/>
        <w:rPr>
          <w:bCs/>
          <w:sz w:val="27"/>
          <w:szCs w:val="27"/>
        </w:rPr>
      </w:pPr>
      <w:r w:rsidRPr="00587BDD">
        <w:rPr>
          <w:bCs/>
          <w:sz w:val="27"/>
          <w:szCs w:val="27"/>
        </w:rPr>
        <w:t xml:space="preserve">В судебном заседании </w:t>
      </w:r>
      <w:r>
        <w:rPr>
          <w:bCs/>
          <w:sz w:val="27"/>
          <w:szCs w:val="27"/>
        </w:rPr>
        <w:t xml:space="preserve">истец не явилась, </w:t>
      </w:r>
      <w:r>
        <w:rPr>
          <w:bCs/>
          <w:sz w:val="27"/>
          <w:szCs w:val="27"/>
        </w:rPr>
        <w:t>извещена</w:t>
      </w:r>
      <w:r>
        <w:rPr>
          <w:bCs/>
          <w:sz w:val="27"/>
          <w:szCs w:val="27"/>
        </w:rPr>
        <w:t xml:space="preserve"> надлежаще, направила ходатайство о рассмотрении дела в ее отсутствие в объеме заявленных исковых требований.</w:t>
      </w:r>
    </w:p>
    <w:p w:rsidR="00587BDD" w:rsidRPr="00587BDD" w:rsidP="00587BDD">
      <w:pPr>
        <w:ind w:right="-45" w:firstLine="851"/>
        <w:jc w:val="both"/>
        <w:rPr>
          <w:bCs/>
          <w:sz w:val="27"/>
          <w:szCs w:val="27"/>
        </w:rPr>
      </w:pPr>
      <w:r w:rsidRPr="00587BDD">
        <w:rPr>
          <w:bCs/>
          <w:sz w:val="27"/>
          <w:szCs w:val="27"/>
        </w:rPr>
        <w:t>Представитель ответчика в судебное заседан</w:t>
      </w:r>
      <w:r w:rsidR="00AB3D93">
        <w:rPr>
          <w:bCs/>
          <w:sz w:val="27"/>
          <w:szCs w:val="27"/>
        </w:rPr>
        <w:t>ие не явился, извещен надлежаще</w:t>
      </w:r>
      <w:r w:rsidRPr="00587BDD">
        <w:rPr>
          <w:bCs/>
          <w:sz w:val="27"/>
          <w:szCs w:val="27"/>
        </w:rPr>
        <w:t xml:space="preserve">.  </w:t>
      </w:r>
    </w:p>
    <w:p w:rsidR="00587BDD" w:rsidRPr="00587BDD" w:rsidP="00587BDD">
      <w:pPr>
        <w:ind w:right="-45" w:firstLine="851"/>
        <w:jc w:val="both"/>
        <w:rPr>
          <w:bCs/>
          <w:sz w:val="27"/>
          <w:szCs w:val="27"/>
        </w:rPr>
      </w:pPr>
      <w:r w:rsidRPr="00587BDD">
        <w:rPr>
          <w:bCs/>
          <w:sz w:val="27"/>
          <w:szCs w:val="27"/>
        </w:rPr>
        <w:t xml:space="preserve">Суд, с учетом положений статьи 167 Гражданского процессуального кодекса Российской Федерации, </w:t>
      </w:r>
      <w:r w:rsidR="00B478BC">
        <w:rPr>
          <w:bCs/>
          <w:sz w:val="27"/>
          <w:szCs w:val="27"/>
        </w:rPr>
        <w:t>заявленных участниками процесса ходатайств</w:t>
      </w:r>
      <w:r w:rsidRPr="00587BDD">
        <w:rPr>
          <w:bCs/>
          <w:sz w:val="27"/>
          <w:szCs w:val="27"/>
        </w:rPr>
        <w:t>, считает возможным рассмотреть гражданское дело в отсутствие неявившихся участников процесса.</w:t>
      </w:r>
    </w:p>
    <w:p w:rsidR="00587BDD" w:rsidRPr="00587BDD" w:rsidP="00587BDD">
      <w:pPr>
        <w:ind w:right="-45" w:firstLine="851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И</w:t>
      </w:r>
      <w:r w:rsidRPr="00587BDD">
        <w:rPr>
          <w:bCs/>
          <w:sz w:val="27"/>
          <w:szCs w:val="27"/>
        </w:rPr>
        <w:t xml:space="preserve">сследовав материалы дела, суд пришел к выводу, что заявленные требования </w:t>
      </w:r>
      <w:r>
        <w:rPr>
          <w:bCs/>
          <w:sz w:val="27"/>
          <w:szCs w:val="27"/>
        </w:rPr>
        <w:t xml:space="preserve">не </w:t>
      </w:r>
      <w:r w:rsidRPr="00587BDD">
        <w:rPr>
          <w:bCs/>
          <w:sz w:val="27"/>
          <w:szCs w:val="27"/>
        </w:rPr>
        <w:t xml:space="preserve">подлежат удовлетворению </w:t>
      </w:r>
      <w:r>
        <w:rPr>
          <w:bCs/>
          <w:sz w:val="27"/>
          <w:szCs w:val="27"/>
        </w:rPr>
        <w:t>по следующим основаниям</w:t>
      </w:r>
      <w:r w:rsidRPr="00587BDD">
        <w:rPr>
          <w:bCs/>
          <w:sz w:val="27"/>
          <w:szCs w:val="27"/>
        </w:rPr>
        <w:t>.</w:t>
      </w:r>
    </w:p>
    <w:p w:rsidR="00FF4BEA" w:rsidP="00587BDD">
      <w:pPr>
        <w:ind w:right="-45" w:firstLine="851"/>
        <w:jc w:val="both"/>
        <w:rPr>
          <w:sz w:val="27"/>
          <w:szCs w:val="27"/>
        </w:rPr>
      </w:pPr>
      <w:r w:rsidRPr="00587BDD">
        <w:rPr>
          <w:bCs/>
          <w:sz w:val="27"/>
          <w:szCs w:val="27"/>
        </w:rPr>
        <w:t>Как установлено в судебном заседании и подтверждается материалами дела,</w:t>
      </w:r>
      <w:r w:rsidRPr="00B478BC" w:rsidR="00B478BC">
        <w:t xml:space="preserve"> </w:t>
      </w:r>
      <w:r w:rsidRPr="00FF4BEA">
        <w:rPr>
          <w:sz w:val="27"/>
          <w:szCs w:val="27"/>
        </w:rPr>
        <w:t>между</w:t>
      </w:r>
      <w:r>
        <w:t xml:space="preserve"> </w:t>
      </w:r>
      <w:r w:rsidRPr="00FF4BEA">
        <w:rPr>
          <w:sz w:val="27"/>
          <w:szCs w:val="27"/>
        </w:rPr>
        <w:t xml:space="preserve">истцом </w:t>
      </w:r>
      <w:r>
        <w:rPr>
          <w:sz w:val="27"/>
          <w:szCs w:val="27"/>
        </w:rPr>
        <w:t xml:space="preserve">(заказчик) </w:t>
      </w:r>
      <w:r w:rsidRPr="00FF4BEA">
        <w:rPr>
          <w:sz w:val="27"/>
          <w:szCs w:val="27"/>
        </w:rPr>
        <w:t>и ООО</w:t>
      </w:r>
      <w:r w:rsidRPr="00FF4BEA">
        <w:rPr>
          <w:sz w:val="27"/>
          <w:szCs w:val="27"/>
        </w:rPr>
        <w:t xml:space="preserve"> «АРТТУР Компании» </w:t>
      </w:r>
      <w:r>
        <w:rPr>
          <w:sz w:val="27"/>
          <w:szCs w:val="27"/>
        </w:rPr>
        <w:t xml:space="preserve">(исполнитель) </w:t>
      </w:r>
      <w:r>
        <w:rPr>
          <w:sz w:val="27"/>
          <w:szCs w:val="27"/>
        </w:rPr>
        <w:t>заключен договор о реализации туристического продукта, по условиям которого исполнитель принял на себя обязательства реализовать заказчику туристический продукт в Египет,</w:t>
      </w:r>
      <w:r w:rsidRPr="00FF4BEA">
        <w:rPr>
          <w:bCs/>
          <w:sz w:val="27"/>
          <w:szCs w:val="27"/>
        </w:rPr>
        <w:t xml:space="preserve"> </w:t>
      </w:r>
      <w:r>
        <w:rPr>
          <w:sz w:val="27"/>
          <w:szCs w:val="27"/>
        </w:rPr>
        <w:t>а заказчик взял на себя обязательства принять комплекс услуг и оплатить его.</w:t>
      </w:r>
    </w:p>
    <w:p w:rsidR="00B478BC" w:rsidP="00587BDD">
      <w:pPr>
        <w:ind w:right="-45" w:firstLine="851"/>
        <w:jc w:val="both"/>
        <w:rPr>
          <w:bCs/>
          <w:sz w:val="27"/>
          <w:szCs w:val="27"/>
        </w:rPr>
      </w:pPr>
      <w:r w:rsidRPr="00FF4BEA">
        <w:rPr>
          <w:bCs/>
          <w:sz w:val="27"/>
          <w:szCs w:val="27"/>
        </w:rPr>
        <w:t>11</w:t>
      </w:r>
      <w:r w:rsidRPr="00B478BC">
        <w:rPr>
          <w:bCs/>
          <w:sz w:val="27"/>
          <w:szCs w:val="27"/>
        </w:rPr>
        <w:t>.02.2022 ист</w:t>
      </w:r>
      <w:r>
        <w:rPr>
          <w:bCs/>
          <w:sz w:val="27"/>
          <w:szCs w:val="27"/>
        </w:rPr>
        <w:t>цом</w:t>
      </w:r>
      <w:r w:rsidRPr="00B478BC">
        <w:rPr>
          <w:bCs/>
          <w:sz w:val="27"/>
          <w:szCs w:val="27"/>
        </w:rPr>
        <w:t xml:space="preserve"> совместно с Фенько Е.В. оплачен турпродукт </w:t>
      </w:r>
      <w:r w:rsidRPr="0009317F" w:rsidR="0009317F">
        <w:rPr>
          <w:bCs/>
          <w:sz w:val="27"/>
          <w:szCs w:val="27"/>
        </w:rPr>
        <w:t>по маршруту «Краснодар-</w:t>
      </w:r>
      <w:r w:rsidRPr="0009317F" w:rsidR="0009317F">
        <w:rPr>
          <w:bCs/>
          <w:sz w:val="27"/>
          <w:szCs w:val="27"/>
        </w:rPr>
        <w:t>Хурганда</w:t>
      </w:r>
      <w:r w:rsidRPr="0009317F" w:rsidR="0009317F">
        <w:rPr>
          <w:bCs/>
          <w:sz w:val="27"/>
          <w:szCs w:val="27"/>
        </w:rPr>
        <w:t xml:space="preserve">-Краснодар», на срок путешествия с 24.02.2022 по 02.03.2022, </w:t>
      </w:r>
      <w:r w:rsidRPr="00B478BC" w:rsidR="008F76E2">
        <w:rPr>
          <w:bCs/>
          <w:sz w:val="27"/>
          <w:szCs w:val="27"/>
        </w:rPr>
        <w:t>стоимостью 64000 рублей</w:t>
      </w:r>
      <w:r w:rsidR="00812CFF">
        <w:rPr>
          <w:bCs/>
          <w:sz w:val="27"/>
          <w:szCs w:val="27"/>
        </w:rPr>
        <w:t xml:space="preserve"> </w:t>
      </w:r>
      <w:r w:rsidR="00812CFF">
        <w:rPr>
          <w:bCs/>
          <w:sz w:val="27"/>
          <w:szCs w:val="27"/>
        </w:rPr>
        <w:t>турагенту</w:t>
      </w:r>
      <w:r w:rsidR="00812CFF">
        <w:rPr>
          <w:bCs/>
          <w:sz w:val="27"/>
          <w:szCs w:val="27"/>
        </w:rPr>
        <w:t>, действующему по поручению туроператора – ООО «АРТУР Компании»</w:t>
      </w:r>
      <w:r w:rsidRPr="00B478BC">
        <w:rPr>
          <w:bCs/>
          <w:sz w:val="27"/>
          <w:szCs w:val="27"/>
        </w:rPr>
        <w:t xml:space="preserve">. </w:t>
      </w:r>
    </w:p>
    <w:p w:rsidR="00587BDD" w:rsidP="00587BDD">
      <w:pPr>
        <w:ind w:right="-45" w:firstLine="851"/>
        <w:jc w:val="both"/>
        <w:rPr>
          <w:bCs/>
          <w:sz w:val="27"/>
          <w:szCs w:val="27"/>
        </w:rPr>
      </w:pPr>
      <w:r w:rsidRPr="00B478BC">
        <w:rPr>
          <w:bCs/>
          <w:sz w:val="27"/>
          <w:szCs w:val="27"/>
        </w:rPr>
        <w:t>24.02.2022, пройдя регистрацию, сдав багаж, находясь в зале ожидания</w:t>
      </w:r>
      <w:r w:rsidR="008F76E2">
        <w:rPr>
          <w:bCs/>
          <w:sz w:val="27"/>
          <w:szCs w:val="27"/>
        </w:rPr>
        <w:t>,</w:t>
      </w:r>
      <w:r w:rsidRPr="00B478BC">
        <w:rPr>
          <w:bCs/>
          <w:sz w:val="27"/>
          <w:szCs w:val="27"/>
        </w:rPr>
        <w:t xml:space="preserve"> истцу стало известно об отмене всех рейсов и закрытии здания аэропорта. Получив соответствующ</w:t>
      </w:r>
      <w:r w:rsidR="008F76E2">
        <w:rPr>
          <w:bCs/>
          <w:sz w:val="27"/>
          <w:szCs w:val="27"/>
        </w:rPr>
        <w:t>ую</w:t>
      </w:r>
      <w:r w:rsidRPr="00B478BC">
        <w:rPr>
          <w:bCs/>
          <w:sz w:val="27"/>
          <w:szCs w:val="27"/>
        </w:rPr>
        <w:t xml:space="preserve"> отметк</w:t>
      </w:r>
      <w:r w:rsidR="008F76E2">
        <w:rPr>
          <w:bCs/>
          <w:sz w:val="27"/>
          <w:szCs w:val="27"/>
        </w:rPr>
        <w:t>у</w:t>
      </w:r>
      <w:r w:rsidRPr="00B478BC">
        <w:rPr>
          <w:bCs/>
          <w:sz w:val="27"/>
          <w:szCs w:val="27"/>
        </w:rPr>
        <w:t xml:space="preserve"> на авиабилетах </w:t>
      </w:r>
      <w:r w:rsidR="008F76E2">
        <w:rPr>
          <w:bCs/>
          <w:sz w:val="27"/>
          <w:szCs w:val="27"/>
        </w:rPr>
        <w:t xml:space="preserve">- </w:t>
      </w:r>
      <w:r w:rsidRPr="00B478BC">
        <w:rPr>
          <w:bCs/>
          <w:sz w:val="27"/>
          <w:szCs w:val="27"/>
        </w:rPr>
        <w:t>«аннулированы», в последующем истцом была получена информация о возможности переноса вылета на 28.02.2022. Ввиду невозможности откладывать выполнения трудовой деятельности на сроки позже 02.03.2022 истец убыла по месту своего проживания</w:t>
      </w:r>
      <w:r>
        <w:rPr>
          <w:bCs/>
          <w:sz w:val="27"/>
          <w:szCs w:val="27"/>
        </w:rPr>
        <w:t>.</w:t>
      </w:r>
    </w:p>
    <w:p w:rsidR="00B478BC" w:rsidP="00587BDD">
      <w:pPr>
        <w:ind w:right="-45" w:firstLine="851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03.02.2025 истец в электронном виде обратилась с требованием к ответчику о возврате стоимости турпродукта</w:t>
      </w:r>
      <w:r w:rsidR="008F76E2">
        <w:rPr>
          <w:bCs/>
          <w:sz w:val="27"/>
          <w:szCs w:val="27"/>
        </w:rPr>
        <w:t xml:space="preserve">, ответа на претензию </w:t>
      </w:r>
      <w:r w:rsidR="0009317F">
        <w:rPr>
          <w:bCs/>
          <w:sz w:val="27"/>
          <w:szCs w:val="27"/>
        </w:rPr>
        <w:t>в адрес истца не поступил</w:t>
      </w:r>
      <w:r>
        <w:rPr>
          <w:bCs/>
          <w:sz w:val="27"/>
          <w:szCs w:val="27"/>
        </w:rPr>
        <w:t>.</w:t>
      </w:r>
    </w:p>
    <w:p w:rsidR="00AB3D93" w:rsidRPr="00E20CB5" w:rsidP="00AB3D93">
      <w:pPr>
        <w:ind w:right="-45" w:firstLine="851"/>
        <w:jc w:val="both"/>
        <w:rPr>
          <w:bCs/>
          <w:sz w:val="27"/>
          <w:szCs w:val="27"/>
        </w:rPr>
      </w:pPr>
      <w:r w:rsidRPr="00E20CB5">
        <w:rPr>
          <w:bCs/>
          <w:sz w:val="27"/>
          <w:szCs w:val="27"/>
        </w:rPr>
        <w:t xml:space="preserve">Отношения, возникающие при реализации права граждан Российской Федерации, иностранных граждан и лиц без гражданства на отдых, свободу передвижения и иных прав при совершении путешествий, урегулированы </w:t>
      </w:r>
      <w:r>
        <w:rPr>
          <w:bCs/>
          <w:sz w:val="27"/>
          <w:szCs w:val="27"/>
        </w:rPr>
        <w:t>Федеральным законом №</w:t>
      </w:r>
      <w:r w:rsidRPr="00BA0D83">
        <w:rPr>
          <w:bCs/>
          <w:sz w:val="27"/>
          <w:szCs w:val="27"/>
        </w:rPr>
        <w:t xml:space="preserve">132-ФЗ </w:t>
      </w:r>
      <w:r>
        <w:rPr>
          <w:bCs/>
          <w:sz w:val="27"/>
          <w:szCs w:val="27"/>
        </w:rPr>
        <w:t>«</w:t>
      </w:r>
      <w:r w:rsidRPr="00BA0D83">
        <w:rPr>
          <w:bCs/>
          <w:sz w:val="27"/>
          <w:szCs w:val="27"/>
        </w:rPr>
        <w:t>Об основах туристской деятельности в Российской Федерации</w:t>
      </w:r>
      <w:r>
        <w:rPr>
          <w:bCs/>
          <w:sz w:val="27"/>
          <w:szCs w:val="27"/>
        </w:rPr>
        <w:t>»</w:t>
      </w:r>
      <w:r w:rsidRPr="00E20CB5">
        <w:rPr>
          <w:bCs/>
          <w:sz w:val="27"/>
          <w:szCs w:val="27"/>
        </w:rPr>
        <w:t>.</w:t>
      </w:r>
    </w:p>
    <w:p w:rsidR="00AB3D93" w:rsidRPr="00E20CB5" w:rsidP="00AB3D93">
      <w:pPr>
        <w:ind w:right="-45" w:firstLine="851"/>
        <w:jc w:val="both"/>
        <w:rPr>
          <w:bCs/>
          <w:sz w:val="27"/>
          <w:szCs w:val="27"/>
        </w:rPr>
      </w:pPr>
      <w:r w:rsidRPr="00E20CB5">
        <w:rPr>
          <w:bCs/>
          <w:sz w:val="27"/>
          <w:szCs w:val="27"/>
        </w:rPr>
        <w:t>Согласно статье 1 указанного закона, туристский продукт - комплекс услуг по перевозке и размещению, оказываемых за общую цену (независимо от включения в общую цену стоимости экскурсионного обслуживания и (или) других услуг) по договору о реализации туристского продукта.</w:t>
      </w:r>
    </w:p>
    <w:p w:rsidR="00AB3D93" w:rsidRPr="00E20CB5" w:rsidP="00AB3D93">
      <w:pPr>
        <w:ind w:right="-45" w:firstLine="851"/>
        <w:jc w:val="both"/>
        <w:rPr>
          <w:bCs/>
          <w:sz w:val="27"/>
          <w:szCs w:val="27"/>
        </w:rPr>
      </w:pPr>
      <w:r w:rsidRPr="00E20CB5">
        <w:rPr>
          <w:bCs/>
          <w:sz w:val="27"/>
          <w:szCs w:val="27"/>
        </w:rPr>
        <w:t xml:space="preserve">В силу положений </w:t>
      </w:r>
      <w:r>
        <w:rPr>
          <w:bCs/>
          <w:sz w:val="27"/>
          <w:szCs w:val="27"/>
        </w:rPr>
        <w:t>статей</w:t>
      </w:r>
      <w:r w:rsidRPr="00E20CB5">
        <w:rPr>
          <w:bCs/>
          <w:sz w:val="27"/>
          <w:szCs w:val="27"/>
        </w:rPr>
        <w:t xml:space="preserve"> 6 и 9 </w:t>
      </w:r>
      <w:r>
        <w:rPr>
          <w:bCs/>
          <w:sz w:val="27"/>
          <w:szCs w:val="27"/>
        </w:rPr>
        <w:t xml:space="preserve">Федерального закона </w:t>
      </w:r>
      <w:r w:rsidRPr="00BA0D83">
        <w:rPr>
          <w:bCs/>
          <w:sz w:val="27"/>
          <w:szCs w:val="27"/>
        </w:rPr>
        <w:t>№132-ФЗ «Об основах туристской деятельности в Российской Федерации»</w:t>
      </w:r>
      <w:r>
        <w:rPr>
          <w:bCs/>
          <w:sz w:val="27"/>
          <w:szCs w:val="27"/>
        </w:rPr>
        <w:t xml:space="preserve"> </w:t>
      </w:r>
      <w:r w:rsidRPr="00E20CB5">
        <w:rPr>
          <w:bCs/>
          <w:sz w:val="27"/>
          <w:szCs w:val="27"/>
        </w:rPr>
        <w:t xml:space="preserve">при подготовке к путешествию, во время его совершения, включая транзит, турист имеет право на возмещение убытков и компенсацию морального вреда в случае невыполнения условий договора о реализации туристского продукта туроператором или </w:t>
      </w:r>
      <w:r w:rsidRPr="00E20CB5">
        <w:rPr>
          <w:bCs/>
          <w:sz w:val="27"/>
          <w:szCs w:val="27"/>
        </w:rPr>
        <w:t>турагентом</w:t>
      </w:r>
      <w:r w:rsidRPr="00E20CB5">
        <w:rPr>
          <w:bCs/>
          <w:sz w:val="27"/>
          <w:szCs w:val="27"/>
        </w:rPr>
        <w:t xml:space="preserve"> в порядке, установленном законодательством Российской Федерации.</w:t>
      </w:r>
    </w:p>
    <w:p w:rsidR="00AB3D93" w:rsidP="00AB3D93">
      <w:pPr>
        <w:ind w:right="-45" w:firstLine="851"/>
        <w:jc w:val="both"/>
        <w:rPr>
          <w:bCs/>
          <w:sz w:val="27"/>
          <w:szCs w:val="27"/>
        </w:rPr>
      </w:pPr>
      <w:r w:rsidRPr="00E20CB5">
        <w:rPr>
          <w:bCs/>
          <w:sz w:val="27"/>
          <w:szCs w:val="27"/>
        </w:rPr>
        <w:t xml:space="preserve">При этом туроператор обеспечивает оказание туристам всех услуг, входящих в туристский продукт, самостоятельно или с привлечением третьих лиц, на которых туроператором возлагается исполнение части или всех его обязательств перед туристами и (или) иными заказчиками. </w:t>
      </w:r>
      <w:r w:rsidRPr="00E20CB5">
        <w:rPr>
          <w:bCs/>
          <w:sz w:val="27"/>
          <w:szCs w:val="27"/>
        </w:rPr>
        <w:t xml:space="preserve">Туроператор отвечает перед туристами или иными заказчиками за действия (бездействие) третьих лиц, если федеральными законами и иными нормативными правовыми актами Российской Федерации не установлено, что ответственность перед туристами несет третье лицо (статья 9 </w:t>
      </w:r>
      <w:r w:rsidRPr="00BA0D83">
        <w:rPr>
          <w:bCs/>
          <w:sz w:val="27"/>
          <w:szCs w:val="27"/>
        </w:rPr>
        <w:t>Федерального закона №132-ФЗ «Об основах туристской деятельности в Российской Федерации»</w:t>
      </w:r>
      <w:r w:rsidRPr="00E20CB5">
        <w:rPr>
          <w:bCs/>
          <w:sz w:val="27"/>
          <w:szCs w:val="27"/>
        </w:rPr>
        <w:t>.</w:t>
      </w:r>
    </w:p>
    <w:p w:rsidR="00AB3D93" w:rsidP="00AB3D93">
      <w:pPr>
        <w:ind w:right="-45" w:firstLine="851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Таким образом, исходя из анализа указанных правовых норм,</w:t>
      </w:r>
      <w:r w:rsidRPr="00BA0D83">
        <w:t xml:space="preserve"> </w:t>
      </w:r>
      <w:r w:rsidRPr="00BA0D83">
        <w:rPr>
          <w:bCs/>
          <w:sz w:val="27"/>
          <w:szCs w:val="27"/>
        </w:rPr>
        <w:t xml:space="preserve">ответственность перед туристом за исполнение обязательств по договору о реализации туристского продукта, заключенному </w:t>
      </w:r>
      <w:r w:rsidRPr="00BA0D83">
        <w:rPr>
          <w:bCs/>
          <w:sz w:val="27"/>
          <w:szCs w:val="27"/>
        </w:rPr>
        <w:t>турагентом</w:t>
      </w:r>
      <w:r w:rsidRPr="00BA0D83">
        <w:rPr>
          <w:bCs/>
          <w:sz w:val="27"/>
          <w:szCs w:val="27"/>
        </w:rPr>
        <w:t xml:space="preserve"> как от имени туроператора, так и от своего имени, несет туроператор</w:t>
      </w:r>
      <w:r>
        <w:rPr>
          <w:bCs/>
          <w:sz w:val="27"/>
          <w:szCs w:val="27"/>
        </w:rPr>
        <w:t>.</w:t>
      </w:r>
    </w:p>
    <w:p w:rsidR="00AB3D93" w:rsidP="00AB3D93">
      <w:pPr>
        <w:ind w:right="-45" w:firstLine="851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Согласно</w:t>
      </w:r>
      <w:r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>искового заявления</w:t>
      </w:r>
      <w:r>
        <w:rPr>
          <w:bCs/>
          <w:sz w:val="27"/>
          <w:szCs w:val="27"/>
        </w:rPr>
        <w:t xml:space="preserve"> туроператором является </w:t>
      </w:r>
      <w:r w:rsidRPr="00BA0D83">
        <w:rPr>
          <w:bCs/>
          <w:sz w:val="27"/>
          <w:szCs w:val="27"/>
        </w:rPr>
        <w:t>ООО «АРТТУР Компании»</w:t>
      </w:r>
      <w:r>
        <w:rPr>
          <w:bCs/>
          <w:sz w:val="27"/>
          <w:szCs w:val="27"/>
        </w:rPr>
        <w:t>.</w:t>
      </w:r>
    </w:p>
    <w:p w:rsidR="00AB3D93" w:rsidP="00AB3D93">
      <w:pPr>
        <w:ind w:right="-45" w:firstLine="851"/>
        <w:jc w:val="both"/>
        <w:rPr>
          <w:bCs/>
          <w:sz w:val="27"/>
          <w:szCs w:val="27"/>
        </w:rPr>
      </w:pPr>
      <w:r w:rsidRPr="00BA0D83">
        <w:rPr>
          <w:bCs/>
          <w:sz w:val="27"/>
          <w:szCs w:val="27"/>
        </w:rPr>
        <w:t xml:space="preserve">Принимая во внимание, что туроператор отвечает за деятельность, в том числе, </w:t>
      </w:r>
      <w:r w:rsidRPr="00BA0D83">
        <w:rPr>
          <w:bCs/>
          <w:sz w:val="27"/>
          <w:szCs w:val="27"/>
        </w:rPr>
        <w:t>турагентов</w:t>
      </w:r>
      <w:r w:rsidRPr="00BA0D83">
        <w:rPr>
          <w:bCs/>
          <w:sz w:val="27"/>
          <w:szCs w:val="27"/>
        </w:rPr>
        <w:t xml:space="preserve">, </w:t>
      </w:r>
      <w:r>
        <w:rPr>
          <w:bCs/>
          <w:sz w:val="27"/>
          <w:szCs w:val="27"/>
        </w:rPr>
        <w:t>суд пришел к выводу</w:t>
      </w:r>
      <w:r w:rsidRPr="00BA0D83">
        <w:rPr>
          <w:bCs/>
          <w:sz w:val="27"/>
          <w:szCs w:val="27"/>
        </w:rPr>
        <w:t xml:space="preserve">, что именно ООО «АРТТУР Компании»  является надлежащим ответчиком по требованию о взыскании уплаченных по </w:t>
      </w:r>
      <w:r w:rsidRPr="00BA0D83">
        <w:rPr>
          <w:bCs/>
          <w:sz w:val="27"/>
          <w:szCs w:val="27"/>
        </w:rPr>
        <w:t>договору денежных средств</w:t>
      </w:r>
      <w:r>
        <w:rPr>
          <w:bCs/>
          <w:sz w:val="27"/>
          <w:szCs w:val="27"/>
        </w:rPr>
        <w:t>, именно на последнего действующим законодательством возложена обязанность по возмещению причиненных потребителю убытков в связи с ненадлежащим оказанием услуг, входящих в туристический продукт.</w:t>
      </w:r>
      <w:r w:rsidRPr="00BA0D83">
        <w:t xml:space="preserve"> </w:t>
      </w:r>
    </w:p>
    <w:p w:rsidR="00AB3D93" w:rsidP="00AB3D93">
      <w:pPr>
        <w:ind w:right="-45" w:firstLine="851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Между тем, настоящий иск заявлен к ООО </w:t>
      </w:r>
      <w:r w:rsidRPr="00030906">
        <w:rPr>
          <w:bCs/>
          <w:sz w:val="27"/>
          <w:szCs w:val="27"/>
        </w:rPr>
        <w:t>«ТТ-Трэвел»</w:t>
      </w:r>
      <w:r>
        <w:rPr>
          <w:bCs/>
          <w:sz w:val="27"/>
          <w:szCs w:val="27"/>
        </w:rPr>
        <w:t>.</w:t>
      </w:r>
    </w:p>
    <w:p w:rsidR="00AB3D93" w:rsidP="00AB3D93">
      <w:pPr>
        <w:ind w:right="-45" w:firstLine="851"/>
        <w:jc w:val="both"/>
        <w:rPr>
          <w:bCs/>
          <w:sz w:val="27"/>
          <w:szCs w:val="27"/>
        </w:rPr>
      </w:pPr>
      <w:r w:rsidRPr="00030906">
        <w:rPr>
          <w:bCs/>
          <w:sz w:val="27"/>
          <w:szCs w:val="27"/>
        </w:rPr>
        <w:t>В силу присущего гражданскому судопроизводству принципа диспозитивности только истец определяет, защищать ему или нет свое нарушенное или оспариваемое право (часть первая статьи 4 Гражданского процессуального кодекса Российской Федерации), к кому предъявлять иск (пункт 3 части второй статьи 131 Гражданского процессуального кодекса Российской Федерации) и в каком объеме требовать от суда защиты (часть третья статьи 196 Гражданского процессуального кодекса Российской Федерации</w:t>
      </w:r>
      <w:r w:rsidRPr="00030906">
        <w:rPr>
          <w:bCs/>
          <w:sz w:val="27"/>
          <w:szCs w:val="27"/>
        </w:rPr>
        <w:t>). Вследствие этого суд обязан разрешить дело по тому иску, который предъявлен истцом, и только в отношении того ответчика, который указан истцом, за исключением случаев, прямо определенных в законе. В то же время истец при подготовке дела или во время его разбирательства в суде первой инстанции вправе ходатайствовать перед судом о замене ответчика</w:t>
      </w:r>
      <w:r>
        <w:rPr>
          <w:bCs/>
          <w:sz w:val="27"/>
          <w:szCs w:val="27"/>
        </w:rPr>
        <w:t>.</w:t>
      </w:r>
    </w:p>
    <w:p w:rsidR="00AB3D93" w:rsidP="00AB3D93">
      <w:pPr>
        <w:ind w:right="-45" w:firstLine="851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Вместе с тем, истец в судебное заседание не явилась, ходатайств о замене ненадлежащего ответчика надлежащим, не заявляла, такой возможности лишена не была.</w:t>
      </w:r>
    </w:p>
    <w:p w:rsidR="00AB3D93" w:rsidP="00AB3D93">
      <w:pPr>
        <w:ind w:right="-45" w:firstLine="851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При этом суд лишен возможности заменить ответчика надлежащим в отсутствие соответствующего ходатайства истца.</w:t>
      </w:r>
    </w:p>
    <w:p w:rsidR="00AB3D93" w:rsidP="00AB3D93">
      <w:pPr>
        <w:ind w:right="-45" w:firstLine="851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Исходя из обстоятельств, установленных по делу, характера спорных правоотношений, положений статьи 40 </w:t>
      </w:r>
      <w:r w:rsidRPr="00C01684">
        <w:rPr>
          <w:bCs/>
          <w:sz w:val="27"/>
          <w:szCs w:val="27"/>
        </w:rPr>
        <w:t>Гражданского процессуального кодекса Российской Федерации</w:t>
      </w:r>
      <w:r>
        <w:rPr>
          <w:bCs/>
          <w:sz w:val="27"/>
          <w:szCs w:val="27"/>
        </w:rPr>
        <w:t>, оснований для привлечения</w:t>
      </w:r>
      <w:r w:rsidRPr="00030906">
        <w:t xml:space="preserve"> </w:t>
      </w:r>
      <w:r w:rsidRPr="00030906">
        <w:rPr>
          <w:bCs/>
          <w:sz w:val="27"/>
          <w:szCs w:val="27"/>
        </w:rPr>
        <w:t>ООО «АРТТУР Компании»</w:t>
      </w:r>
      <w:r>
        <w:rPr>
          <w:bCs/>
          <w:sz w:val="27"/>
          <w:szCs w:val="27"/>
        </w:rPr>
        <w:t xml:space="preserve"> в качестве соответчика также не имеется.</w:t>
      </w:r>
    </w:p>
    <w:p w:rsidR="00AB3D93" w:rsidP="00AB3D93">
      <w:pPr>
        <w:ind w:right="-45" w:firstLine="851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Учитывая </w:t>
      </w:r>
      <w:r>
        <w:rPr>
          <w:bCs/>
          <w:sz w:val="27"/>
          <w:szCs w:val="27"/>
        </w:rPr>
        <w:t>изложенное</w:t>
      </w:r>
      <w:r>
        <w:rPr>
          <w:bCs/>
          <w:sz w:val="27"/>
          <w:szCs w:val="27"/>
        </w:rPr>
        <w:t>, суд пришел к выводу об отсутствии оснований для удовлетворения заявленного иска.</w:t>
      </w:r>
    </w:p>
    <w:p w:rsidR="00AB3D93" w:rsidP="00AB3D93">
      <w:pPr>
        <w:ind w:right="-45" w:firstLine="851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Поскольку суд пришел к выводу об отсутствии оснований для удовлетворения основных требований истца, оснований для взыскания штрафа в связи с неудовлетворением требований потребителя в установленном порядке, являющиеся производными по отношению к основному требованию, также не имеется.</w:t>
      </w:r>
    </w:p>
    <w:p w:rsidR="00AB3D93" w:rsidP="00AB3D93">
      <w:pPr>
        <w:ind w:right="-45" w:firstLine="851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Основания для взыскания с ответчика понесенных по делу судебных расходов отсутствуют.  </w:t>
      </w:r>
      <w:r w:rsidRPr="00030906">
        <w:rPr>
          <w:bCs/>
          <w:sz w:val="27"/>
          <w:szCs w:val="27"/>
        </w:rPr>
        <w:t xml:space="preserve">  </w:t>
      </w:r>
      <w:r>
        <w:rPr>
          <w:bCs/>
          <w:sz w:val="27"/>
          <w:szCs w:val="27"/>
        </w:rPr>
        <w:t xml:space="preserve">  </w:t>
      </w:r>
    </w:p>
    <w:p w:rsidR="00AB3D93" w:rsidRPr="00C01684" w:rsidP="00AB3D93">
      <w:pPr>
        <w:ind w:right="-45" w:firstLine="851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На основании изложенного, </w:t>
      </w:r>
      <w:r w:rsidRPr="00C01684">
        <w:rPr>
          <w:bCs/>
          <w:sz w:val="27"/>
          <w:szCs w:val="27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AB3D93" w:rsidRPr="00C01684" w:rsidP="00AB3D93">
      <w:pPr>
        <w:ind w:right="-45"/>
        <w:jc w:val="center"/>
        <w:rPr>
          <w:sz w:val="27"/>
          <w:szCs w:val="27"/>
        </w:rPr>
      </w:pPr>
      <w:r w:rsidRPr="00C01684">
        <w:rPr>
          <w:sz w:val="27"/>
          <w:szCs w:val="27"/>
        </w:rPr>
        <w:t>РЕШИЛ:</w:t>
      </w:r>
    </w:p>
    <w:p w:rsidR="00AB3D93" w:rsidP="00AB3D93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В удовлетворении иска Евсеенко Нины Михайловны к Обществу с ограниченной ответственностью «ТТ-Трэвел» о защите прав потребителей – отказать.</w:t>
      </w:r>
      <w:r w:rsidRPr="00AE368B">
        <w:rPr>
          <w:sz w:val="27"/>
          <w:szCs w:val="27"/>
        </w:rPr>
        <w:t xml:space="preserve"> </w:t>
      </w:r>
    </w:p>
    <w:p w:rsidR="00AB3D93" w:rsidRPr="00C01684" w:rsidP="00AB3D93">
      <w:pPr>
        <w:ind w:firstLine="851"/>
        <w:jc w:val="both"/>
        <w:rPr>
          <w:sz w:val="27"/>
          <w:szCs w:val="27"/>
        </w:rPr>
      </w:pPr>
      <w:r w:rsidRPr="00C01684">
        <w:rPr>
          <w:sz w:val="27"/>
          <w:szCs w:val="27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AB3D93" w:rsidRPr="00C01684" w:rsidP="00AB3D93">
      <w:pPr>
        <w:ind w:firstLine="851"/>
        <w:jc w:val="both"/>
        <w:rPr>
          <w:sz w:val="27"/>
          <w:szCs w:val="27"/>
        </w:rPr>
      </w:pPr>
      <w:r w:rsidRPr="00C01684">
        <w:rPr>
          <w:sz w:val="27"/>
          <w:szCs w:val="27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AB3D93" w:rsidRPr="00C01684" w:rsidP="00AB3D93">
      <w:pPr>
        <w:ind w:firstLine="851"/>
        <w:jc w:val="both"/>
        <w:rPr>
          <w:sz w:val="27"/>
          <w:szCs w:val="27"/>
        </w:rPr>
      </w:pPr>
      <w:r w:rsidRPr="00C01684">
        <w:rPr>
          <w:sz w:val="27"/>
          <w:szCs w:val="27"/>
        </w:rPr>
        <w:t xml:space="preserve">Мировой судья составляет мотивированное решение суда в течение </w:t>
      </w:r>
      <w:r>
        <w:rPr>
          <w:sz w:val="27"/>
          <w:szCs w:val="27"/>
        </w:rPr>
        <w:t>десяти</w:t>
      </w:r>
      <w:r w:rsidRPr="00C01684">
        <w:rPr>
          <w:sz w:val="27"/>
          <w:szCs w:val="27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AB3D93" w:rsidRPr="00C01684" w:rsidP="00AB3D93">
      <w:pPr>
        <w:ind w:firstLine="851"/>
        <w:jc w:val="both"/>
        <w:rPr>
          <w:sz w:val="27"/>
          <w:szCs w:val="27"/>
        </w:rPr>
      </w:pPr>
      <w:r w:rsidRPr="00C01684">
        <w:rPr>
          <w:sz w:val="27"/>
          <w:szCs w:val="27"/>
        </w:rPr>
        <w:t xml:space="preserve">Решение может быть обжаловано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</w:t>
      </w:r>
      <w:r w:rsidRPr="00C01684">
        <w:rPr>
          <w:sz w:val="27"/>
          <w:szCs w:val="27"/>
        </w:rPr>
        <w:t>(Центральный район городского округа Симферополя) Республики Крым в течение месяца со дня его принятия в окончательной форме.</w:t>
      </w:r>
    </w:p>
    <w:p w:rsidR="00AB3D93" w:rsidP="00AB3D93">
      <w:pPr>
        <w:ind w:firstLine="851"/>
        <w:jc w:val="both"/>
        <w:rPr>
          <w:sz w:val="27"/>
          <w:szCs w:val="27"/>
        </w:rPr>
      </w:pPr>
    </w:p>
    <w:p w:rsidR="00AB3D93" w:rsidP="00AB3D93">
      <w:pPr>
        <w:ind w:firstLine="851"/>
        <w:jc w:val="both"/>
        <w:rPr>
          <w:sz w:val="27"/>
          <w:szCs w:val="27"/>
        </w:rPr>
      </w:pPr>
      <w:r w:rsidRPr="00C01684">
        <w:rPr>
          <w:sz w:val="27"/>
          <w:szCs w:val="27"/>
        </w:rPr>
        <w:t xml:space="preserve">Мировой судья                   </w:t>
      </w:r>
      <w:r w:rsidRPr="00C01684">
        <w:rPr>
          <w:i/>
          <w:sz w:val="27"/>
          <w:szCs w:val="27"/>
        </w:rPr>
        <w:t xml:space="preserve"> </w:t>
      </w:r>
      <w:r w:rsidRPr="00C01684">
        <w:rPr>
          <w:sz w:val="27"/>
          <w:szCs w:val="27"/>
        </w:rPr>
        <w:t xml:space="preserve"> </w:t>
      </w:r>
      <w:r>
        <w:rPr>
          <w:i/>
        </w:rPr>
        <w:t xml:space="preserve">      </w:t>
      </w:r>
      <w:r w:rsidRPr="00C01684">
        <w:rPr>
          <w:sz w:val="27"/>
          <w:szCs w:val="27"/>
        </w:rPr>
        <w:t xml:space="preserve">    </w:t>
      </w:r>
      <w:r w:rsidRPr="00C01684">
        <w:rPr>
          <w:i/>
          <w:sz w:val="27"/>
          <w:szCs w:val="27"/>
        </w:rPr>
        <w:t xml:space="preserve">    </w:t>
      </w:r>
      <w:r w:rsidRPr="00C01684">
        <w:rPr>
          <w:sz w:val="27"/>
          <w:szCs w:val="27"/>
        </w:rPr>
        <w:tab/>
        <w:t xml:space="preserve">        А.Л. </w:t>
      </w:r>
      <w:r w:rsidRPr="00C01684">
        <w:rPr>
          <w:sz w:val="27"/>
          <w:szCs w:val="27"/>
        </w:rPr>
        <w:t>Тоскина</w:t>
      </w:r>
    </w:p>
    <w:p w:rsidR="00AB3D93" w:rsidP="00AB3D93">
      <w:pPr>
        <w:ind w:firstLine="851"/>
        <w:jc w:val="both"/>
        <w:rPr>
          <w:sz w:val="27"/>
          <w:szCs w:val="27"/>
        </w:rPr>
      </w:pPr>
    </w:p>
    <w:p w:rsidR="00AB3D93" w:rsidP="00AB3D93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Мотивированное решение изготовлено и подписано 16.04.2025</w:t>
      </w:r>
    </w:p>
    <w:p w:rsidR="00AB3D93" w:rsidP="00AB3D93">
      <w:pPr>
        <w:ind w:firstLine="851"/>
        <w:jc w:val="both"/>
      </w:pPr>
    </w:p>
    <w:p w:rsidR="00BA15C2" w:rsidP="00AB3D93">
      <w:pPr>
        <w:ind w:right="-45" w:firstLine="851"/>
        <w:jc w:val="both"/>
      </w:pPr>
    </w:p>
    <w:sectPr w:rsidSect="0009317F">
      <w:headerReference w:type="even" r:id="rId5"/>
      <w:headerReference w:type="default" r:id="rId6"/>
      <w:footerReference w:type="first" r:id="rId7"/>
      <w:pgSz w:w="11906" w:h="16838"/>
      <w:pgMar w:top="709" w:right="707" w:bottom="426" w:left="1560" w:header="426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Footer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2D3"/>
    <w:rsid w:val="00030906"/>
    <w:rsid w:val="0009317F"/>
    <w:rsid w:val="000969A1"/>
    <w:rsid w:val="000C69F6"/>
    <w:rsid w:val="000E345C"/>
    <w:rsid w:val="00135FCA"/>
    <w:rsid w:val="00153258"/>
    <w:rsid w:val="001676CD"/>
    <w:rsid w:val="001B523C"/>
    <w:rsid w:val="001D72C3"/>
    <w:rsid w:val="002061F6"/>
    <w:rsid w:val="002205D6"/>
    <w:rsid w:val="00222840"/>
    <w:rsid w:val="002B264D"/>
    <w:rsid w:val="00304591"/>
    <w:rsid w:val="003071E7"/>
    <w:rsid w:val="00323A5C"/>
    <w:rsid w:val="0037016E"/>
    <w:rsid w:val="003903CA"/>
    <w:rsid w:val="003D3D80"/>
    <w:rsid w:val="00524E31"/>
    <w:rsid w:val="005531F5"/>
    <w:rsid w:val="00587BDD"/>
    <w:rsid w:val="006315B3"/>
    <w:rsid w:val="006445D3"/>
    <w:rsid w:val="00647010"/>
    <w:rsid w:val="006C3468"/>
    <w:rsid w:val="00765B5F"/>
    <w:rsid w:val="007D2627"/>
    <w:rsid w:val="007F51A8"/>
    <w:rsid w:val="00812CFF"/>
    <w:rsid w:val="00852FD7"/>
    <w:rsid w:val="008E5CF8"/>
    <w:rsid w:val="008F76E2"/>
    <w:rsid w:val="0093601A"/>
    <w:rsid w:val="009A238A"/>
    <w:rsid w:val="009D0EF1"/>
    <w:rsid w:val="00A65361"/>
    <w:rsid w:val="00A90D30"/>
    <w:rsid w:val="00AB3D93"/>
    <w:rsid w:val="00AE1C39"/>
    <w:rsid w:val="00AE368B"/>
    <w:rsid w:val="00B40F35"/>
    <w:rsid w:val="00B478BC"/>
    <w:rsid w:val="00B562D3"/>
    <w:rsid w:val="00B72122"/>
    <w:rsid w:val="00B927C2"/>
    <w:rsid w:val="00BA0D83"/>
    <w:rsid w:val="00BA15C2"/>
    <w:rsid w:val="00BD0299"/>
    <w:rsid w:val="00BF4E0B"/>
    <w:rsid w:val="00C01684"/>
    <w:rsid w:val="00CE7DEA"/>
    <w:rsid w:val="00D64338"/>
    <w:rsid w:val="00DF5893"/>
    <w:rsid w:val="00E20CB5"/>
    <w:rsid w:val="00EE2469"/>
    <w:rsid w:val="00FF4B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B562D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B562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B562D3"/>
  </w:style>
  <w:style w:type="paragraph" w:styleId="Footer">
    <w:name w:val="footer"/>
    <w:basedOn w:val="Normal"/>
    <w:link w:val="a0"/>
    <w:uiPriority w:val="99"/>
    <w:unhideWhenUsed/>
    <w:rsid w:val="00B562D3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56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09317F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9317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14D6E-8742-4648-92BD-FB581EB2B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