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F1908" w:rsidRPr="00C9246E" w:rsidP="00CF1908">
      <w:pPr>
        <w:ind w:right="-45" w:firstLine="851"/>
        <w:jc w:val="right"/>
        <w:rPr>
          <w:sz w:val="28"/>
          <w:szCs w:val="28"/>
        </w:rPr>
      </w:pPr>
      <w:r w:rsidRPr="00C9246E">
        <w:rPr>
          <w:sz w:val="28"/>
          <w:szCs w:val="28"/>
        </w:rPr>
        <w:t xml:space="preserve">Дело № 02-0553/17/2018 </w:t>
      </w:r>
    </w:p>
    <w:p w:rsidR="00CF1908" w:rsidRPr="00C9246E" w:rsidP="00CF1908">
      <w:pPr>
        <w:ind w:right="-45"/>
        <w:jc w:val="center"/>
        <w:rPr>
          <w:bCs/>
          <w:sz w:val="28"/>
          <w:szCs w:val="28"/>
        </w:rPr>
      </w:pPr>
      <w:r w:rsidRPr="00C9246E">
        <w:rPr>
          <w:bCs/>
          <w:sz w:val="28"/>
          <w:szCs w:val="28"/>
        </w:rPr>
        <w:t>ЗАОЧНОЕ РЕШЕНИЕ</w:t>
      </w:r>
    </w:p>
    <w:p w:rsidR="00CF1908" w:rsidRPr="00C9246E" w:rsidP="00CF19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C9246E">
        <w:rPr>
          <w:bCs/>
          <w:sz w:val="28"/>
          <w:szCs w:val="28"/>
        </w:rPr>
        <w:t>ИМЕНЕМ РОССИЙСКОЙ ФЕДЕРАЦИИ</w:t>
      </w:r>
    </w:p>
    <w:p w:rsidR="00CF1908" w:rsidRPr="00C9246E" w:rsidP="00CF19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C9246E">
        <w:rPr>
          <w:bCs/>
          <w:sz w:val="28"/>
          <w:szCs w:val="28"/>
        </w:rPr>
        <w:t>(резолютивная часть)</w:t>
      </w:r>
    </w:p>
    <w:p w:rsidR="00CF1908" w:rsidRPr="00C9246E" w:rsidP="00CF1908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CF1908" w:rsidRPr="00C9246E" w:rsidP="00CF1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09 октября 2018 года                                                           г. Симферополь</w:t>
      </w:r>
    </w:p>
    <w:p w:rsidR="00CF1908" w:rsidRPr="00C9246E" w:rsidP="00CF1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F1908" w:rsidRPr="00C9246E" w:rsidP="00CF1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Мировой судья судебного участка №17 Центрального судебного района г</w:t>
      </w:r>
      <w:r w:rsidRPr="00C9246E">
        <w:rPr>
          <w:sz w:val="28"/>
          <w:szCs w:val="28"/>
        </w:rPr>
        <w:t>орода Симферополь (Центральный район городского округа Симферополя) Республики Крым Тоскина А.Л.,</w:t>
      </w:r>
    </w:p>
    <w:p w:rsidR="00CF1908" w:rsidRPr="00C9246E" w:rsidP="00CF1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CF1908" w:rsidRPr="00C9246E" w:rsidP="00CF1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с участием истца: Уткиной А.И.</w:t>
      </w:r>
    </w:p>
    <w:p w:rsidR="00CF1908" w:rsidRPr="00C9246E" w:rsidP="00CF1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представителя Межрегионального управления Федеральной</w:t>
      </w:r>
      <w:r w:rsidRPr="00C9246E">
        <w:rPr>
          <w:sz w:val="28"/>
          <w:szCs w:val="28"/>
        </w:rPr>
        <w:t xml:space="preserve"> службы по надзору в сфере защиты прав потребителей и благополучия человека по Республике Крым и городу федерального значения Севастополю – Ермачкова А.Ю.</w:t>
      </w:r>
      <w:r w:rsidR="00C9246E">
        <w:rPr>
          <w:sz w:val="28"/>
          <w:szCs w:val="28"/>
        </w:rPr>
        <w:t>,</w:t>
      </w:r>
    </w:p>
    <w:p w:rsidR="00CF1908" w:rsidRPr="00C9246E" w:rsidP="00CF1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C9246E">
        <w:rPr>
          <w:sz w:val="28"/>
          <w:szCs w:val="28"/>
        </w:rPr>
        <w:t xml:space="preserve">рассмотрев в открытом судебном заседании гражданское дело по иску Уткиной </w:t>
      </w:r>
      <w:r w:rsidR="00F7240B">
        <w:rPr>
          <w:sz w:val="28"/>
          <w:szCs w:val="28"/>
        </w:rPr>
        <w:t>А.И.</w:t>
      </w:r>
      <w:r w:rsidRPr="00C9246E">
        <w:rPr>
          <w:sz w:val="28"/>
          <w:szCs w:val="28"/>
        </w:rPr>
        <w:t xml:space="preserve"> к Обществу с</w:t>
      </w:r>
      <w:r w:rsidRPr="00C9246E">
        <w:rPr>
          <w:sz w:val="28"/>
          <w:szCs w:val="28"/>
        </w:rPr>
        <w:t xml:space="preserve"> ограниченной ответственностью «Аквамарин» о защите прав потребителей,</w:t>
      </w:r>
    </w:p>
    <w:p w:rsidR="00CF1908" w:rsidRPr="00C9246E" w:rsidP="00CF1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C9246E">
        <w:rPr>
          <w:bCs/>
          <w:sz w:val="28"/>
          <w:szCs w:val="28"/>
        </w:rPr>
        <w:t xml:space="preserve">  руководствуясь статьями 194-199, 233, 321 Гражданского процессуального кодекса Российской Федерации, </w:t>
      </w:r>
      <w:r w:rsidR="00F76E9B">
        <w:rPr>
          <w:bCs/>
          <w:sz w:val="28"/>
          <w:szCs w:val="28"/>
        </w:rPr>
        <w:t>суд</w:t>
      </w:r>
      <w:r w:rsidRPr="00C9246E">
        <w:rPr>
          <w:bCs/>
          <w:sz w:val="28"/>
          <w:szCs w:val="28"/>
        </w:rPr>
        <w:t xml:space="preserve"> – </w:t>
      </w:r>
    </w:p>
    <w:p w:rsidR="00CF1908" w:rsidRPr="00C9246E" w:rsidP="00CF1908">
      <w:pPr>
        <w:ind w:right="-45"/>
        <w:jc w:val="center"/>
        <w:rPr>
          <w:sz w:val="28"/>
          <w:szCs w:val="28"/>
        </w:rPr>
      </w:pPr>
      <w:r w:rsidRPr="00C9246E">
        <w:rPr>
          <w:sz w:val="28"/>
          <w:szCs w:val="28"/>
        </w:rPr>
        <w:t>РЕШИЛ:</w:t>
      </w:r>
    </w:p>
    <w:p w:rsidR="00CF1908" w:rsidRPr="00C9246E" w:rsidP="00CF1908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 xml:space="preserve">Иск Уткиной </w:t>
      </w:r>
      <w:r w:rsidR="00F7240B">
        <w:rPr>
          <w:sz w:val="28"/>
          <w:szCs w:val="28"/>
        </w:rPr>
        <w:t>А.И.</w:t>
      </w:r>
      <w:r w:rsidRPr="00C9246E">
        <w:rPr>
          <w:sz w:val="28"/>
          <w:szCs w:val="28"/>
        </w:rPr>
        <w:t xml:space="preserve"> к Обществу с ограниченной ответственностью</w:t>
      </w:r>
      <w:r w:rsidRPr="00C9246E">
        <w:rPr>
          <w:sz w:val="28"/>
          <w:szCs w:val="28"/>
        </w:rPr>
        <w:t xml:space="preserve"> «Аквамарин» о защите прав потребителей – удовлетворить частично.</w:t>
      </w:r>
    </w:p>
    <w:p w:rsidR="00CF1908" w:rsidRPr="00C9246E" w:rsidP="00CF1908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Признать договор купли – продажи №158 от 05.08.2017 расторгнутым.</w:t>
      </w:r>
    </w:p>
    <w:p w:rsidR="00CF1908" w:rsidRPr="00C9246E" w:rsidP="00CF1908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 xml:space="preserve">Взыскать с Общества с ограниченной ответственностью «Аквамарин» в пользу Уткиной </w:t>
      </w:r>
      <w:r w:rsidR="00F7240B">
        <w:rPr>
          <w:sz w:val="28"/>
          <w:szCs w:val="28"/>
        </w:rPr>
        <w:t>А.И.</w:t>
      </w:r>
      <w:r w:rsidRPr="00C9246E">
        <w:rPr>
          <w:sz w:val="28"/>
          <w:szCs w:val="28"/>
        </w:rPr>
        <w:t xml:space="preserve"> денежные средства в размере 2</w:t>
      </w:r>
      <w:r w:rsidRPr="00C9246E">
        <w:rPr>
          <w:sz w:val="28"/>
          <w:szCs w:val="28"/>
        </w:rPr>
        <w:t>0000 (двадцати тысяч) рублей 00 копеек, оплаченные по договору №158 от 05.08.2017, компенсацию морального вреда в размере 5000 (пяти тысяч) рублей 00 копеек, штраф за неудовлетворение в добровольном порядке требований потребителя в размере 12500 (двенадцат</w:t>
      </w:r>
      <w:r w:rsidRPr="00C9246E">
        <w:rPr>
          <w:sz w:val="28"/>
          <w:szCs w:val="28"/>
        </w:rPr>
        <w:t>и тысяч пятьсот) рублей 00 копеек, а всего - 37500 (тридцать</w:t>
      </w:r>
      <w:r w:rsidRPr="00C9246E">
        <w:rPr>
          <w:sz w:val="28"/>
          <w:szCs w:val="28"/>
        </w:rPr>
        <w:t xml:space="preserve"> семь тысяч пятьсот) рублей 00 копеек.</w:t>
      </w:r>
    </w:p>
    <w:p w:rsidR="00CF1908" w:rsidRPr="00C9246E" w:rsidP="00CF1908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В остальной части иска – отказать.</w:t>
      </w:r>
    </w:p>
    <w:p w:rsidR="00CF1908" w:rsidRPr="00C9246E" w:rsidP="00CF1908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 xml:space="preserve">Взыскать с Общества с ограниченной ответственностью «Аквамарин» в доход </w:t>
      </w:r>
      <w:r w:rsidRPr="00C9246E">
        <w:rPr>
          <w:sz w:val="28"/>
          <w:szCs w:val="28"/>
        </w:rPr>
        <w:t>муниципального образования городской округ Симферополь судебные расходы по оплате государственной пошлины в размере 1100 (одна тысяча сто) рублей.</w:t>
      </w:r>
    </w:p>
    <w:p w:rsidR="00C9246E" w:rsidRPr="00C9246E" w:rsidP="00C9246E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</w:t>
      </w:r>
      <w:r w:rsidRPr="00C9246E">
        <w:rPr>
          <w:sz w:val="28"/>
          <w:szCs w:val="28"/>
        </w:rPr>
        <w:t>й со дня вручения ему копии этого решения.</w:t>
      </w:r>
    </w:p>
    <w:p w:rsidR="00C9246E" w:rsidRPr="00C9246E" w:rsidP="00C9246E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</w:t>
      </w:r>
      <w:r w:rsidRPr="00C9246E">
        <w:rPr>
          <w:sz w:val="28"/>
          <w:szCs w:val="28"/>
        </w:rPr>
        <w:t xml:space="preserve">ано, - в течение месяца со дня вынесения определения суда об отказе в удовлетворении этого заявления. </w:t>
      </w:r>
    </w:p>
    <w:p w:rsidR="00C9246E" w:rsidRPr="00C9246E" w:rsidP="00C9246E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</w:t>
      </w:r>
      <w:r w:rsidRPr="00C9246E">
        <w:rPr>
          <w:sz w:val="28"/>
          <w:szCs w:val="28"/>
        </w:rPr>
        <w:t>ечение трех дней со дня оглашения резолютивной части решения суда.</w:t>
      </w:r>
    </w:p>
    <w:p w:rsidR="00C9246E" w:rsidRPr="00C9246E" w:rsidP="00C9246E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</w:t>
      </w:r>
      <w:r w:rsidRPr="00C9246E">
        <w:rPr>
          <w:sz w:val="28"/>
          <w:szCs w:val="28"/>
        </w:rPr>
        <w:t>ашения резолютивной части решения суда.</w:t>
      </w:r>
    </w:p>
    <w:p w:rsidR="00C9246E" w:rsidRPr="00C9246E" w:rsidP="00C9246E">
      <w:pPr>
        <w:ind w:firstLine="851"/>
        <w:jc w:val="both"/>
        <w:rPr>
          <w:sz w:val="28"/>
          <w:szCs w:val="28"/>
        </w:rPr>
      </w:pPr>
      <w:r w:rsidRPr="00C9246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9246E" w:rsidRPr="00C9246E" w:rsidP="00C9246E">
      <w:pPr>
        <w:ind w:firstLine="851"/>
        <w:jc w:val="both"/>
        <w:rPr>
          <w:sz w:val="28"/>
          <w:szCs w:val="28"/>
        </w:rPr>
      </w:pPr>
    </w:p>
    <w:p w:rsidR="00CF1908" w:rsidRPr="00C9246E" w:rsidP="00C9246E">
      <w:pPr>
        <w:ind w:firstLine="851"/>
        <w:jc w:val="both"/>
        <w:rPr>
          <w:sz w:val="28"/>
          <w:szCs w:val="28"/>
          <w:shd w:val="clear" w:color="auto" w:fill="FFFFFF"/>
        </w:rPr>
      </w:pPr>
      <w:r w:rsidRPr="00C9246E">
        <w:rPr>
          <w:sz w:val="28"/>
          <w:szCs w:val="28"/>
        </w:rPr>
        <w:t xml:space="preserve">Мировой судья         </w:t>
      </w:r>
      <w:r w:rsidRPr="00C9246E">
        <w:rPr>
          <w:sz w:val="28"/>
          <w:szCs w:val="28"/>
        </w:rPr>
        <w:t xml:space="preserve">                                                 А.Л. Тоскина</w:t>
      </w:r>
    </w:p>
    <w:p w:rsidR="00CF1908" w:rsidRPr="00C9246E" w:rsidP="00CF1908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CF1908" w:rsidRPr="00C9246E" w:rsidP="00CF1908">
      <w:pPr>
        <w:ind w:firstLine="851"/>
        <w:rPr>
          <w:sz w:val="28"/>
          <w:szCs w:val="28"/>
        </w:rPr>
      </w:pPr>
    </w:p>
    <w:p w:rsidR="00CF1908" w:rsidRPr="00C9246E" w:rsidP="00CF1908">
      <w:pPr>
        <w:ind w:firstLine="851"/>
        <w:rPr>
          <w:sz w:val="28"/>
          <w:szCs w:val="28"/>
        </w:rPr>
      </w:pPr>
    </w:p>
    <w:p w:rsidR="00CF1908" w:rsidRPr="00C9246E" w:rsidP="00CF1908">
      <w:pPr>
        <w:ind w:firstLine="851"/>
        <w:rPr>
          <w:sz w:val="28"/>
          <w:szCs w:val="28"/>
        </w:rPr>
      </w:pPr>
    </w:p>
    <w:p w:rsidR="002C5A43" w:rsidRPr="00C9246E">
      <w:pPr>
        <w:rPr>
          <w:sz w:val="28"/>
          <w:szCs w:val="28"/>
        </w:rPr>
      </w:pPr>
    </w:p>
    <w:sectPr w:rsidSect="00BC28BD">
      <w:headerReference w:type="even" r:id="rId4"/>
      <w:headerReference w:type="default" r:id="rId5"/>
      <w:footerReference w:type="default" r:id="rId6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67F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F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08"/>
    <w:rsid w:val="002C5A43"/>
    <w:rsid w:val="00326552"/>
    <w:rsid w:val="00A67F9D"/>
    <w:rsid w:val="00C545F8"/>
    <w:rsid w:val="00C9246E"/>
    <w:rsid w:val="00CF1908"/>
    <w:rsid w:val="00D930D7"/>
    <w:rsid w:val="00F7240B"/>
    <w:rsid w:val="00F76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F19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F1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F1908"/>
  </w:style>
  <w:style w:type="paragraph" w:styleId="Footer">
    <w:name w:val="footer"/>
    <w:basedOn w:val="Normal"/>
    <w:link w:val="a0"/>
    <w:uiPriority w:val="99"/>
    <w:unhideWhenUsed/>
    <w:rsid w:val="00CF19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1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