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76611D" w:rsidRPr="00202B88" w:rsidP="0076611D">
      <w:pPr>
        <w:ind w:right="-45" w:firstLine="851"/>
        <w:jc w:val="right"/>
        <w:rPr>
          <w:sz w:val="27"/>
          <w:szCs w:val="27"/>
        </w:rPr>
      </w:pPr>
      <w:r w:rsidRPr="00202B88">
        <w:rPr>
          <w:sz w:val="27"/>
          <w:szCs w:val="27"/>
        </w:rPr>
        <w:t>Дело № 02-</w:t>
      </w:r>
      <w:r w:rsidR="008E144A">
        <w:rPr>
          <w:sz w:val="27"/>
          <w:szCs w:val="27"/>
        </w:rPr>
        <w:t>0</w:t>
      </w:r>
      <w:r w:rsidR="009D2CE2">
        <w:rPr>
          <w:sz w:val="27"/>
          <w:szCs w:val="27"/>
        </w:rPr>
        <w:t>633</w:t>
      </w:r>
      <w:r w:rsidRPr="00202B88">
        <w:rPr>
          <w:sz w:val="27"/>
          <w:szCs w:val="27"/>
        </w:rPr>
        <w:t>/17/202</w:t>
      </w:r>
      <w:r w:rsidR="008E144A">
        <w:rPr>
          <w:sz w:val="27"/>
          <w:szCs w:val="27"/>
        </w:rPr>
        <w:t>6</w:t>
      </w:r>
    </w:p>
    <w:p w:rsidR="0076611D" w:rsidRPr="00202B88" w:rsidP="0076611D">
      <w:pPr>
        <w:ind w:right="-45"/>
        <w:jc w:val="center"/>
        <w:rPr>
          <w:bCs/>
          <w:sz w:val="27"/>
          <w:szCs w:val="27"/>
        </w:rPr>
      </w:pPr>
      <w:r w:rsidRPr="00202B88">
        <w:rPr>
          <w:bCs/>
          <w:sz w:val="27"/>
          <w:szCs w:val="27"/>
        </w:rPr>
        <w:t>РЕШЕНИЕ</w:t>
      </w:r>
    </w:p>
    <w:p w:rsidR="0076611D" w:rsidRPr="00202B88" w:rsidP="0076611D">
      <w:pPr>
        <w:tabs>
          <w:tab w:val="left" w:pos="2848"/>
        </w:tabs>
        <w:autoSpaceDE w:val="0"/>
        <w:autoSpaceDN w:val="0"/>
        <w:adjustRightInd w:val="0"/>
        <w:ind w:right="-45"/>
        <w:jc w:val="center"/>
        <w:rPr>
          <w:bCs/>
          <w:sz w:val="27"/>
          <w:szCs w:val="27"/>
        </w:rPr>
      </w:pPr>
      <w:r w:rsidRPr="00202B88">
        <w:rPr>
          <w:bCs/>
          <w:sz w:val="27"/>
          <w:szCs w:val="27"/>
        </w:rPr>
        <w:t>ИМЕНЕМ РОССИЙСКОЙ ФЕДЕРАЦИИ</w:t>
      </w:r>
    </w:p>
    <w:p w:rsidR="004D729C" w:rsidP="0076611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7"/>
          <w:szCs w:val="27"/>
        </w:rPr>
      </w:pPr>
    </w:p>
    <w:p w:rsidR="0076611D" w:rsidRPr="00202B88" w:rsidP="0076611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7"/>
          <w:szCs w:val="27"/>
        </w:rPr>
      </w:pPr>
      <w:r>
        <w:rPr>
          <w:sz w:val="27"/>
          <w:szCs w:val="27"/>
        </w:rPr>
        <w:t>18 июня</w:t>
      </w:r>
      <w:r w:rsidR="008E144A">
        <w:rPr>
          <w:sz w:val="27"/>
          <w:szCs w:val="27"/>
        </w:rPr>
        <w:t xml:space="preserve"> 2026</w:t>
      </w:r>
      <w:r w:rsidRPr="00202B88">
        <w:rPr>
          <w:sz w:val="27"/>
          <w:szCs w:val="27"/>
        </w:rPr>
        <w:t xml:space="preserve"> года                                                       </w:t>
      </w:r>
      <w:r>
        <w:rPr>
          <w:sz w:val="27"/>
          <w:szCs w:val="27"/>
        </w:rPr>
        <w:t xml:space="preserve">             </w:t>
      </w:r>
      <w:r w:rsidRPr="00202B88">
        <w:rPr>
          <w:sz w:val="27"/>
          <w:szCs w:val="27"/>
        </w:rPr>
        <w:t xml:space="preserve"> г. Симферополь</w:t>
      </w:r>
    </w:p>
    <w:p w:rsidR="0076611D" w:rsidP="0076611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7"/>
          <w:szCs w:val="27"/>
        </w:rPr>
      </w:pPr>
    </w:p>
    <w:p w:rsidR="0076611D" w:rsidRPr="00202B88" w:rsidP="0076611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7"/>
          <w:szCs w:val="27"/>
        </w:rPr>
      </w:pPr>
      <w:r w:rsidRPr="00202B88">
        <w:rPr>
          <w:sz w:val="27"/>
          <w:szCs w:val="27"/>
        </w:rPr>
        <w:t>Мировой судья судебного участка №17 Центрального судебного района города Симферополь (</w:t>
      </w:r>
      <w:r w:rsidRPr="008E144A" w:rsidR="008E144A">
        <w:rPr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202B88">
        <w:rPr>
          <w:sz w:val="27"/>
          <w:szCs w:val="27"/>
        </w:rPr>
        <w:t xml:space="preserve">) Республики Крым Тоскина А.Л., </w:t>
      </w:r>
    </w:p>
    <w:p w:rsidR="0076611D" w:rsidP="0076611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7"/>
          <w:szCs w:val="27"/>
        </w:rPr>
      </w:pPr>
      <w:r w:rsidRPr="00202B88">
        <w:rPr>
          <w:sz w:val="27"/>
          <w:szCs w:val="27"/>
        </w:rPr>
        <w:t>при ведении протокола судебного заседания</w:t>
      </w:r>
      <w:r>
        <w:rPr>
          <w:sz w:val="27"/>
          <w:szCs w:val="27"/>
        </w:rPr>
        <w:t xml:space="preserve"> </w:t>
      </w:r>
      <w:r w:rsidRPr="00202B88">
        <w:rPr>
          <w:sz w:val="27"/>
          <w:szCs w:val="27"/>
        </w:rPr>
        <w:t>секретарем Романовой Д.Д.,</w:t>
      </w:r>
    </w:p>
    <w:p w:rsidR="0076611D" w:rsidP="0076611D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7"/>
          <w:szCs w:val="27"/>
        </w:rPr>
      </w:pPr>
      <w:r w:rsidRPr="00202B88">
        <w:rPr>
          <w:sz w:val="27"/>
          <w:szCs w:val="27"/>
        </w:rPr>
        <w:t>рассмотрев в открытом судебном заседании гражданское дело по и</w:t>
      </w:r>
      <w:r w:rsidRPr="00202B88">
        <w:rPr>
          <w:sz w:val="27"/>
          <w:szCs w:val="27"/>
        </w:rPr>
        <w:t xml:space="preserve">ску Некоммерческой организации «Региональный фонд капитального ремонта многоквартирных домов Республики Крым» к </w:t>
      </w:r>
      <w:r w:rsidRPr="0066695F" w:rsidR="0066695F">
        <w:rPr>
          <w:sz w:val="27"/>
          <w:szCs w:val="27"/>
        </w:rPr>
        <w:t>Эфендиевой</w:t>
      </w:r>
      <w:r w:rsidRPr="0066695F" w:rsidR="0066695F">
        <w:rPr>
          <w:sz w:val="27"/>
          <w:szCs w:val="27"/>
        </w:rPr>
        <w:t xml:space="preserve"> </w:t>
      </w:r>
      <w:r w:rsidR="00372227">
        <w:rPr>
          <w:sz w:val="27"/>
          <w:szCs w:val="27"/>
        </w:rPr>
        <w:t xml:space="preserve">Н.М. </w:t>
      </w:r>
      <w:r w:rsidRPr="00E30F6B">
        <w:rPr>
          <w:sz w:val="27"/>
          <w:szCs w:val="27"/>
        </w:rPr>
        <w:t xml:space="preserve">о взыскании задолженности по </w:t>
      </w:r>
      <w:r>
        <w:rPr>
          <w:sz w:val="27"/>
          <w:szCs w:val="27"/>
        </w:rPr>
        <w:t>у</w:t>
      </w:r>
      <w:r w:rsidRPr="00E30F6B">
        <w:rPr>
          <w:sz w:val="27"/>
          <w:szCs w:val="27"/>
        </w:rPr>
        <w:t>плате взносов на капитальный ремонт общего имущества в многоквартирном доме</w:t>
      </w:r>
      <w:r w:rsidRPr="00202B88">
        <w:rPr>
          <w:bCs/>
          <w:sz w:val="27"/>
          <w:szCs w:val="27"/>
        </w:rPr>
        <w:t xml:space="preserve">, </w:t>
      </w:r>
    </w:p>
    <w:p w:rsidR="004D729C" w:rsidP="004D729C">
      <w:pPr>
        <w:tabs>
          <w:tab w:val="left" w:pos="6432"/>
        </w:tabs>
        <w:autoSpaceDE w:val="0"/>
        <w:autoSpaceDN w:val="0"/>
        <w:adjustRightInd w:val="0"/>
        <w:ind w:right="-45" w:firstLine="851"/>
        <w:jc w:val="center"/>
        <w:rPr>
          <w:bCs/>
          <w:sz w:val="27"/>
          <w:szCs w:val="27"/>
        </w:rPr>
      </w:pPr>
      <w:r>
        <w:rPr>
          <w:bCs/>
          <w:sz w:val="27"/>
          <w:szCs w:val="27"/>
        </w:rPr>
        <w:t>УСТАНО</w:t>
      </w:r>
      <w:r>
        <w:rPr>
          <w:bCs/>
          <w:sz w:val="27"/>
          <w:szCs w:val="27"/>
        </w:rPr>
        <w:t>ВИЛ: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некоммерческая организация «</w:t>
      </w:r>
      <w:r w:rsidR="00372227">
        <w:rPr>
          <w:sz w:val="27"/>
          <w:szCs w:val="27"/>
        </w:rPr>
        <w:t>«данные изъяты»</w:t>
      </w:r>
      <w:r>
        <w:rPr>
          <w:bCs/>
          <w:sz w:val="27"/>
          <w:szCs w:val="27"/>
        </w:rPr>
        <w:t>» (далее НО «</w:t>
      </w:r>
      <w:r w:rsidR="007F0CB5">
        <w:rPr>
          <w:sz w:val="27"/>
          <w:szCs w:val="27"/>
        </w:rPr>
        <w:t>данные изъяты</w:t>
      </w:r>
      <w:r>
        <w:rPr>
          <w:bCs/>
          <w:sz w:val="27"/>
          <w:szCs w:val="27"/>
        </w:rPr>
        <w:t xml:space="preserve">», истец) обратилась в суд с иском к </w:t>
      </w:r>
      <w:r w:rsidRPr="004D729C">
        <w:rPr>
          <w:bCs/>
          <w:sz w:val="27"/>
          <w:szCs w:val="27"/>
        </w:rPr>
        <w:t>Эфендиевой</w:t>
      </w:r>
      <w:r w:rsidRPr="004D729C">
        <w:rPr>
          <w:bCs/>
          <w:sz w:val="27"/>
          <w:szCs w:val="27"/>
        </w:rPr>
        <w:t xml:space="preserve"> </w:t>
      </w:r>
      <w:r w:rsidR="00372227">
        <w:rPr>
          <w:bCs/>
          <w:sz w:val="27"/>
          <w:szCs w:val="27"/>
        </w:rPr>
        <w:t>Н.М.</w:t>
      </w:r>
      <w:r w:rsidRPr="004D729C">
        <w:rPr>
          <w:bCs/>
          <w:sz w:val="27"/>
          <w:szCs w:val="27"/>
        </w:rPr>
        <w:t xml:space="preserve">  </w:t>
      </w:r>
      <w:r>
        <w:rPr>
          <w:bCs/>
          <w:sz w:val="27"/>
          <w:szCs w:val="27"/>
        </w:rPr>
        <w:t>(</w:t>
      </w:r>
      <w:r w:rsidRPr="004D729C">
        <w:rPr>
          <w:bCs/>
          <w:sz w:val="27"/>
          <w:szCs w:val="27"/>
        </w:rPr>
        <w:t>Эфендиев</w:t>
      </w:r>
      <w:r>
        <w:rPr>
          <w:bCs/>
          <w:sz w:val="27"/>
          <w:szCs w:val="27"/>
        </w:rPr>
        <w:t>а Н.М., ответчик), в котором просит взыскать с ответчика задолженность по уплате взносов на капитальный ремонт общего имущества в многоквартирном доме за расчетные периоды: апрель 2023 года – март 2026 года, в размере 6677,08 рублей, пеню</w:t>
      </w:r>
      <w:r>
        <w:rPr>
          <w:bCs/>
          <w:sz w:val="27"/>
          <w:szCs w:val="27"/>
        </w:rPr>
        <w:t xml:space="preserve"> за неуплату в установленные сроки взносов на капитальный ремонт общего имущества в многоквартирном доме за расчетные периоды: </w:t>
      </w:r>
      <w:r w:rsidRPr="004D729C">
        <w:rPr>
          <w:bCs/>
          <w:sz w:val="27"/>
          <w:szCs w:val="27"/>
        </w:rPr>
        <w:t>апрель 2023 года – март 2026 года</w:t>
      </w:r>
      <w:r>
        <w:rPr>
          <w:bCs/>
          <w:sz w:val="27"/>
          <w:szCs w:val="27"/>
        </w:rPr>
        <w:t xml:space="preserve">, по состоянию на </w:t>
      </w:r>
      <w:r w:rsidRPr="0066695F">
        <w:rPr>
          <w:bCs/>
          <w:sz w:val="27"/>
          <w:szCs w:val="27"/>
        </w:rPr>
        <w:t>07.05.2026</w:t>
      </w:r>
      <w:r>
        <w:rPr>
          <w:bCs/>
          <w:sz w:val="27"/>
          <w:szCs w:val="27"/>
        </w:rPr>
        <w:t>, в размере 1003,51 рублей.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Исковые требования мотивированы тем, что </w:t>
      </w:r>
      <w:r w:rsidRPr="004D729C">
        <w:rPr>
          <w:bCs/>
          <w:sz w:val="27"/>
          <w:szCs w:val="27"/>
        </w:rPr>
        <w:t>Эфендиева Н.М.</w:t>
      </w:r>
      <w:r>
        <w:rPr>
          <w:bCs/>
          <w:sz w:val="27"/>
          <w:szCs w:val="27"/>
        </w:rPr>
        <w:t xml:space="preserve"> является собственником жилого помещения по адресу</w:t>
      </w:r>
      <w:r w:rsidR="00372227">
        <w:rPr>
          <w:bCs/>
          <w:sz w:val="27"/>
          <w:szCs w:val="27"/>
        </w:rPr>
        <w:t xml:space="preserve">: </w:t>
      </w:r>
      <w:r w:rsidR="00372227">
        <w:rPr>
          <w:sz w:val="27"/>
          <w:szCs w:val="27"/>
        </w:rPr>
        <w:t>«данные изъяты»</w:t>
      </w:r>
      <w:r>
        <w:rPr>
          <w:bCs/>
          <w:sz w:val="27"/>
          <w:szCs w:val="27"/>
        </w:rPr>
        <w:t>, имеет задолженность по уплате взносов на капитальный ремонт общего имущества в многоквартирном доме. Истец с</w:t>
      </w:r>
      <w:r>
        <w:rPr>
          <w:bCs/>
          <w:sz w:val="27"/>
          <w:szCs w:val="27"/>
        </w:rPr>
        <w:t>читает, что в силу норм жилищного законодательства, на ответчика, как на собственника жилого помещения, возложена обязанность по уплате взносов на капитальный ремонт общего имущества в многоквартирном доме. В связи с неуплатой взносов в установленный срок,</w:t>
      </w:r>
      <w:r>
        <w:rPr>
          <w:bCs/>
          <w:sz w:val="27"/>
          <w:szCs w:val="27"/>
        </w:rPr>
        <w:t xml:space="preserve"> ответчику начислена пеня. Поскольку в добровольном порядке ответчик свои обязательства не выполняет, а также учитывая, что определением суда отменен судебный приказ о взыскании с ответчика задолженности, истец просит взыскать возникшую задолженность в пор</w:t>
      </w:r>
      <w:r>
        <w:rPr>
          <w:bCs/>
          <w:sz w:val="27"/>
          <w:szCs w:val="27"/>
        </w:rPr>
        <w:t>ядке искового производства.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В судебное заседание представитель истца не явился, о времени и месте рассмотрения дела уведомлен надлежащим образом, представил ходатайство о рассмотрении дела в его отсутствие в объеме заявленных исковых требований.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Ответчик в</w:t>
      </w:r>
      <w:r>
        <w:rPr>
          <w:bCs/>
          <w:sz w:val="27"/>
          <w:szCs w:val="27"/>
        </w:rPr>
        <w:t xml:space="preserve"> судебное заседание не явилась, извещена надлежаще, о причинах неявки не сообщила.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Суд, с учетом положений статьи 167 Гражданского процессуального кодекса Российской Федерации, полагает возможным рассмотреть дело в отсутствие неявившихся участников процесс</w:t>
      </w:r>
      <w:r>
        <w:rPr>
          <w:bCs/>
          <w:sz w:val="27"/>
          <w:szCs w:val="27"/>
        </w:rPr>
        <w:t>а.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Исследовав материалы дела, суд пришел к выводу о том, что исковые требования подлежат удовлетворению частично по следующим основаниям.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В соответствии со статьей 210 Гражданского кодекса Российской Федерации собственник несет бремя содержания </w:t>
      </w:r>
      <w:r>
        <w:rPr>
          <w:bCs/>
          <w:sz w:val="27"/>
          <w:szCs w:val="27"/>
        </w:rPr>
        <w:t>принадлежащего ему имущества, если иное не предусмотрено законом или договором.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Статьей 39 Жилищного кодекса Российской Федерации также установлено, что бремя расходов по содержанию общего имущества в многоквартирном доме несут собственники помещений.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Согл</w:t>
      </w:r>
      <w:r>
        <w:rPr>
          <w:bCs/>
          <w:sz w:val="27"/>
          <w:szCs w:val="27"/>
        </w:rPr>
        <w:t>асно статье 249 Гражданского кодекса Российской Федерации каждый участник долевой собственности обязан соразмерно со своей долей участвовать в уплате налогов, сборов и иных платежей по общему имуществу, а также в издержках по его содержанию и сохранению.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В</w:t>
      </w:r>
      <w:r>
        <w:rPr>
          <w:bCs/>
          <w:sz w:val="27"/>
          <w:szCs w:val="27"/>
        </w:rPr>
        <w:t xml:space="preserve"> соответствии с пунктом 1 статьи 290 Гражданского кодекса Российской Федерации и пунктом 1 статьи 36 Жилищного кодекса Российской Федерации собственникам квартир и собственникам нежилых помещений в многоквартирном доме принадлежат на праве общей долевой со</w:t>
      </w:r>
      <w:r>
        <w:rPr>
          <w:bCs/>
          <w:sz w:val="27"/>
          <w:szCs w:val="27"/>
        </w:rPr>
        <w:t>бственности общие помещения дома, несущие конструкции дома, механическое, электрическое, санитарно-техническое и иное оборудование, а также земельный участок, на котором расположен дом, с элементами озеленения и благоустройства.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Статьи 152, 153 Жилищного к</w:t>
      </w:r>
      <w:r>
        <w:rPr>
          <w:bCs/>
          <w:sz w:val="27"/>
          <w:szCs w:val="27"/>
        </w:rPr>
        <w:t>одекса Российской Федерации обязывают граждан и организации своевременно и полностью вносить плату за жилое помещение и коммунальные услуги, которая включает в себя плату за содержание и ремонт жилого помещения, включающую в себя плату за услуги и работы п</w:t>
      </w:r>
      <w:r>
        <w:rPr>
          <w:bCs/>
          <w:sz w:val="27"/>
          <w:szCs w:val="27"/>
        </w:rPr>
        <w:t>о управлению многоквартирным домом, содержанию, текущему и капитальному ремонту общего имущества в многоквартирном доме и плату за коммунальные услуги.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Согласно пункту 11 Правил содержания общего имущества в многоквартирном доме, утвержденных Постановление</w:t>
      </w:r>
      <w:r>
        <w:rPr>
          <w:bCs/>
          <w:sz w:val="27"/>
          <w:szCs w:val="27"/>
        </w:rPr>
        <w:t>м Правительства Российской Федерации от 13.08.2006 №491 (далее - Правила №491), содержание общего имущества в зависимости от состава, конструктивных особенностей, степени физического износа и технического состояния общего имущества, а также в зависимости о</w:t>
      </w:r>
      <w:r>
        <w:rPr>
          <w:bCs/>
          <w:sz w:val="27"/>
          <w:szCs w:val="27"/>
        </w:rPr>
        <w:t>т геодезических и природно-климатических условий расположения многоквартирного дома включает в себя, в том числе, текущий и капитальный ремонт общего имущества, а также элементов благоустройства и иных предназначенных для обслуживания, эксплуатации и благо</w:t>
      </w:r>
      <w:r>
        <w:rPr>
          <w:bCs/>
          <w:sz w:val="27"/>
          <w:szCs w:val="27"/>
        </w:rPr>
        <w:t xml:space="preserve">устройства этого многоквартирного дома объектов, расположенных на земельном участке, входящем в состав общего имущества. При этом надлежащее содержание общего имущества в зависимости от способа управления многоквартирным домом обеспечивается, в частности, </w:t>
      </w:r>
      <w:r>
        <w:rPr>
          <w:bCs/>
          <w:sz w:val="27"/>
          <w:szCs w:val="27"/>
        </w:rPr>
        <w:t>собственниками помещений (статья 16 Правил №491).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Из приведенных норм права следует, что обязанность по содержанию общего имущества многоквартирного дома, обеспечивается собственником помещения.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Кроме того, в соответствии с пунктом 12 Правил №491 и статьей</w:t>
      </w:r>
      <w:r>
        <w:rPr>
          <w:bCs/>
          <w:sz w:val="27"/>
          <w:szCs w:val="27"/>
        </w:rPr>
        <w:t xml:space="preserve"> 161 Жилищного кодекса Российской Федерации при выборе иного способа управления многоквартирным домом, нежели непосредственное управление собственниками помещений в многоквартирном доме, у собственника обязанность по содержанию имущества путем непосредстве</w:t>
      </w:r>
      <w:r>
        <w:rPr>
          <w:bCs/>
          <w:sz w:val="27"/>
          <w:szCs w:val="27"/>
        </w:rPr>
        <w:t>нного содержания имущества, трансформируется в денежное обязательство перед организацией, осуществляющей управление многоквартирным домом.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В силу пункта 1 статьи 158 Жилищного кодекса Российской Федерации собственник помещения в многоквартирном доме обязан</w:t>
      </w:r>
      <w:r>
        <w:rPr>
          <w:bCs/>
          <w:sz w:val="27"/>
          <w:szCs w:val="27"/>
        </w:rPr>
        <w:t xml:space="preserve"> нести расходы на содержание принадлежащего ему помещения, а также участвовать в расходах на содержание общего имущества в многоквартирном доме соразмерно своей доле в </w:t>
      </w:r>
      <w:r>
        <w:rPr>
          <w:bCs/>
          <w:sz w:val="27"/>
          <w:szCs w:val="27"/>
        </w:rPr>
        <w:t>праве общей собственности на это имущество путем внесения платы за содержание и ремонт ж</w:t>
      </w:r>
      <w:r>
        <w:rPr>
          <w:bCs/>
          <w:sz w:val="27"/>
          <w:szCs w:val="27"/>
        </w:rPr>
        <w:t>илого помещения, в том числе взносов на капитальный ремонт.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Указанная обязанность вытекает из положений статей 169, 171 Жилищного кодекса Российской Федерации.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Порядок уплаты взносов на капитальный ремонт определяется статье 169 Жилищного кодекса Российско</w:t>
      </w:r>
      <w:r>
        <w:rPr>
          <w:bCs/>
          <w:sz w:val="27"/>
          <w:szCs w:val="27"/>
        </w:rPr>
        <w:t xml:space="preserve">й Федерации, часть 1 которой предусматривает, что собственники помещений в многоквартирном доме обязаны уплачивать ежемесячные взносы на капитальный ремонт общего имущества в многоквартирном доме, за исключением случаев, предусмотренных частью 2 настоящей </w:t>
      </w:r>
      <w:r>
        <w:rPr>
          <w:bCs/>
          <w:sz w:val="27"/>
          <w:szCs w:val="27"/>
        </w:rPr>
        <w:t>статьи, частью 8 статьи 170 и частью 4 статьи 181 настоящего Кодекса, в размере, установленном в соответствии с частью 8.1 статьи 156 настоящего Кодекса, или, если соответствующее решение принято общим собранием собственников помещений в многоквартирном до</w:t>
      </w:r>
      <w:r>
        <w:rPr>
          <w:bCs/>
          <w:sz w:val="27"/>
          <w:szCs w:val="27"/>
        </w:rPr>
        <w:t xml:space="preserve">ме, в большем размере. 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Частью 1 статьи 171 Жилищного кодекса Российской Федерации установлено, что в случае формирования фонда капитального ремонта на счете регионального оператора собственники жилых помещений в многоквартирном доме уплачивают взносы на к</w:t>
      </w:r>
      <w:r>
        <w:rPr>
          <w:bCs/>
          <w:sz w:val="27"/>
          <w:szCs w:val="27"/>
        </w:rPr>
        <w:t>апитальный ремонт на основании платежных документов, представленных региональным оператором, в сроки, установленные для внесения платы за жилое помещение и коммунальные услуги, если иное не установлено законом субъекта Российской Федерации.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Момент возникно</w:t>
      </w:r>
      <w:r>
        <w:rPr>
          <w:bCs/>
          <w:sz w:val="27"/>
          <w:szCs w:val="27"/>
        </w:rPr>
        <w:t>вения у собственника помещения в многоквартирном доме обязанности по внесению взноса на капитальный ремонт связан с официальным опубликованием утвержденной региональной программы капитального ремонта, в которую включен этот дом (часть 3 статья 169 Жилищног</w:t>
      </w:r>
      <w:r>
        <w:rPr>
          <w:bCs/>
          <w:sz w:val="27"/>
          <w:szCs w:val="27"/>
        </w:rPr>
        <w:t>о кодекса Российской Федерации), а также принятым на общем собрании собственников помещений в многоквартирном доме решением о формировании фонда капитального ремонта (часть 5 статья 170 Жилищного кодекса Российской Федерации).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Из пунктов 1 и 2 статьи 153, </w:t>
      </w:r>
      <w:r>
        <w:rPr>
          <w:bCs/>
          <w:sz w:val="27"/>
          <w:szCs w:val="27"/>
        </w:rPr>
        <w:t xml:space="preserve">пункта 2 части 1 и части 4 статьи 154, статьи 155, статьи 171 Жилищного кодекса Российской Федерации следует, что с момента возникновения права собственности на недвижимое имущество (с учетом положений  3 статья 169 Жилищного кодекса Российской Федерации) </w:t>
      </w:r>
      <w:r>
        <w:rPr>
          <w:bCs/>
          <w:sz w:val="27"/>
          <w:szCs w:val="27"/>
        </w:rPr>
        <w:t>его собственник обязан ежемесячно вносить плату за жилое помещение (включающую помимо прочего плату за содержание и ремонт жилого помещения), коммунальные услуги (в том числе отопление), а также оплачивать взносы на капитальный ремонт.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В силу части 3 стать</w:t>
      </w:r>
      <w:r>
        <w:rPr>
          <w:bCs/>
          <w:sz w:val="27"/>
          <w:szCs w:val="27"/>
        </w:rPr>
        <w:t>и 158 Жилищного кодекса Российской Федерации</w:t>
      </w:r>
      <w:r>
        <w:rPr>
          <w:sz w:val="27"/>
          <w:szCs w:val="27"/>
        </w:rPr>
        <w:t xml:space="preserve"> </w:t>
      </w:r>
      <w:r>
        <w:rPr>
          <w:bCs/>
          <w:sz w:val="27"/>
          <w:szCs w:val="27"/>
        </w:rPr>
        <w:t xml:space="preserve">обязанность по оплате расходов на капитальный ремонт общего имущества в многоквартирном доме распространяется на всех собственников помещений в этом доме с момента возникновения права собственности на помещения </w:t>
      </w:r>
      <w:r>
        <w:rPr>
          <w:bCs/>
          <w:sz w:val="27"/>
          <w:szCs w:val="27"/>
        </w:rPr>
        <w:t>в этом доме. При переходе права собственности на помещение в многоквартирном доме к новому собственнику переходит обязательство предыдущего собственника по оплате расходов на капитальный ремонт общего имущества в многоквартирном доме, в том числе не исполн</w:t>
      </w:r>
      <w:r>
        <w:rPr>
          <w:bCs/>
          <w:sz w:val="27"/>
          <w:szCs w:val="27"/>
        </w:rPr>
        <w:t xml:space="preserve">енная предыдущим собственником обязанность по уплате взносов на капитальный ремонт, за исключением такой обязанности, не исполненной Российской Федерацией, субъектом Российской Федерации или муниципальным образованием, являющимися предыдущим собственником </w:t>
      </w:r>
      <w:r>
        <w:rPr>
          <w:bCs/>
          <w:sz w:val="27"/>
          <w:szCs w:val="27"/>
        </w:rPr>
        <w:t>помещения в многоквартирном доме.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На основании вышеуказанных норм права, собственник помещений, расположенных в многоквартирных домах, в силу прямого указания закона обязан нести расходы по содержанию принадлежащего ему имущества и расходы по содержанию об</w:t>
      </w:r>
      <w:r>
        <w:rPr>
          <w:bCs/>
          <w:sz w:val="27"/>
          <w:szCs w:val="27"/>
        </w:rPr>
        <w:t>щего имущества дома. Размер расходов по содержанию общего имущества определяется пропорционально площади занимаемого помещения, исходя из установленной платы.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Часть 14 статьи 155 Жилищного кодекса Российской Федерации предусматривает обязанность лица, несв</w:t>
      </w:r>
      <w:r>
        <w:rPr>
          <w:bCs/>
          <w:sz w:val="27"/>
          <w:szCs w:val="27"/>
        </w:rPr>
        <w:t>оевременно и (или) не полностью внесшего плату за жилое помещение и коммунальные услуги (должники), уплатить кредитору пени в размере одной трехсотой ставки рефинансирования Центрального банка Российской Федерации, действующей на момент оплаты, от не выпла</w:t>
      </w:r>
      <w:r>
        <w:rPr>
          <w:bCs/>
          <w:sz w:val="27"/>
          <w:szCs w:val="27"/>
        </w:rPr>
        <w:t>ченных в срок сумм за каждый день просрочки. Согласно части 14.1 статьи 155 Жилищного кодекса Российской Федерации, собственники помещений в многоквартирном доме, несвоевременно и (или) не полностью уплатившие взносы на капитальный ремонт, обязаны уплатить</w:t>
      </w:r>
      <w:r>
        <w:rPr>
          <w:bCs/>
          <w:sz w:val="27"/>
          <w:szCs w:val="27"/>
        </w:rPr>
        <w:t xml:space="preserve"> в фонд капитального ремонта пени в размере одной трехсотой ставки рефинансирования Центрального банка Российской Федерации, действующей на день фактической оплаты, от не выплаченной в срок суммы за каждый день просрочки начиная с тридцать первого дня, сле</w:t>
      </w:r>
      <w:r>
        <w:rPr>
          <w:bCs/>
          <w:sz w:val="27"/>
          <w:szCs w:val="27"/>
        </w:rPr>
        <w:t>дующего за днем наступления установленного срока оплаты, по день фактической оплаты. Уплата указанных пеней осуществляется в порядке, установленном для уплаты взносов на капитальный ремонт.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Схожие по содержанию положения предусмотрены пунктом 1 части 2 ста</w:t>
      </w:r>
      <w:r>
        <w:rPr>
          <w:bCs/>
          <w:sz w:val="27"/>
          <w:szCs w:val="27"/>
        </w:rPr>
        <w:t>тьи 181 Жилищного кодекса Российской Федерации.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Следовательно, пени уплачиваются в случае ненадлежащего исполнения собственником жилого помещения обязательства по уплате взносов на капитальный ремонт многоквартирного жилого дома.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Как установлено в судебном</w:t>
      </w:r>
      <w:r>
        <w:rPr>
          <w:bCs/>
          <w:sz w:val="27"/>
          <w:szCs w:val="27"/>
        </w:rPr>
        <w:t xml:space="preserve"> заседании и подтверждается материалами дела, ответчик с 11.07.2024 является собственником </w:t>
      </w:r>
      <w:r w:rsidRPr="004D729C">
        <w:rPr>
          <w:bCs/>
          <w:sz w:val="27"/>
          <w:szCs w:val="27"/>
          <w:vertAlign w:val="superscript"/>
        </w:rPr>
        <w:t>1</w:t>
      </w:r>
      <w:r>
        <w:rPr>
          <w:bCs/>
          <w:sz w:val="27"/>
          <w:szCs w:val="27"/>
        </w:rPr>
        <w:t>/</w:t>
      </w:r>
      <w:r w:rsidRPr="004D729C">
        <w:rPr>
          <w:bCs/>
          <w:sz w:val="27"/>
          <w:szCs w:val="27"/>
          <w:vertAlign w:val="subscript"/>
        </w:rPr>
        <w:t>3</w:t>
      </w:r>
      <w:r>
        <w:rPr>
          <w:bCs/>
          <w:sz w:val="27"/>
          <w:szCs w:val="27"/>
        </w:rPr>
        <w:t xml:space="preserve"> доли жилого помещения по адресу: </w:t>
      </w:r>
      <w:r w:rsidR="00372227">
        <w:rPr>
          <w:sz w:val="27"/>
          <w:szCs w:val="27"/>
        </w:rPr>
        <w:t>«данные изъяты»</w:t>
      </w:r>
      <w:r>
        <w:rPr>
          <w:bCs/>
          <w:sz w:val="27"/>
          <w:szCs w:val="27"/>
        </w:rPr>
        <w:t>. Указанные обстоятельства подтверждаются  выпиской из ЕГРН.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Согласно постановлению админ</w:t>
      </w:r>
      <w:r>
        <w:rPr>
          <w:bCs/>
          <w:sz w:val="27"/>
          <w:szCs w:val="27"/>
        </w:rPr>
        <w:t xml:space="preserve">истрации города Симферополя Республики Крым от 07.06.2016 №2045 собственники помещений многоквартирного дома по адресу: </w:t>
      </w:r>
      <w:r w:rsidR="00372227">
        <w:rPr>
          <w:sz w:val="27"/>
          <w:szCs w:val="27"/>
        </w:rPr>
        <w:t xml:space="preserve">«данные изъяты», </w:t>
      </w:r>
      <w:r>
        <w:rPr>
          <w:bCs/>
          <w:sz w:val="27"/>
          <w:szCs w:val="27"/>
        </w:rPr>
        <w:t>формируют фонд капитального ремонта на счет регионального оператора.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Минимальный размер ежемесячного вз</w:t>
      </w:r>
      <w:r>
        <w:rPr>
          <w:bCs/>
          <w:sz w:val="27"/>
          <w:szCs w:val="27"/>
        </w:rPr>
        <w:t>носа на капитальный ремонт общего имущества в многоквартирных домах, расположенных на территории Республики Крым в 2022 году установлен в размере 6,80 рублей за один квадратный метр общей площади жилого (нежилого) помещения, принадлежащего собственнику так</w:t>
      </w:r>
      <w:r>
        <w:rPr>
          <w:bCs/>
          <w:sz w:val="27"/>
          <w:szCs w:val="27"/>
        </w:rPr>
        <w:t>ого жилого помещения, в 2023 году – 7,21 рублей, в 2024 году – 8,14 рублей, в 2025 году – 10 рублей, в 2026 – 11,46 рублей (постановление Совета Министров Республики Крым от 11.10.2022 №841, от 30.08.2023 №630, от 07.10.2024 №578, от 30.09.2025 №659, соотв</w:t>
      </w:r>
      <w:r>
        <w:rPr>
          <w:bCs/>
          <w:sz w:val="27"/>
          <w:szCs w:val="27"/>
        </w:rPr>
        <w:t>етственно).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Согласно ч. 2 ст. 11 Закона Республики Крым от 19.12.2014 №48-ЗРК/2014 «О некоторых вопросах в сфере обеспечения проведения капитального ремонта общего имущества в многоквартирных домах, расположенных на территории Республики Крым», уплата взно</w:t>
      </w:r>
      <w:r>
        <w:rPr>
          <w:bCs/>
          <w:sz w:val="27"/>
          <w:szCs w:val="27"/>
        </w:rPr>
        <w:t xml:space="preserve">сов на капитальный ремонт осуществляется собственниками помещений в многоквартирных домах ежемесячно до двадцатого числа месяца, следующего за расчетным периодом, за который производится оплата. 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Судом установлено, что взносы на капитальный ремонт начислен</w:t>
      </w:r>
      <w:r>
        <w:rPr>
          <w:bCs/>
          <w:sz w:val="27"/>
          <w:szCs w:val="27"/>
        </w:rPr>
        <w:t xml:space="preserve">ы согласно Постановлению Совета Министров Республики Крым от 11.10.2022 №841, от 30.08.2023 №630, от 07.10.2024 №578, </w:t>
      </w:r>
      <w:r w:rsidRPr="004D729C">
        <w:rPr>
          <w:bCs/>
          <w:sz w:val="27"/>
          <w:szCs w:val="27"/>
        </w:rPr>
        <w:t xml:space="preserve">от 30.09.2025 №659 </w:t>
      </w:r>
      <w:r>
        <w:rPr>
          <w:bCs/>
          <w:sz w:val="27"/>
          <w:szCs w:val="27"/>
        </w:rPr>
        <w:t xml:space="preserve">соответственно. 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Между тем, в судебном заседании установлено, </w:t>
      </w:r>
      <w:r w:rsidR="0066695F">
        <w:rPr>
          <w:bCs/>
          <w:sz w:val="27"/>
          <w:szCs w:val="27"/>
        </w:rPr>
        <w:t xml:space="preserve">что </w:t>
      </w:r>
      <w:r>
        <w:rPr>
          <w:bCs/>
          <w:sz w:val="27"/>
          <w:szCs w:val="27"/>
        </w:rPr>
        <w:t xml:space="preserve">27.05.2025 вынесен судебный приказ о взыскании с </w:t>
      </w:r>
      <w:r w:rsidR="0068407D">
        <w:rPr>
          <w:bCs/>
          <w:sz w:val="27"/>
          <w:szCs w:val="27"/>
        </w:rPr>
        <w:t>Эфендиевой Н.М.</w:t>
      </w:r>
      <w:r>
        <w:rPr>
          <w:bCs/>
          <w:sz w:val="27"/>
          <w:szCs w:val="27"/>
        </w:rPr>
        <w:t xml:space="preserve"> </w:t>
      </w:r>
      <w:r w:rsidRPr="004D729C">
        <w:rPr>
          <w:bCs/>
          <w:sz w:val="27"/>
          <w:szCs w:val="27"/>
        </w:rPr>
        <w:t>задолженност</w:t>
      </w:r>
      <w:r w:rsidR="0068407D">
        <w:rPr>
          <w:bCs/>
          <w:sz w:val="27"/>
          <w:szCs w:val="27"/>
        </w:rPr>
        <w:t>и</w:t>
      </w:r>
      <w:r w:rsidRPr="004D729C">
        <w:rPr>
          <w:bCs/>
          <w:sz w:val="27"/>
          <w:szCs w:val="27"/>
        </w:rPr>
        <w:t xml:space="preserve"> по уплате взносов на капитальный ремонт общего имущества в многоквартирном доме за расчетные периоды:</w:t>
      </w:r>
      <w:r w:rsidR="0068407D">
        <w:rPr>
          <w:bCs/>
          <w:sz w:val="27"/>
          <w:szCs w:val="27"/>
        </w:rPr>
        <w:t xml:space="preserve"> сентябрь 2016 года – март 2025 года в размере 7735,12 рублей, судебных расходов по уплате государственной пошлины в сумме 2000 рублей.</w:t>
      </w:r>
    </w:p>
    <w:p w:rsidR="0068407D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Определением от 28.07.2025 указанный судебный приказ отменен.</w:t>
      </w:r>
    </w:p>
    <w:p w:rsidR="0068407D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Согласно ответу ОСП по Центральному району г. Симферополя ГУФССП России по Республике Крым и г. Севастополю в рамках принудительного исполнения указанного судебного приказа с должника</w:t>
      </w:r>
      <w:r>
        <w:rPr>
          <w:bCs/>
          <w:sz w:val="27"/>
          <w:szCs w:val="27"/>
        </w:rPr>
        <w:t xml:space="preserve"> в пользу взыскателя взыскана задолженность по судебному приказу в размере 9735,12 рублей, в том числе</w:t>
      </w:r>
      <w:r w:rsidR="0066695F">
        <w:rPr>
          <w:bCs/>
          <w:sz w:val="27"/>
          <w:szCs w:val="27"/>
        </w:rPr>
        <w:t>:</w:t>
      </w:r>
      <w:r>
        <w:rPr>
          <w:bCs/>
          <w:sz w:val="27"/>
          <w:szCs w:val="27"/>
        </w:rPr>
        <w:t xml:space="preserve"> основной долг в размере </w:t>
      </w:r>
      <w:r w:rsidRPr="0068407D">
        <w:rPr>
          <w:bCs/>
          <w:sz w:val="27"/>
          <w:szCs w:val="27"/>
        </w:rPr>
        <w:t>7735,12 рублей</w:t>
      </w:r>
      <w:r>
        <w:rPr>
          <w:bCs/>
          <w:sz w:val="27"/>
          <w:szCs w:val="27"/>
        </w:rPr>
        <w:t>, судебные расходы по уплате государственной пошлины в сумме 2000 рублей (последняя оплата в счет исполнения судеб</w:t>
      </w:r>
      <w:r>
        <w:rPr>
          <w:bCs/>
          <w:sz w:val="27"/>
          <w:szCs w:val="27"/>
        </w:rPr>
        <w:t>ного приказа перечислена взыскателю 30.09.2025). Постановлением 09.10.2025 исполнительное производство окончено в связи с фактическим исполнением судебного акта.</w:t>
      </w:r>
    </w:p>
    <w:p w:rsidR="0068407D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Таким образом, на момент обращения истца с настоящим иском (13.05.2026) </w:t>
      </w:r>
      <w:r w:rsidR="0066695F">
        <w:rPr>
          <w:bCs/>
          <w:sz w:val="27"/>
          <w:szCs w:val="27"/>
        </w:rPr>
        <w:t xml:space="preserve">в суд </w:t>
      </w:r>
      <w:r>
        <w:rPr>
          <w:bCs/>
          <w:sz w:val="27"/>
          <w:szCs w:val="27"/>
        </w:rPr>
        <w:t xml:space="preserve">задолженность, в части основного долга, </w:t>
      </w:r>
      <w:r w:rsidR="00E25609">
        <w:rPr>
          <w:bCs/>
          <w:sz w:val="27"/>
          <w:szCs w:val="27"/>
        </w:rPr>
        <w:t xml:space="preserve">составляющая предмет спора, </w:t>
      </w:r>
      <w:r>
        <w:rPr>
          <w:bCs/>
          <w:sz w:val="27"/>
          <w:szCs w:val="27"/>
        </w:rPr>
        <w:t xml:space="preserve">с учетом положений гражданского законодательства в части порядка зачисления произведенных должником оплат в пределах срока исковой давности, отсутствовала. </w:t>
      </w:r>
      <w:r w:rsidR="00E25609">
        <w:rPr>
          <w:bCs/>
          <w:sz w:val="27"/>
          <w:szCs w:val="27"/>
        </w:rPr>
        <w:t>Кроме того, ответчиком также произведена оплата расходов по уплате государственной пошлины за обращение взыскателя с заявлением о вынесении судебного приказа в сумме 2000 рублей.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Таким образом, </w:t>
      </w:r>
      <w:r w:rsidR="00E25609">
        <w:rPr>
          <w:bCs/>
          <w:sz w:val="27"/>
          <w:szCs w:val="27"/>
        </w:rPr>
        <w:t xml:space="preserve">с учетом установленных по делу обстоятельств, </w:t>
      </w:r>
      <w:r>
        <w:rPr>
          <w:bCs/>
          <w:sz w:val="27"/>
          <w:szCs w:val="27"/>
        </w:rPr>
        <w:t>ответчиком произведена уплата взносов на капитал</w:t>
      </w:r>
      <w:r>
        <w:rPr>
          <w:bCs/>
          <w:sz w:val="27"/>
          <w:szCs w:val="27"/>
        </w:rPr>
        <w:t xml:space="preserve">ьный ремонт </w:t>
      </w:r>
      <w:r w:rsidR="00E25609">
        <w:rPr>
          <w:bCs/>
          <w:sz w:val="27"/>
          <w:szCs w:val="27"/>
        </w:rPr>
        <w:t xml:space="preserve">общего имущества в многоквартирном жилом доме </w:t>
      </w:r>
      <w:r>
        <w:rPr>
          <w:bCs/>
          <w:sz w:val="27"/>
          <w:szCs w:val="27"/>
        </w:rPr>
        <w:t xml:space="preserve">за расчетные периоды: </w:t>
      </w:r>
      <w:r w:rsidRPr="00E25609" w:rsidR="00E25609">
        <w:rPr>
          <w:bCs/>
          <w:sz w:val="27"/>
          <w:szCs w:val="27"/>
        </w:rPr>
        <w:t>апрель 2023 года – март 2026 года, в размере 6677,08 рублей</w:t>
      </w:r>
      <w:r>
        <w:rPr>
          <w:bCs/>
          <w:sz w:val="27"/>
          <w:szCs w:val="27"/>
        </w:rPr>
        <w:t>.</w:t>
      </w:r>
    </w:p>
    <w:p w:rsidR="00E25609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Принимая во внимание, что указанная оплата произведена ответчиком до подачи настоящего иска, оснований для удовлетв</w:t>
      </w:r>
      <w:r>
        <w:rPr>
          <w:bCs/>
          <w:sz w:val="27"/>
          <w:szCs w:val="27"/>
        </w:rPr>
        <w:t xml:space="preserve">орения иска в части взыскания с ответчика задолженности по </w:t>
      </w:r>
      <w:r w:rsidRPr="00E25609">
        <w:rPr>
          <w:bCs/>
          <w:sz w:val="27"/>
          <w:szCs w:val="27"/>
        </w:rPr>
        <w:t>взнос</w:t>
      </w:r>
      <w:r>
        <w:rPr>
          <w:bCs/>
          <w:sz w:val="27"/>
          <w:szCs w:val="27"/>
        </w:rPr>
        <w:t>ам</w:t>
      </w:r>
      <w:r w:rsidRPr="00E25609">
        <w:rPr>
          <w:bCs/>
          <w:sz w:val="27"/>
          <w:szCs w:val="27"/>
        </w:rPr>
        <w:t xml:space="preserve"> на капитальный ремонт общего имущества в многоквартирном жилом доме за расчетные периоды: апрель 2023 года – март 2026 года, в размере 6677,08 рублей</w:t>
      </w:r>
      <w:r>
        <w:rPr>
          <w:bCs/>
          <w:sz w:val="27"/>
          <w:szCs w:val="27"/>
        </w:rPr>
        <w:t>, не имеется.</w:t>
      </w:r>
    </w:p>
    <w:p w:rsidR="00E25609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В части взыскания пени, </w:t>
      </w:r>
      <w:r w:rsidR="00834AA8">
        <w:rPr>
          <w:bCs/>
          <w:sz w:val="27"/>
          <w:szCs w:val="27"/>
        </w:rPr>
        <w:t xml:space="preserve">с учетом установленных по делу обстоятельств, произведенных ответчиком оплат задолженности, </w:t>
      </w:r>
      <w:r>
        <w:rPr>
          <w:bCs/>
          <w:sz w:val="27"/>
          <w:szCs w:val="27"/>
        </w:rPr>
        <w:t xml:space="preserve">требования истца о взыскании с ответчика пени </w:t>
      </w:r>
      <w:r w:rsidRPr="0066695F" w:rsidR="0066695F">
        <w:rPr>
          <w:bCs/>
          <w:sz w:val="27"/>
          <w:szCs w:val="27"/>
        </w:rPr>
        <w:t xml:space="preserve">за неуплату взносов за расчетные периоды: апрель 2023 года – март 2026 года, по состоянию на 07.05.2026, </w:t>
      </w:r>
      <w:r w:rsidR="00834AA8">
        <w:rPr>
          <w:bCs/>
          <w:sz w:val="27"/>
          <w:szCs w:val="27"/>
        </w:rPr>
        <w:t xml:space="preserve">подлежат удовлетворению частично на сумму </w:t>
      </w:r>
      <w:r w:rsidRPr="0066695F" w:rsidR="0066695F">
        <w:rPr>
          <w:bCs/>
          <w:sz w:val="27"/>
          <w:szCs w:val="27"/>
        </w:rPr>
        <w:t>831</w:t>
      </w:r>
      <w:r w:rsidR="0066695F">
        <w:rPr>
          <w:bCs/>
          <w:sz w:val="27"/>
          <w:szCs w:val="27"/>
        </w:rPr>
        <w:t>,82 рублей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Согласно части 1 статьи 88 Гражданского процессуального кодекса Российской Федерации, судебные расходы состоят из государственной пошлины и издержек, связанных с рассмотрением дела.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В соответствии с части 1 статьи 9</w:t>
      </w:r>
      <w:r>
        <w:rPr>
          <w:bCs/>
          <w:sz w:val="27"/>
          <w:szCs w:val="27"/>
        </w:rPr>
        <w:t>8 Гражданского процессуального кодекса Российской Федерации, стороне, в пользу которой состоялось решение суда, суд присуждает возместить с другой стороны все понесенные по делу судебные расходы, за исключением случаев, предусмотренных частью второй статьи</w:t>
      </w:r>
      <w:r>
        <w:rPr>
          <w:bCs/>
          <w:sz w:val="27"/>
          <w:szCs w:val="27"/>
        </w:rPr>
        <w:t xml:space="preserve"> 96 настоящего Кодекса. 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В силу пункта 13 статьи 333.20 Налогового кодекса Российской Федерации при отказе в принятии к рассмотрению искового заявления, административного искового заявления или заявления о вынесении судебного приказа либо при отмене судебн</w:t>
      </w:r>
      <w:r>
        <w:rPr>
          <w:bCs/>
          <w:sz w:val="27"/>
          <w:szCs w:val="27"/>
        </w:rPr>
        <w:t>ого приказа уплаченная государственная пошлина при предъявлении иска, административного иска или заявления о вынесении судебного приказа засчитывается в счет подлежащей уплате государственной пошлины.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В соответствии с указанной правовой нормой уплаченная и</w:t>
      </w:r>
      <w:r>
        <w:rPr>
          <w:bCs/>
          <w:sz w:val="27"/>
          <w:szCs w:val="27"/>
        </w:rPr>
        <w:t xml:space="preserve">стцом государственная пошлина в связи с подачей заявления о вынесении судебного приказа была зачтена судом в счет подлежащей уплате государственной пошлины по настоящему делу. 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Учитывая изложенное, в силу ст. 98 Гражданского процессуального кодекса </w:t>
      </w:r>
      <w:r>
        <w:rPr>
          <w:bCs/>
          <w:sz w:val="27"/>
          <w:szCs w:val="27"/>
        </w:rPr>
        <w:t>Российской Федерации, с ответчика подлежат взысканию судебные расходы по уплате государственной пошлины в размере 4000 рублей.</w:t>
      </w:r>
    </w:p>
    <w:p w:rsidR="00834AA8" w:rsidP="004D729C">
      <w:pPr>
        <w:ind w:right="-45" w:firstLine="851"/>
        <w:jc w:val="both"/>
        <w:rPr>
          <w:bCs/>
          <w:sz w:val="27"/>
          <w:szCs w:val="27"/>
        </w:rPr>
      </w:pPr>
      <w:r w:rsidRPr="00834AA8">
        <w:rPr>
          <w:bCs/>
          <w:sz w:val="27"/>
          <w:szCs w:val="27"/>
        </w:rPr>
        <w:t>Между тем, учитывая, что до подачи настоящего иска судебные расходы по уплате государственной пошлины в сумме 2000 рублей были вз</w:t>
      </w:r>
      <w:r w:rsidRPr="00834AA8">
        <w:rPr>
          <w:bCs/>
          <w:sz w:val="27"/>
          <w:szCs w:val="27"/>
        </w:rPr>
        <w:t>ысканы с ответчика и перечислены на расчетный счет взыскателя, решение суда в части взыскания судебных расходов по уплате государств</w:t>
      </w:r>
      <w:r>
        <w:rPr>
          <w:bCs/>
          <w:sz w:val="27"/>
          <w:szCs w:val="27"/>
        </w:rPr>
        <w:t xml:space="preserve">енной пошлины, оплаченных на основании платежного поручения </w:t>
      </w:r>
      <w:r w:rsidR="0066695F">
        <w:rPr>
          <w:bCs/>
          <w:sz w:val="27"/>
          <w:szCs w:val="27"/>
        </w:rPr>
        <w:t xml:space="preserve">№10873 от 15.05.2025 </w:t>
      </w:r>
      <w:r>
        <w:rPr>
          <w:bCs/>
          <w:sz w:val="27"/>
          <w:szCs w:val="27"/>
        </w:rPr>
        <w:t>при обращении истца с заявлением о вынесени</w:t>
      </w:r>
      <w:r>
        <w:rPr>
          <w:bCs/>
          <w:sz w:val="27"/>
          <w:szCs w:val="27"/>
        </w:rPr>
        <w:t xml:space="preserve">и судебного приказа, </w:t>
      </w:r>
      <w:r w:rsidRPr="00834AA8">
        <w:rPr>
          <w:bCs/>
          <w:sz w:val="27"/>
          <w:szCs w:val="27"/>
        </w:rPr>
        <w:t>исполнению не подлежит.</w:t>
      </w:r>
    </w:p>
    <w:p w:rsidR="004D729C" w:rsidP="004D729C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 xml:space="preserve">На основании изложенного, руководствуясь статьями 194-199, 321 Гражданского процессуального кодекса Российской Федерации, суд </w:t>
      </w:r>
    </w:p>
    <w:p w:rsidR="0076611D" w:rsidRPr="00202B88" w:rsidP="0076611D">
      <w:pPr>
        <w:ind w:right="-45" w:firstLine="851"/>
        <w:jc w:val="both"/>
        <w:rPr>
          <w:bCs/>
          <w:sz w:val="27"/>
          <w:szCs w:val="27"/>
        </w:rPr>
      </w:pPr>
      <w:r>
        <w:rPr>
          <w:bCs/>
          <w:sz w:val="27"/>
          <w:szCs w:val="27"/>
        </w:rPr>
        <w:t>Р</w:t>
      </w:r>
      <w:r w:rsidRPr="00202B88">
        <w:rPr>
          <w:bCs/>
          <w:sz w:val="27"/>
          <w:szCs w:val="27"/>
        </w:rPr>
        <w:t>уководствуясь статьями 194-199, 321 Гражданского процессуального кодекса Российской</w:t>
      </w:r>
      <w:r w:rsidRPr="00202B88">
        <w:rPr>
          <w:bCs/>
          <w:sz w:val="27"/>
          <w:szCs w:val="27"/>
        </w:rPr>
        <w:t xml:space="preserve"> Федерации, суд </w:t>
      </w:r>
    </w:p>
    <w:p w:rsidR="0076611D" w:rsidRPr="00202B88" w:rsidP="0076611D">
      <w:pPr>
        <w:ind w:right="-45"/>
        <w:jc w:val="center"/>
        <w:rPr>
          <w:sz w:val="27"/>
          <w:szCs w:val="27"/>
        </w:rPr>
      </w:pPr>
      <w:r w:rsidRPr="00202B88">
        <w:rPr>
          <w:sz w:val="27"/>
          <w:szCs w:val="27"/>
        </w:rPr>
        <w:t>РЕШИЛ:</w:t>
      </w:r>
    </w:p>
    <w:p w:rsidR="0076611D" w:rsidRPr="00202B88" w:rsidP="0076611D">
      <w:pPr>
        <w:ind w:right="-45" w:firstLine="851"/>
        <w:jc w:val="both"/>
        <w:rPr>
          <w:sz w:val="27"/>
          <w:szCs w:val="27"/>
        </w:rPr>
      </w:pPr>
      <w:r>
        <w:rPr>
          <w:sz w:val="27"/>
          <w:szCs w:val="27"/>
        </w:rPr>
        <w:t>и</w:t>
      </w:r>
      <w:r w:rsidRPr="00202B88">
        <w:rPr>
          <w:sz w:val="27"/>
          <w:szCs w:val="27"/>
        </w:rPr>
        <w:t>ск Некоммерческой организации «</w:t>
      </w:r>
      <w:r w:rsidR="00372227">
        <w:rPr>
          <w:sz w:val="27"/>
          <w:szCs w:val="27"/>
        </w:rPr>
        <w:t>«данные изъяты»</w:t>
      </w:r>
      <w:r w:rsidRPr="00202B88">
        <w:rPr>
          <w:sz w:val="27"/>
          <w:szCs w:val="27"/>
        </w:rPr>
        <w:t xml:space="preserve">» к </w:t>
      </w:r>
      <w:r w:rsidRPr="009D2CE2" w:rsidR="009D2CE2">
        <w:rPr>
          <w:sz w:val="27"/>
          <w:szCs w:val="27"/>
        </w:rPr>
        <w:t>Эфендиевой</w:t>
      </w:r>
      <w:r w:rsidRPr="009D2CE2" w:rsidR="009D2CE2">
        <w:rPr>
          <w:sz w:val="27"/>
          <w:szCs w:val="27"/>
        </w:rPr>
        <w:t xml:space="preserve"> </w:t>
      </w:r>
      <w:r w:rsidR="00372227">
        <w:rPr>
          <w:sz w:val="27"/>
          <w:szCs w:val="27"/>
        </w:rPr>
        <w:t>Н.М.</w:t>
      </w:r>
      <w:r w:rsidRPr="009D2CE2" w:rsidR="009D2CE2">
        <w:rPr>
          <w:sz w:val="27"/>
          <w:szCs w:val="27"/>
        </w:rPr>
        <w:t xml:space="preserve">  </w:t>
      </w:r>
      <w:r w:rsidRPr="008E144A" w:rsidR="008E144A">
        <w:rPr>
          <w:sz w:val="27"/>
          <w:szCs w:val="27"/>
        </w:rPr>
        <w:t>о взыскании задолженности по уплате взносов на капитальный ремонт общего имущества в многоквартирном доме</w:t>
      </w:r>
      <w:r w:rsidR="008E144A">
        <w:rPr>
          <w:sz w:val="27"/>
          <w:szCs w:val="27"/>
        </w:rPr>
        <w:t xml:space="preserve"> </w:t>
      </w:r>
      <w:r w:rsidRPr="00202B88">
        <w:rPr>
          <w:sz w:val="27"/>
          <w:szCs w:val="27"/>
        </w:rPr>
        <w:t>– удовлетворить</w:t>
      </w:r>
      <w:r w:rsidR="00F660E8">
        <w:rPr>
          <w:sz w:val="27"/>
          <w:szCs w:val="27"/>
        </w:rPr>
        <w:t xml:space="preserve"> частично</w:t>
      </w:r>
      <w:r w:rsidRPr="00202B88">
        <w:rPr>
          <w:sz w:val="27"/>
          <w:szCs w:val="27"/>
        </w:rPr>
        <w:t>.</w:t>
      </w:r>
    </w:p>
    <w:p w:rsidR="0076611D" w:rsidP="0076611D">
      <w:pPr>
        <w:ind w:firstLine="851"/>
        <w:jc w:val="both"/>
        <w:rPr>
          <w:bCs/>
          <w:sz w:val="27"/>
          <w:szCs w:val="27"/>
        </w:rPr>
      </w:pPr>
      <w:r w:rsidRPr="00884B67">
        <w:rPr>
          <w:bCs/>
          <w:sz w:val="27"/>
          <w:szCs w:val="27"/>
        </w:rPr>
        <w:t xml:space="preserve">Взыскать с </w:t>
      </w:r>
      <w:r w:rsidRPr="009D2CE2" w:rsidR="009D2CE2">
        <w:rPr>
          <w:bCs/>
          <w:sz w:val="27"/>
          <w:szCs w:val="27"/>
        </w:rPr>
        <w:t>Эфендиевой</w:t>
      </w:r>
      <w:r w:rsidRPr="009D2CE2" w:rsidR="009D2CE2">
        <w:rPr>
          <w:bCs/>
          <w:sz w:val="27"/>
          <w:szCs w:val="27"/>
        </w:rPr>
        <w:t xml:space="preserve"> </w:t>
      </w:r>
      <w:r w:rsidR="00372227">
        <w:rPr>
          <w:bCs/>
          <w:sz w:val="27"/>
          <w:szCs w:val="27"/>
        </w:rPr>
        <w:t>Н.М.</w:t>
      </w:r>
      <w:r w:rsidRPr="009D2CE2" w:rsidR="009D2CE2">
        <w:rPr>
          <w:bCs/>
          <w:sz w:val="27"/>
          <w:szCs w:val="27"/>
        </w:rPr>
        <w:t xml:space="preserve"> </w:t>
      </w:r>
      <w:r w:rsidR="008E144A">
        <w:rPr>
          <w:bCs/>
          <w:sz w:val="27"/>
          <w:szCs w:val="27"/>
        </w:rPr>
        <w:t xml:space="preserve">(паспорт гражданина Российской Федерации: </w:t>
      </w:r>
      <w:r w:rsidR="00372227">
        <w:rPr>
          <w:sz w:val="27"/>
          <w:szCs w:val="27"/>
        </w:rPr>
        <w:t>«данные изъяты»</w:t>
      </w:r>
      <w:r w:rsidR="00C6174B">
        <w:rPr>
          <w:bCs/>
          <w:sz w:val="27"/>
          <w:szCs w:val="27"/>
        </w:rPr>
        <w:t>)</w:t>
      </w:r>
      <w:r w:rsidRPr="00884B67">
        <w:rPr>
          <w:bCs/>
          <w:sz w:val="27"/>
          <w:szCs w:val="27"/>
        </w:rPr>
        <w:t xml:space="preserve"> в пользу Некоммерческой организации «</w:t>
      </w:r>
      <w:r w:rsidR="00372227">
        <w:rPr>
          <w:sz w:val="27"/>
          <w:szCs w:val="27"/>
        </w:rPr>
        <w:t>«данные изъяты»</w:t>
      </w:r>
      <w:r w:rsidRPr="00884B67">
        <w:rPr>
          <w:bCs/>
          <w:sz w:val="27"/>
          <w:szCs w:val="27"/>
        </w:rPr>
        <w:t xml:space="preserve">» (ИНН </w:t>
      </w:r>
      <w:r w:rsidR="00372227">
        <w:rPr>
          <w:sz w:val="27"/>
          <w:szCs w:val="27"/>
        </w:rPr>
        <w:t>«данные изъяты»</w:t>
      </w:r>
      <w:r w:rsidRPr="00884B67">
        <w:rPr>
          <w:bCs/>
          <w:sz w:val="27"/>
          <w:szCs w:val="27"/>
        </w:rPr>
        <w:t>)</w:t>
      </w:r>
      <w:r w:rsidRPr="00884B67">
        <w:t xml:space="preserve"> </w:t>
      </w:r>
      <w:r>
        <w:rPr>
          <w:bCs/>
          <w:sz w:val="27"/>
          <w:szCs w:val="27"/>
        </w:rPr>
        <w:t xml:space="preserve">пеню </w:t>
      </w:r>
      <w:r w:rsidRPr="00EC348C">
        <w:rPr>
          <w:bCs/>
          <w:sz w:val="27"/>
          <w:szCs w:val="27"/>
        </w:rPr>
        <w:t xml:space="preserve">за неуплату взносов за расчетные периоды: </w:t>
      </w:r>
      <w:r w:rsidRPr="009D2CE2" w:rsidR="009D2CE2">
        <w:rPr>
          <w:bCs/>
          <w:sz w:val="27"/>
          <w:szCs w:val="27"/>
        </w:rPr>
        <w:t>апрель 2023 года – март 2026 года</w:t>
      </w:r>
      <w:r w:rsidR="00C6174B">
        <w:rPr>
          <w:bCs/>
          <w:sz w:val="27"/>
          <w:szCs w:val="27"/>
        </w:rPr>
        <w:t xml:space="preserve">, </w:t>
      </w:r>
      <w:r w:rsidR="00555870">
        <w:rPr>
          <w:bCs/>
          <w:sz w:val="27"/>
          <w:szCs w:val="27"/>
        </w:rPr>
        <w:t xml:space="preserve">по состоянию на </w:t>
      </w:r>
      <w:r w:rsidR="00F660E8">
        <w:rPr>
          <w:bCs/>
          <w:sz w:val="27"/>
          <w:szCs w:val="27"/>
        </w:rPr>
        <w:t>07.05</w:t>
      </w:r>
      <w:r w:rsidR="009D2CE2">
        <w:rPr>
          <w:bCs/>
          <w:sz w:val="27"/>
          <w:szCs w:val="27"/>
        </w:rPr>
        <w:t>.2026</w:t>
      </w:r>
      <w:r w:rsidR="00555870">
        <w:rPr>
          <w:bCs/>
          <w:sz w:val="27"/>
          <w:szCs w:val="27"/>
        </w:rPr>
        <w:t xml:space="preserve">, </w:t>
      </w:r>
      <w:r w:rsidR="00C6174B">
        <w:rPr>
          <w:bCs/>
          <w:sz w:val="27"/>
          <w:szCs w:val="27"/>
        </w:rPr>
        <w:t xml:space="preserve">в размере </w:t>
      </w:r>
      <w:r w:rsidR="00EB2528">
        <w:rPr>
          <w:bCs/>
          <w:sz w:val="27"/>
          <w:szCs w:val="27"/>
        </w:rPr>
        <w:t>831</w:t>
      </w:r>
      <w:r w:rsidR="00F660E8">
        <w:rPr>
          <w:bCs/>
          <w:sz w:val="27"/>
          <w:szCs w:val="27"/>
        </w:rPr>
        <w:t xml:space="preserve"> (</w:t>
      </w:r>
      <w:r w:rsidR="00EB2528">
        <w:rPr>
          <w:bCs/>
          <w:sz w:val="27"/>
          <w:szCs w:val="27"/>
        </w:rPr>
        <w:t>восьмисот тридцати одного</w:t>
      </w:r>
      <w:r w:rsidR="00F660E8">
        <w:rPr>
          <w:bCs/>
          <w:sz w:val="27"/>
          <w:szCs w:val="27"/>
        </w:rPr>
        <w:t>)</w:t>
      </w:r>
      <w:r w:rsidR="00750CEC">
        <w:rPr>
          <w:bCs/>
          <w:sz w:val="27"/>
          <w:szCs w:val="27"/>
        </w:rPr>
        <w:t xml:space="preserve"> рубл</w:t>
      </w:r>
      <w:r w:rsidR="00EB2528">
        <w:rPr>
          <w:bCs/>
          <w:sz w:val="27"/>
          <w:szCs w:val="27"/>
        </w:rPr>
        <w:t>я</w:t>
      </w:r>
      <w:r w:rsidR="007A310C">
        <w:rPr>
          <w:bCs/>
          <w:sz w:val="27"/>
          <w:szCs w:val="27"/>
        </w:rPr>
        <w:t xml:space="preserve"> </w:t>
      </w:r>
      <w:r w:rsidR="00EB2528">
        <w:rPr>
          <w:bCs/>
          <w:sz w:val="27"/>
          <w:szCs w:val="27"/>
        </w:rPr>
        <w:t>82 копеек</w:t>
      </w:r>
      <w:r>
        <w:rPr>
          <w:bCs/>
          <w:sz w:val="27"/>
          <w:szCs w:val="27"/>
        </w:rPr>
        <w:t>.</w:t>
      </w:r>
    </w:p>
    <w:p w:rsidR="00F660E8" w:rsidP="0076611D">
      <w:pPr>
        <w:ind w:right="-45" w:firstLine="851"/>
        <w:jc w:val="both"/>
        <w:rPr>
          <w:sz w:val="27"/>
          <w:szCs w:val="27"/>
        </w:rPr>
      </w:pPr>
      <w:r>
        <w:rPr>
          <w:sz w:val="27"/>
          <w:szCs w:val="27"/>
        </w:rPr>
        <w:t>В удовлетворении остальной части иска – отказать.</w:t>
      </w:r>
    </w:p>
    <w:p w:rsidR="0076611D" w:rsidP="0076611D">
      <w:pPr>
        <w:ind w:right="-45" w:firstLine="851"/>
        <w:jc w:val="both"/>
        <w:rPr>
          <w:sz w:val="27"/>
          <w:szCs w:val="27"/>
        </w:rPr>
      </w:pPr>
      <w:r w:rsidRPr="00C51A91">
        <w:rPr>
          <w:sz w:val="27"/>
          <w:szCs w:val="27"/>
        </w:rPr>
        <w:t xml:space="preserve">Взыскать с </w:t>
      </w:r>
      <w:r w:rsidRPr="009D2CE2" w:rsidR="009D2CE2">
        <w:rPr>
          <w:sz w:val="27"/>
          <w:szCs w:val="27"/>
        </w:rPr>
        <w:t>Эфендиевой</w:t>
      </w:r>
      <w:r w:rsidRPr="009D2CE2" w:rsidR="009D2CE2">
        <w:rPr>
          <w:sz w:val="27"/>
          <w:szCs w:val="27"/>
        </w:rPr>
        <w:t xml:space="preserve"> </w:t>
      </w:r>
      <w:r w:rsidR="00372227">
        <w:rPr>
          <w:sz w:val="27"/>
          <w:szCs w:val="27"/>
        </w:rPr>
        <w:t>Н.М.</w:t>
      </w:r>
      <w:r w:rsidRPr="009D2CE2" w:rsidR="009D2CE2">
        <w:rPr>
          <w:sz w:val="27"/>
          <w:szCs w:val="27"/>
        </w:rPr>
        <w:t xml:space="preserve"> (паспорт гражданина Российской Федерации: </w:t>
      </w:r>
      <w:r w:rsidR="00372227">
        <w:rPr>
          <w:sz w:val="27"/>
          <w:szCs w:val="27"/>
        </w:rPr>
        <w:t>«данные изъяты»</w:t>
      </w:r>
      <w:r w:rsidRPr="009D2CE2" w:rsidR="009D2CE2">
        <w:rPr>
          <w:sz w:val="27"/>
          <w:szCs w:val="27"/>
        </w:rPr>
        <w:t xml:space="preserve">) </w:t>
      </w:r>
      <w:r w:rsidRPr="00C51A91">
        <w:rPr>
          <w:sz w:val="27"/>
          <w:szCs w:val="27"/>
        </w:rPr>
        <w:t>в пользу Некоммерческой организации «</w:t>
      </w:r>
      <w:r w:rsidR="00372227">
        <w:rPr>
          <w:sz w:val="27"/>
          <w:szCs w:val="27"/>
        </w:rPr>
        <w:t>«данные изъяты»</w:t>
      </w:r>
      <w:r w:rsidRPr="00C51A91">
        <w:rPr>
          <w:sz w:val="27"/>
          <w:szCs w:val="27"/>
        </w:rPr>
        <w:t xml:space="preserve">» (ИНН </w:t>
      </w:r>
      <w:r w:rsidR="00372227">
        <w:rPr>
          <w:sz w:val="27"/>
          <w:szCs w:val="27"/>
        </w:rPr>
        <w:t>«данные изъяты»</w:t>
      </w:r>
      <w:r w:rsidRPr="00C51A91">
        <w:rPr>
          <w:sz w:val="27"/>
          <w:szCs w:val="27"/>
        </w:rPr>
        <w:t xml:space="preserve">) судебные расходы по уплате государственной пошлины в размере </w:t>
      </w:r>
      <w:r w:rsidR="007A310C">
        <w:rPr>
          <w:sz w:val="27"/>
          <w:szCs w:val="27"/>
        </w:rPr>
        <w:t>40</w:t>
      </w:r>
      <w:r w:rsidR="008E144A">
        <w:rPr>
          <w:sz w:val="27"/>
          <w:szCs w:val="27"/>
        </w:rPr>
        <w:t>00  (</w:t>
      </w:r>
      <w:r w:rsidR="007A310C">
        <w:rPr>
          <w:sz w:val="27"/>
          <w:szCs w:val="27"/>
        </w:rPr>
        <w:t>четырех тысяч</w:t>
      </w:r>
      <w:r>
        <w:rPr>
          <w:sz w:val="27"/>
          <w:szCs w:val="27"/>
        </w:rPr>
        <w:t>)</w:t>
      </w:r>
      <w:r w:rsidRPr="00C51A91">
        <w:rPr>
          <w:sz w:val="27"/>
          <w:szCs w:val="27"/>
        </w:rPr>
        <w:t xml:space="preserve"> рублей.</w:t>
      </w:r>
    </w:p>
    <w:p w:rsidR="00F660E8" w:rsidP="0076611D">
      <w:pPr>
        <w:ind w:right="-45" w:firstLine="851"/>
        <w:jc w:val="both"/>
        <w:rPr>
          <w:sz w:val="27"/>
          <w:szCs w:val="27"/>
        </w:rPr>
      </w:pPr>
      <w:r>
        <w:rPr>
          <w:sz w:val="27"/>
          <w:szCs w:val="27"/>
        </w:rPr>
        <w:t xml:space="preserve">Решения суда в части взыскания с </w:t>
      </w:r>
      <w:r w:rsidRPr="00F660E8">
        <w:rPr>
          <w:sz w:val="27"/>
          <w:szCs w:val="27"/>
        </w:rPr>
        <w:t>Эфендиевой</w:t>
      </w:r>
      <w:r w:rsidRPr="00F660E8">
        <w:rPr>
          <w:sz w:val="27"/>
          <w:szCs w:val="27"/>
        </w:rPr>
        <w:t xml:space="preserve"> </w:t>
      </w:r>
      <w:r w:rsidR="00372227">
        <w:rPr>
          <w:sz w:val="27"/>
          <w:szCs w:val="27"/>
        </w:rPr>
        <w:t>Н.М.</w:t>
      </w:r>
      <w:r w:rsidRPr="00F660E8">
        <w:rPr>
          <w:sz w:val="27"/>
          <w:szCs w:val="27"/>
        </w:rPr>
        <w:t xml:space="preserve"> (паспорт гражданина Российской Федер</w:t>
      </w:r>
      <w:r w:rsidRPr="00F660E8">
        <w:rPr>
          <w:sz w:val="27"/>
          <w:szCs w:val="27"/>
        </w:rPr>
        <w:t xml:space="preserve">ации: </w:t>
      </w:r>
      <w:r w:rsidR="00372227">
        <w:rPr>
          <w:sz w:val="27"/>
          <w:szCs w:val="27"/>
        </w:rPr>
        <w:t>«данные изъяты»</w:t>
      </w:r>
      <w:r w:rsidRPr="00F660E8">
        <w:rPr>
          <w:sz w:val="27"/>
          <w:szCs w:val="27"/>
        </w:rPr>
        <w:t>) в пользу Некоммерческой организации «</w:t>
      </w:r>
      <w:r w:rsidR="00372227">
        <w:rPr>
          <w:sz w:val="27"/>
          <w:szCs w:val="27"/>
        </w:rPr>
        <w:t>данные изъяты</w:t>
      </w:r>
      <w:r w:rsidRPr="00F660E8">
        <w:rPr>
          <w:sz w:val="27"/>
          <w:szCs w:val="27"/>
        </w:rPr>
        <w:t xml:space="preserve">» (ИНН </w:t>
      </w:r>
      <w:r w:rsidR="00372227">
        <w:rPr>
          <w:sz w:val="27"/>
          <w:szCs w:val="27"/>
        </w:rPr>
        <w:t>«данные изъяты»</w:t>
      </w:r>
      <w:r w:rsidRPr="00F660E8">
        <w:rPr>
          <w:sz w:val="27"/>
          <w:szCs w:val="27"/>
        </w:rPr>
        <w:t>) судебны</w:t>
      </w:r>
      <w:r>
        <w:rPr>
          <w:sz w:val="27"/>
          <w:szCs w:val="27"/>
        </w:rPr>
        <w:t>х</w:t>
      </w:r>
      <w:r w:rsidRPr="00F660E8">
        <w:rPr>
          <w:sz w:val="27"/>
          <w:szCs w:val="27"/>
        </w:rPr>
        <w:t xml:space="preserve"> расход</w:t>
      </w:r>
      <w:r>
        <w:rPr>
          <w:sz w:val="27"/>
          <w:szCs w:val="27"/>
        </w:rPr>
        <w:t>ов</w:t>
      </w:r>
      <w:r w:rsidRPr="00F660E8">
        <w:rPr>
          <w:sz w:val="27"/>
          <w:szCs w:val="27"/>
        </w:rPr>
        <w:t xml:space="preserve"> по уплате государственной пошлины в размере</w:t>
      </w:r>
      <w:r>
        <w:rPr>
          <w:sz w:val="27"/>
          <w:szCs w:val="27"/>
        </w:rPr>
        <w:t xml:space="preserve"> 2000 (двух тысяч) рублей не подлежит исполнению.</w:t>
      </w:r>
    </w:p>
    <w:p w:rsidR="0076611D" w:rsidRPr="00202B88" w:rsidP="0076611D">
      <w:pPr>
        <w:ind w:right="-45" w:firstLine="851"/>
        <w:jc w:val="both"/>
        <w:rPr>
          <w:sz w:val="27"/>
          <w:szCs w:val="27"/>
        </w:rPr>
      </w:pPr>
      <w:r w:rsidRPr="00202B88">
        <w:rPr>
          <w:sz w:val="27"/>
          <w:szCs w:val="27"/>
        </w:rPr>
        <w:t xml:space="preserve">Лица, участвующие в деле, их представители, присутствовавшие в судебном заседании, вправе подать заявление о составлении мотивированного решения суда в течение трех дней со дня оглашения резолютивной части </w:t>
      </w:r>
      <w:r w:rsidRPr="00202B88">
        <w:rPr>
          <w:sz w:val="27"/>
          <w:szCs w:val="27"/>
        </w:rPr>
        <w:t>решения суда.</w:t>
      </w:r>
    </w:p>
    <w:p w:rsidR="0076611D" w:rsidRPr="00202B88" w:rsidP="0076611D">
      <w:pPr>
        <w:ind w:right="-45" w:firstLine="851"/>
        <w:jc w:val="both"/>
        <w:rPr>
          <w:sz w:val="27"/>
          <w:szCs w:val="27"/>
        </w:rPr>
      </w:pPr>
      <w:r w:rsidRPr="00202B88">
        <w:rPr>
          <w:sz w:val="27"/>
          <w:szCs w:val="27"/>
        </w:rPr>
        <w:t xml:space="preserve">Лица, участвующие в деле, их представители, не присутствовавшие в судебном заседании, вправе подать заявление о составлении мотивированного </w:t>
      </w:r>
      <w:r w:rsidRPr="00202B88">
        <w:rPr>
          <w:sz w:val="27"/>
          <w:szCs w:val="27"/>
        </w:rPr>
        <w:t>решения суда в течение пятнадцать дней со дня оглашения резолютивной части решения суда.</w:t>
      </w:r>
    </w:p>
    <w:p w:rsidR="0076611D" w:rsidRPr="00202B88" w:rsidP="0076611D">
      <w:pPr>
        <w:ind w:right="-45" w:firstLine="851"/>
        <w:jc w:val="both"/>
        <w:rPr>
          <w:sz w:val="27"/>
          <w:szCs w:val="27"/>
        </w:rPr>
      </w:pPr>
      <w:r w:rsidRPr="00202B88">
        <w:rPr>
          <w:sz w:val="27"/>
          <w:szCs w:val="27"/>
        </w:rPr>
        <w:t>Мировой судья</w:t>
      </w:r>
      <w:r w:rsidRPr="00202B88">
        <w:rPr>
          <w:sz w:val="27"/>
          <w:szCs w:val="27"/>
        </w:rPr>
        <w:t xml:space="preserve"> составляет мотивированное решение суда в течение десяти дней со дня поступления от лиц, участвующих в деле и их представителей заявления о составлении мотивированного решения суда.</w:t>
      </w:r>
    </w:p>
    <w:p w:rsidR="0076611D" w:rsidRPr="00202B88" w:rsidP="0076611D">
      <w:pPr>
        <w:ind w:right="-45" w:firstLine="851"/>
        <w:jc w:val="both"/>
        <w:rPr>
          <w:sz w:val="27"/>
          <w:szCs w:val="27"/>
        </w:rPr>
      </w:pPr>
      <w:r w:rsidRPr="00202B88">
        <w:rPr>
          <w:sz w:val="27"/>
          <w:szCs w:val="27"/>
        </w:rPr>
        <w:t>Решение может быть обжаловано в Центральный районный суд города Симферопол</w:t>
      </w:r>
      <w:r w:rsidRPr="00202B88">
        <w:rPr>
          <w:sz w:val="27"/>
          <w:szCs w:val="27"/>
        </w:rPr>
        <w:t>я Республики Крым через мирового судью судебного участка №17 Центрального судебного района города Симферополь (</w:t>
      </w:r>
      <w:r w:rsidRPr="008E144A" w:rsidR="008E144A">
        <w:rPr>
          <w:sz w:val="27"/>
          <w:szCs w:val="27"/>
        </w:rPr>
        <w:t>Центральный район города республиканского значения Симферополь с подчиненной ему территорией</w:t>
      </w:r>
      <w:r w:rsidRPr="00202B88">
        <w:rPr>
          <w:sz w:val="27"/>
          <w:szCs w:val="27"/>
        </w:rPr>
        <w:t>) Республики Крым в течение месяца со дня принятия ре</w:t>
      </w:r>
      <w:r w:rsidRPr="00202B88">
        <w:rPr>
          <w:sz w:val="27"/>
          <w:szCs w:val="27"/>
        </w:rPr>
        <w:t>шения суда окончательной форме.</w:t>
      </w:r>
    </w:p>
    <w:p w:rsidR="0076611D" w:rsidP="0076611D">
      <w:pPr>
        <w:ind w:firstLine="851"/>
        <w:rPr>
          <w:sz w:val="27"/>
          <w:szCs w:val="27"/>
        </w:rPr>
      </w:pPr>
    </w:p>
    <w:p w:rsidR="0076611D" w:rsidP="0076611D">
      <w:pPr>
        <w:ind w:firstLine="851"/>
        <w:rPr>
          <w:sz w:val="27"/>
          <w:szCs w:val="27"/>
        </w:rPr>
      </w:pPr>
      <w:r w:rsidRPr="00202B88">
        <w:rPr>
          <w:sz w:val="27"/>
          <w:szCs w:val="27"/>
        </w:rPr>
        <w:t>Мировой судья                                                         А.Л.Тоскина</w:t>
      </w:r>
    </w:p>
    <w:p w:rsidR="0066695F" w:rsidP="0076611D">
      <w:pPr>
        <w:ind w:firstLine="851"/>
        <w:rPr>
          <w:sz w:val="27"/>
          <w:szCs w:val="27"/>
        </w:rPr>
      </w:pPr>
    </w:p>
    <w:p w:rsidR="0066695F" w:rsidP="0076611D">
      <w:pPr>
        <w:ind w:firstLine="851"/>
      </w:pPr>
      <w:r>
        <w:rPr>
          <w:sz w:val="27"/>
          <w:szCs w:val="27"/>
        </w:rPr>
        <w:t>Мотивированное решение изготовлено 20.07.2026.</w:t>
      </w:r>
    </w:p>
    <w:p w:rsidR="0076611D" w:rsidP="0076611D"/>
    <w:p w:rsidR="003E2D45" w:rsidRPr="0076611D" w:rsidP="0076611D"/>
    <w:sectPr w:rsidSect="00F9106B">
      <w:headerReference w:type="even" r:id="rId4"/>
      <w:headerReference w:type="default" r:id="rId5"/>
      <w:footerReference w:type="first" r:id="rId6"/>
      <w:pgSz w:w="11906" w:h="16838"/>
      <w:pgMar w:top="851" w:right="849" w:bottom="426" w:left="1418" w:header="426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238A" w:rsidP="00053C7F">
    <w:pPr>
      <w:pStyle w:val="Footer"/>
      <w:ind w:firstLine="708"/>
    </w:pPr>
  </w:p>
  <w:p w:rsidR="001676CD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238A" w:rsidP="009A238A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3</w:t>
    </w:r>
    <w:r>
      <w:rPr>
        <w:rStyle w:val="PageNumber"/>
      </w:rPr>
      <w:fldChar w:fldCharType="end"/>
    </w:r>
  </w:p>
  <w:p w:rsidR="009A238A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A238A">
    <w:pPr>
      <w:pStyle w:val="Header"/>
    </w:pPr>
  </w:p>
  <w:p w:rsidR="009A238A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F3175"/>
    <w:rsid w:val="00053C7F"/>
    <w:rsid w:val="000B422D"/>
    <w:rsid w:val="001676CD"/>
    <w:rsid w:val="001E7D63"/>
    <w:rsid w:val="002012A2"/>
    <w:rsid w:val="00202B88"/>
    <w:rsid w:val="00372227"/>
    <w:rsid w:val="00393930"/>
    <w:rsid w:val="003C17E0"/>
    <w:rsid w:val="003E2D45"/>
    <w:rsid w:val="003E6533"/>
    <w:rsid w:val="00464B71"/>
    <w:rsid w:val="004D729C"/>
    <w:rsid w:val="00510A94"/>
    <w:rsid w:val="00553AFD"/>
    <w:rsid w:val="00555870"/>
    <w:rsid w:val="00612BB0"/>
    <w:rsid w:val="0066695F"/>
    <w:rsid w:val="0068407D"/>
    <w:rsid w:val="00750CEC"/>
    <w:rsid w:val="0076611D"/>
    <w:rsid w:val="007A310C"/>
    <w:rsid w:val="007D74BC"/>
    <w:rsid w:val="007F0CB5"/>
    <w:rsid w:val="00826249"/>
    <w:rsid w:val="00834AA8"/>
    <w:rsid w:val="00844026"/>
    <w:rsid w:val="00884B67"/>
    <w:rsid w:val="00892BE5"/>
    <w:rsid w:val="008E144A"/>
    <w:rsid w:val="009A238A"/>
    <w:rsid w:val="009D2CE2"/>
    <w:rsid w:val="009F32AC"/>
    <w:rsid w:val="00A012AD"/>
    <w:rsid w:val="00A64D7C"/>
    <w:rsid w:val="00B802E4"/>
    <w:rsid w:val="00BF3175"/>
    <w:rsid w:val="00BF3DEA"/>
    <w:rsid w:val="00C51A91"/>
    <w:rsid w:val="00C6174B"/>
    <w:rsid w:val="00D91911"/>
    <w:rsid w:val="00E25609"/>
    <w:rsid w:val="00E30F6B"/>
    <w:rsid w:val="00E707C0"/>
    <w:rsid w:val="00EB2528"/>
    <w:rsid w:val="00EC348C"/>
    <w:rsid w:val="00F660E8"/>
    <w:rsid w:val="00F67DD7"/>
    <w:rsid w:val="00F8779B"/>
    <w:rsid w:val="00F9106B"/>
    <w:rsid w:val="00FF37C3"/>
    <w:rsid w:val="00FF7772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F317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BF3175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BF3175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BF3175"/>
  </w:style>
  <w:style w:type="paragraph" w:styleId="Footer">
    <w:name w:val="footer"/>
    <w:basedOn w:val="Normal"/>
    <w:link w:val="a0"/>
    <w:uiPriority w:val="99"/>
    <w:unhideWhenUsed/>
    <w:rsid w:val="00BF3175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BF317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a1"/>
    <w:uiPriority w:val="99"/>
    <w:semiHidden/>
    <w:unhideWhenUsed/>
    <w:rsid w:val="0076611D"/>
    <w:rPr>
      <w:rFonts w:ascii="Tahoma" w:hAnsi="Tahoma" w:cs="Tahoma"/>
      <w:sz w:val="16"/>
      <w:szCs w:val="16"/>
    </w:rPr>
  </w:style>
  <w:style w:type="character" w:customStyle="1" w:styleId="a1">
    <w:name w:val="Текст выноски Знак"/>
    <w:basedOn w:val="DefaultParagraphFont"/>
    <w:link w:val="BalloonText"/>
    <w:uiPriority w:val="99"/>
    <w:semiHidden/>
    <w:rsid w:val="0076611D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