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893" w:rsidRPr="00A05893" w:rsidP="00A05893">
      <w:pPr>
        <w:ind w:right="-45" w:firstLine="851"/>
        <w:jc w:val="right"/>
        <w:rPr>
          <w:sz w:val="27"/>
          <w:szCs w:val="27"/>
        </w:rPr>
      </w:pPr>
      <w:r w:rsidRPr="00A05893">
        <w:rPr>
          <w:sz w:val="27"/>
          <w:szCs w:val="27"/>
        </w:rPr>
        <w:t>Дело № 02-0</w:t>
      </w:r>
      <w:r w:rsidRPr="000D02E4">
        <w:rPr>
          <w:sz w:val="27"/>
          <w:szCs w:val="27"/>
        </w:rPr>
        <w:t>685</w:t>
      </w:r>
      <w:r w:rsidRPr="00A05893">
        <w:rPr>
          <w:sz w:val="27"/>
          <w:szCs w:val="27"/>
        </w:rPr>
        <w:t xml:space="preserve">/17/2018 </w:t>
      </w:r>
    </w:p>
    <w:p w:rsidR="00A05893" w:rsidRPr="00A05893" w:rsidP="00A05893">
      <w:pPr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ЗАОЧНОЕ РЕШЕНИЕ</w:t>
      </w:r>
    </w:p>
    <w:p w:rsidR="00A05893" w:rsidRPr="00A05893" w:rsidP="00A0589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ИМЕНЕМ РОССИЙСКОЙ ФЕДЕРАЦИИ</w:t>
      </w:r>
    </w:p>
    <w:p w:rsidR="00A05893" w:rsidRPr="00A05893" w:rsidP="00A0589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(резолютивная часть)</w:t>
      </w:r>
    </w:p>
    <w:p w:rsidR="00A05893" w:rsidRPr="00A05893" w:rsidP="00A0589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D02E4">
        <w:rPr>
          <w:sz w:val="27"/>
          <w:szCs w:val="27"/>
        </w:rPr>
        <w:t xml:space="preserve">19 </w:t>
      </w:r>
      <w:r w:rsidRPr="00A05893">
        <w:rPr>
          <w:sz w:val="27"/>
          <w:szCs w:val="27"/>
        </w:rPr>
        <w:t>ноября 2018 года                                                                г. Симферополь</w:t>
      </w:r>
    </w:p>
    <w:p w:rsidR="00A05893" w:rsidRPr="00A05893" w:rsidP="00A0589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A05893" w:rsidRPr="00A05893" w:rsidP="00A0589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A05893" w:rsidRPr="00A05893" w:rsidP="00A0589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при ведении протокола судебного заседания секретарем – Музаффаровой Д.М.,</w:t>
      </w:r>
    </w:p>
    <w:p w:rsidR="00A05893" w:rsidRPr="00A05893" w:rsidP="00A0589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05893">
        <w:rPr>
          <w:sz w:val="27"/>
          <w:szCs w:val="27"/>
        </w:rPr>
        <w:t>рассмотрев в открытом</w:t>
      </w:r>
      <w:r w:rsidRPr="00A05893">
        <w:rPr>
          <w:sz w:val="27"/>
          <w:szCs w:val="27"/>
        </w:rPr>
        <w:t xml:space="preserve">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A05893">
        <w:rPr>
          <w:sz w:val="27"/>
          <w:szCs w:val="27"/>
        </w:rPr>
        <w:t>Побочий</w:t>
      </w:r>
      <w:r w:rsidRPr="00A05893">
        <w:rPr>
          <w:sz w:val="27"/>
          <w:szCs w:val="27"/>
        </w:rPr>
        <w:t xml:space="preserve"> </w:t>
      </w:r>
      <w:r w:rsidR="000D02E4">
        <w:rPr>
          <w:sz w:val="27"/>
          <w:szCs w:val="27"/>
        </w:rPr>
        <w:t>Д.С.</w:t>
      </w:r>
      <w:r w:rsidRPr="00A05893">
        <w:rPr>
          <w:sz w:val="27"/>
          <w:szCs w:val="27"/>
        </w:rPr>
        <w:t xml:space="preserve"> о взыскании </w:t>
      </w:r>
      <w:r>
        <w:rPr>
          <w:sz w:val="27"/>
          <w:szCs w:val="27"/>
        </w:rPr>
        <w:t xml:space="preserve">денежной </w:t>
      </w:r>
      <w:r w:rsidRPr="00A05893">
        <w:rPr>
          <w:sz w:val="27"/>
          <w:szCs w:val="27"/>
        </w:rPr>
        <w:t>сумм</w:t>
      </w:r>
      <w:r>
        <w:rPr>
          <w:sz w:val="27"/>
          <w:szCs w:val="27"/>
        </w:rPr>
        <w:t>ы</w:t>
      </w:r>
      <w:r w:rsidRPr="00A05893">
        <w:rPr>
          <w:sz w:val="27"/>
          <w:szCs w:val="27"/>
        </w:rPr>
        <w:t xml:space="preserve"> в порядке регресса</w:t>
      </w:r>
      <w:r w:rsidRPr="00A05893">
        <w:rPr>
          <w:bCs/>
          <w:sz w:val="27"/>
          <w:szCs w:val="27"/>
        </w:rPr>
        <w:t>,</w:t>
      </w:r>
    </w:p>
    <w:p w:rsidR="00A05893" w:rsidRPr="00A05893" w:rsidP="00A05893">
      <w:pPr>
        <w:ind w:right="-45" w:firstLine="851"/>
        <w:jc w:val="both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>руководствуясь статьями 194-199, 233, 321 Гражданског</w:t>
      </w:r>
      <w:r w:rsidRPr="00A05893">
        <w:rPr>
          <w:bCs/>
          <w:sz w:val="27"/>
          <w:szCs w:val="27"/>
        </w:rPr>
        <w:t xml:space="preserve">о процессуального кодекса Российской Федерации, мировой судья – </w:t>
      </w:r>
    </w:p>
    <w:p w:rsidR="00A05893" w:rsidRPr="00A05893" w:rsidP="00A05893">
      <w:pPr>
        <w:ind w:right="-45"/>
        <w:jc w:val="center"/>
        <w:rPr>
          <w:sz w:val="27"/>
          <w:szCs w:val="27"/>
        </w:rPr>
      </w:pPr>
      <w:r w:rsidRPr="00A05893">
        <w:rPr>
          <w:sz w:val="27"/>
          <w:szCs w:val="27"/>
        </w:rPr>
        <w:t>РЕШИЛ:</w:t>
      </w:r>
    </w:p>
    <w:p w:rsidR="00A05893" w:rsidRPr="00A05893" w:rsidP="00A05893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Иск Публичного акционерного общества Страховая Компания «Росгосстрах» к </w:t>
      </w:r>
      <w:r w:rsidRPr="00A05893">
        <w:rPr>
          <w:sz w:val="27"/>
          <w:szCs w:val="27"/>
        </w:rPr>
        <w:t>Побочий</w:t>
      </w:r>
      <w:r w:rsidRPr="00A05893">
        <w:rPr>
          <w:sz w:val="27"/>
          <w:szCs w:val="27"/>
        </w:rPr>
        <w:t xml:space="preserve"> </w:t>
      </w:r>
      <w:r w:rsidR="000D02E4">
        <w:rPr>
          <w:sz w:val="27"/>
          <w:szCs w:val="27"/>
        </w:rPr>
        <w:t>Д.С.</w:t>
      </w:r>
      <w:r w:rsidRPr="00A05893">
        <w:rPr>
          <w:sz w:val="27"/>
          <w:szCs w:val="27"/>
        </w:rPr>
        <w:t xml:space="preserve"> о взыскании денежной суммы в порядке регресса – удовлетворить.</w:t>
      </w:r>
    </w:p>
    <w:p w:rsidR="00A05893" w:rsidRPr="00A05893" w:rsidP="00A05893">
      <w:pPr>
        <w:ind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 xml:space="preserve">Взыскать с </w:t>
      </w:r>
      <w:r w:rsidRPr="00A05893">
        <w:rPr>
          <w:sz w:val="27"/>
          <w:szCs w:val="27"/>
        </w:rPr>
        <w:t>Побочий</w:t>
      </w:r>
      <w:r w:rsidRPr="00A05893">
        <w:rPr>
          <w:sz w:val="27"/>
          <w:szCs w:val="27"/>
        </w:rPr>
        <w:t xml:space="preserve"> </w:t>
      </w:r>
      <w:r w:rsidR="000D02E4">
        <w:rPr>
          <w:sz w:val="27"/>
          <w:szCs w:val="27"/>
        </w:rPr>
        <w:t>Д.С.</w:t>
      </w:r>
      <w:r w:rsidRPr="00A05893">
        <w:rPr>
          <w:sz w:val="27"/>
          <w:szCs w:val="27"/>
        </w:rPr>
        <w:t xml:space="preserve"> в пользу Публичного акционерного общества Страховая Компания «Росгосстрах» 48600 (сорок восемь тысяч шестьсот) рублей 00 копеек</w:t>
      </w:r>
      <w:r>
        <w:rPr>
          <w:sz w:val="27"/>
          <w:szCs w:val="27"/>
        </w:rPr>
        <w:t xml:space="preserve"> в счет удовлетворения регрессного требования</w:t>
      </w:r>
      <w:r w:rsidRPr="00A05893">
        <w:rPr>
          <w:sz w:val="27"/>
          <w:szCs w:val="27"/>
        </w:rPr>
        <w:t>.</w:t>
      </w:r>
    </w:p>
    <w:p w:rsidR="00A05893" w:rsidRPr="00A05893" w:rsidP="00A05893">
      <w:pPr>
        <w:ind w:firstLine="851"/>
        <w:jc w:val="both"/>
        <w:rPr>
          <w:bCs/>
          <w:sz w:val="27"/>
          <w:szCs w:val="27"/>
        </w:rPr>
      </w:pPr>
      <w:r w:rsidRPr="00A05893">
        <w:rPr>
          <w:bCs/>
          <w:sz w:val="27"/>
          <w:szCs w:val="27"/>
        </w:rPr>
        <w:t xml:space="preserve">Взыскать с Побочий </w:t>
      </w:r>
      <w:r w:rsidR="000D02E4">
        <w:rPr>
          <w:bCs/>
          <w:sz w:val="27"/>
          <w:szCs w:val="27"/>
        </w:rPr>
        <w:t>Д.С.</w:t>
      </w:r>
      <w:r w:rsidRPr="00A05893">
        <w:rPr>
          <w:bCs/>
          <w:sz w:val="27"/>
          <w:szCs w:val="27"/>
        </w:rPr>
        <w:t xml:space="preserve"> в пользу </w:t>
      </w:r>
      <w:r w:rsidRPr="00A05893">
        <w:rPr>
          <w:sz w:val="27"/>
          <w:szCs w:val="27"/>
        </w:rPr>
        <w:t>Публичного акционерног</w:t>
      </w:r>
      <w:r w:rsidRPr="00A05893">
        <w:rPr>
          <w:sz w:val="27"/>
          <w:szCs w:val="27"/>
        </w:rPr>
        <w:t>о общества Страховая Компания «Росгосстрах»</w:t>
      </w:r>
      <w:r w:rsidRPr="00A05893">
        <w:rPr>
          <w:bCs/>
          <w:sz w:val="27"/>
          <w:szCs w:val="27"/>
        </w:rPr>
        <w:t xml:space="preserve"> судебные расходы по оплате государственной пошлины в размере 1658 (одна тысяча шестьсот пятьдесят восемь) рублей 00 копеек.</w:t>
      </w:r>
    </w:p>
    <w:p w:rsidR="00A05893" w:rsidRPr="00A05893" w:rsidP="00A05893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Ответчик вправе подать в суд, принявший заочное решение, заявление об отмене этого решен</w:t>
      </w:r>
      <w:r w:rsidRPr="00A05893">
        <w:rPr>
          <w:sz w:val="27"/>
          <w:szCs w:val="27"/>
        </w:rPr>
        <w:t>ия в течение семи дней со дня вручения ему копии этого решения.</w:t>
      </w:r>
    </w:p>
    <w:p w:rsidR="00A05893" w:rsidRPr="00A05893" w:rsidP="00A05893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</w:t>
      </w:r>
      <w:r w:rsidRPr="00A05893">
        <w:rPr>
          <w:sz w:val="27"/>
          <w:szCs w:val="27"/>
        </w:rPr>
        <w:t xml:space="preserve">и такое заявление подано, - в течение месяца со дня вынесения определения суда об отказе в удовлетворении этого заявления. </w:t>
      </w:r>
    </w:p>
    <w:p w:rsidR="00A05893" w:rsidRPr="00A05893" w:rsidP="00A05893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</w:t>
      </w:r>
      <w:r w:rsidRPr="00A05893">
        <w:rPr>
          <w:sz w:val="27"/>
          <w:szCs w:val="27"/>
        </w:rPr>
        <w:t>ного решения суда в течение трех дней со дня оглашения резолютивной части решения суда.</w:t>
      </w:r>
    </w:p>
    <w:p w:rsidR="00A05893" w:rsidRPr="00A05893" w:rsidP="00A05893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</w:t>
      </w:r>
      <w:r w:rsidRPr="00A05893">
        <w:rPr>
          <w:sz w:val="27"/>
          <w:szCs w:val="27"/>
        </w:rPr>
        <w:t>дцати дней со дня оглашения резолютивной части решения суда.</w:t>
      </w:r>
    </w:p>
    <w:p w:rsidR="00A05893" w:rsidRPr="00A05893" w:rsidP="00A05893">
      <w:pPr>
        <w:ind w:right="-45" w:firstLine="851"/>
        <w:jc w:val="both"/>
        <w:rPr>
          <w:sz w:val="27"/>
          <w:szCs w:val="27"/>
        </w:rPr>
      </w:pPr>
      <w:r w:rsidRPr="00A05893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05893" w:rsidP="00A05893">
      <w:pPr>
        <w:ind w:firstLine="851"/>
        <w:rPr>
          <w:sz w:val="27"/>
          <w:szCs w:val="27"/>
        </w:rPr>
      </w:pPr>
    </w:p>
    <w:p w:rsidR="002C5A43" w:rsidRPr="00A05893" w:rsidP="00A05893">
      <w:pPr>
        <w:ind w:firstLine="851"/>
        <w:rPr>
          <w:sz w:val="27"/>
          <w:szCs w:val="27"/>
        </w:rPr>
      </w:pPr>
      <w:r w:rsidRPr="00A05893">
        <w:rPr>
          <w:sz w:val="27"/>
          <w:szCs w:val="27"/>
        </w:rPr>
        <w:t>Мировой судья                                                         А.Л. Тоскина</w:t>
      </w:r>
    </w:p>
    <w:sectPr w:rsidSect="008022A9">
      <w:headerReference w:type="even" r:id="rId4"/>
      <w:headerReference w:type="default" r:id="rId5"/>
      <w:footerReference w:type="default" r:id="rId6"/>
      <w:pgSz w:w="11906" w:h="16838"/>
      <w:pgMar w:top="-993" w:right="707" w:bottom="993" w:left="1276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93"/>
    <w:rsid w:val="000D02E4"/>
    <w:rsid w:val="002C5A43"/>
    <w:rsid w:val="00326552"/>
    <w:rsid w:val="008054BC"/>
    <w:rsid w:val="00A05893"/>
    <w:rsid w:val="00C545F8"/>
    <w:rsid w:val="00D80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0589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0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05893"/>
  </w:style>
  <w:style w:type="paragraph" w:styleId="Footer">
    <w:name w:val="footer"/>
    <w:basedOn w:val="Normal"/>
    <w:link w:val="a0"/>
    <w:uiPriority w:val="99"/>
    <w:unhideWhenUsed/>
    <w:rsid w:val="00A0589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0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