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F94D1A" w:rsidP="00894DAC">
      <w:pPr>
        <w:ind w:right="-45" w:firstLine="851"/>
        <w:jc w:val="right"/>
        <w:rPr>
          <w:sz w:val="18"/>
          <w:szCs w:val="18"/>
        </w:rPr>
      </w:pPr>
      <w:r w:rsidRPr="00F94D1A">
        <w:rPr>
          <w:sz w:val="18"/>
          <w:szCs w:val="18"/>
        </w:rPr>
        <w:t>Дело № 02-1063/17/2021</w:t>
      </w:r>
    </w:p>
    <w:p w:rsidR="00894DAC" w:rsidRPr="00F94D1A" w:rsidP="00894DAC">
      <w:pPr>
        <w:ind w:right="-45"/>
        <w:jc w:val="center"/>
        <w:rPr>
          <w:bCs/>
          <w:sz w:val="18"/>
          <w:szCs w:val="18"/>
        </w:rPr>
      </w:pPr>
      <w:r w:rsidRPr="00F94D1A">
        <w:rPr>
          <w:bCs/>
          <w:sz w:val="18"/>
          <w:szCs w:val="18"/>
        </w:rPr>
        <w:t>РЕШЕНИЕ</w:t>
      </w:r>
    </w:p>
    <w:p w:rsidR="00894DAC" w:rsidRPr="00F94D1A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94D1A">
        <w:rPr>
          <w:bCs/>
          <w:sz w:val="18"/>
          <w:szCs w:val="18"/>
        </w:rPr>
        <w:t>ИМЕНЕМ РОССИЙСКОЙ ФЕДЕРАЦИИ</w:t>
      </w:r>
    </w:p>
    <w:p w:rsidR="00894DAC" w:rsidRPr="00F94D1A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F94D1A">
        <w:rPr>
          <w:bCs/>
          <w:sz w:val="18"/>
          <w:szCs w:val="18"/>
        </w:rPr>
        <w:t>(резолютивная часть)</w:t>
      </w:r>
    </w:p>
    <w:p w:rsidR="00894DAC" w:rsidRPr="00F94D1A" w:rsidP="00894DAC">
      <w:pPr>
        <w:ind w:firstLine="851"/>
        <w:jc w:val="both"/>
        <w:rPr>
          <w:bCs/>
          <w:sz w:val="18"/>
          <w:szCs w:val="18"/>
        </w:rPr>
      </w:pPr>
    </w:p>
    <w:p w:rsidR="00894DAC" w:rsidRPr="00F94D1A" w:rsidP="00894DAC">
      <w:pPr>
        <w:ind w:firstLine="851"/>
        <w:jc w:val="both"/>
        <w:rPr>
          <w:bCs/>
          <w:sz w:val="18"/>
          <w:szCs w:val="18"/>
        </w:rPr>
      </w:pPr>
      <w:r w:rsidRPr="00F94D1A">
        <w:rPr>
          <w:bCs/>
          <w:sz w:val="18"/>
          <w:szCs w:val="18"/>
        </w:rPr>
        <w:t xml:space="preserve">23 декабря 2021 года                                </w:t>
      </w:r>
      <w:r w:rsidRPr="00F94D1A">
        <w:rPr>
          <w:bCs/>
          <w:sz w:val="18"/>
          <w:szCs w:val="18"/>
        </w:rPr>
        <w:tab/>
        <w:t xml:space="preserve">                   </w:t>
      </w:r>
      <w:r w:rsidRPr="00F94D1A">
        <w:rPr>
          <w:bCs/>
          <w:sz w:val="18"/>
          <w:szCs w:val="18"/>
        </w:rPr>
        <w:tab/>
        <w:t>г. Симферополь</w:t>
      </w:r>
    </w:p>
    <w:p w:rsidR="00894DAC" w:rsidRPr="00F94D1A" w:rsidP="00894DAC">
      <w:pPr>
        <w:jc w:val="center"/>
        <w:rPr>
          <w:bCs/>
          <w:sz w:val="18"/>
          <w:szCs w:val="18"/>
        </w:rPr>
      </w:pPr>
    </w:p>
    <w:p w:rsidR="00894DAC" w:rsidRPr="00F94D1A" w:rsidP="00894DAC">
      <w:pPr>
        <w:ind w:firstLine="851"/>
        <w:jc w:val="both"/>
        <w:rPr>
          <w:bCs/>
          <w:sz w:val="18"/>
          <w:szCs w:val="18"/>
          <w:lang w:eastAsia="x-none"/>
        </w:rPr>
      </w:pPr>
      <w:r w:rsidRPr="00F94D1A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4DAC" w:rsidRPr="00F94D1A" w:rsidP="00894DAC">
      <w:pPr>
        <w:ind w:firstLine="851"/>
        <w:jc w:val="both"/>
        <w:rPr>
          <w:bCs/>
          <w:sz w:val="18"/>
          <w:szCs w:val="18"/>
          <w:lang w:eastAsia="x-none"/>
        </w:rPr>
      </w:pPr>
      <w:r w:rsidRPr="00F94D1A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894DAC" w:rsidRPr="00F94D1A" w:rsidP="00894DAC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F94D1A">
        <w:rPr>
          <w:bCs/>
          <w:sz w:val="18"/>
          <w:szCs w:val="18"/>
          <w:lang w:eastAsia="x-none"/>
        </w:rPr>
        <w:t>рассмотрев в открытом</w:t>
      </w:r>
      <w:r w:rsidRPr="00F94D1A">
        <w:rPr>
          <w:bCs/>
          <w:sz w:val="18"/>
          <w:szCs w:val="18"/>
          <w:lang w:eastAsia="x-none"/>
        </w:rPr>
        <w:t xml:space="preserve"> судебном заседании гражданское дело по иску индивидуального предпринимателя </w:t>
      </w:r>
      <w:r w:rsidRPr="00F94D1A">
        <w:rPr>
          <w:bCs/>
          <w:sz w:val="18"/>
          <w:szCs w:val="18"/>
          <w:lang w:eastAsia="x-none"/>
        </w:rPr>
        <w:t>Верейкина</w:t>
      </w:r>
      <w:r w:rsidRPr="00F94D1A">
        <w:rPr>
          <w:bCs/>
          <w:sz w:val="18"/>
          <w:szCs w:val="18"/>
          <w:lang w:eastAsia="x-none"/>
        </w:rPr>
        <w:t xml:space="preserve"> </w:t>
      </w:r>
      <w:r w:rsidRPr="00F94D1A">
        <w:rPr>
          <w:bCs/>
          <w:sz w:val="18"/>
          <w:szCs w:val="18"/>
          <w:lang w:eastAsia="x-none"/>
        </w:rPr>
        <w:t>Р.</w:t>
      </w:r>
      <w:r w:rsidRPr="00F94D1A">
        <w:rPr>
          <w:bCs/>
          <w:sz w:val="18"/>
          <w:szCs w:val="18"/>
          <w:lang w:eastAsia="x-none"/>
        </w:rPr>
        <w:t>С.</w:t>
      </w:r>
      <w:r w:rsidRPr="00F94D1A">
        <w:rPr>
          <w:bCs/>
          <w:sz w:val="18"/>
          <w:szCs w:val="18"/>
          <w:lang w:eastAsia="x-none"/>
        </w:rPr>
        <w:t>к</w:t>
      </w:r>
      <w:r w:rsidRPr="00F94D1A">
        <w:rPr>
          <w:bCs/>
          <w:sz w:val="18"/>
          <w:szCs w:val="18"/>
          <w:lang w:eastAsia="x-none"/>
        </w:rPr>
        <w:t xml:space="preserve"> Мурадян М.</w:t>
      </w:r>
      <w:r w:rsidRPr="00F94D1A">
        <w:rPr>
          <w:bCs/>
          <w:sz w:val="18"/>
          <w:szCs w:val="18"/>
          <w:lang w:eastAsia="x-none"/>
        </w:rPr>
        <w:t xml:space="preserve"> В.</w:t>
      </w:r>
      <w:r w:rsidRPr="00F94D1A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894DAC" w:rsidRPr="00F94D1A" w:rsidP="00894DAC">
      <w:pPr>
        <w:ind w:right="-45" w:firstLine="851"/>
        <w:jc w:val="both"/>
        <w:rPr>
          <w:bCs/>
          <w:sz w:val="18"/>
          <w:szCs w:val="18"/>
        </w:rPr>
      </w:pPr>
      <w:r w:rsidRPr="00F94D1A">
        <w:rPr>
          <w:bCs/>
          <w:sz w:val="18"/>
          <w:szCs w:val="18"/>
        </w:rPr>
        <w:t>руководствуясь статьями 194-199, 321 Гражданского процессуальн</w:t>
      </w:r>
      <w:r w:rsidRPr="00F94D1A">
        <w:rPr>
          <w:bCs/>
          <w:sz w:val="18"/>
          <w:szCs w:val="18"/>
        </w:rPr>
        <w:t xml:space="preserve">ого кодекса Российской Федерации, суд – </w:t>
      </w:r>
    </w:p>
    <w:p w:rsidR="00894DAC" w:rsidRPr="00F94D1A" w:rsidP="00894DAC">
      <w:pPr>
        <w:ind w:right="-45"/>
        <w:jc w:val="center"/>
        <w:rPr>
          <w:sz w:val="18"/>
          <w:szCs w:val="18"/>
        </w:rPr>
      </w:pPr>
      <w:r w:rsidRPr="00F94D1A">
        <w:rPr>
          <w:sz w:val="18"/>
          <w:szCs w:val="18"/>
        </w:rPr>
        <w:t>РЕШИЛ:</w:t>
      </w:r>
    </w:p>
    <w:p w:rsidR="00894DAC" w:rsidRPr="00F94D1A" w:rsidP="00894DAC">
      <w:pPr>
        <w:ind w:right="-45" w:firstLine="851"/>
        <w:jc w:val="both"/>
        <w:rPr>
          <w:sz w:val="18"/>
          <w:szCs w:val="18"/>
        </w:rPr>
      </w:pPr>
      <w:r w:rsidRPr="00F94D1A">
        <w:rPr>
          <w:sz w:val="18"/>
          <w:szCs w:val="18"/>
        </w:rPr>
        <w:t xml:space="preserve">В удовлетворении иска индивидуального предпринимателя </w:t>
      </w:r>
      <w:r w:rsidRPr="00F94D1A">
        <w:rPr>
          <w:sz w:val="18"/>
          <w:szCs w:val="18"/>
        </w:rPr>
        <w:t>Верейкина</w:t>
      </w:r>
      <w:r w:rsidRPr="00F94D1A">
        <w:rPr>
          <w:sz w:val="18"/>
          <w:szCs w:val="18"/>
        </w:rPr>
        <w:t xml:space="preserve"> Р.</w:t>
      </w:r>
      <w:r w:rsidRPr="00F94D1A">
        <w:rPr>
          <w:sz w:val="18"/>
          <w:szCs w:val="18"/>
        </w:rPr>
        <w:t xml:space="preserve">С. </w:t>
      </w:r>
      <w:r w:rsidRPr="00F94D1A">
        <w:rPr>
          <w:sz w:val="18"/>
          <w:szCs w:val="18"/>
        </w:rPr>
        <w:t>к Мурадян М.</w:t>
      </w:r>
      <w:r w:rsidRPr="00F94D1A">
        <w:rPr>
          <w:sz w:val="18"/>
          <w:szCs w:val="18"/>
        </w:rPr>
        <w:t xml:space="preserve"> В.</w:t>
      </w:r>
      <w:r w:rsidRPr="00F94D1A">
        <w:rPr>
          <w:sz w:val="18"/>
          <w:szCs w:val="18"/>
        </w:rPr>
        <w:t xml:space="preserve"> о взыскании задолженности по договору потребительского займа – отказать.</w:t>
      </w:r>
    </w:p>
    <w:p w:rsidR="00894DAC" w:rsidRPr="00F94D1A" w:rsidP="00894DAC">
      <w:pPr>
        <w:ind w:right="-45" w:firstLine="851"/>
        <w:jc w:val="both"/>
        <w:rPr>
          <w:sz w:val="18"/>
          <w:szCs w:val="18"/>
        </w:rPr>
      </w:pPr>
      <w:r w:rsidRPr="00F94D1A">
        <w:rPr>
          <w:sz w:val="18"/>
          <w:szCs w:val="18"/>
        </w:rPr>
        <w:t xml:space="preserve">Лица, участвующие в деле, </w:t>
      </w:r>
      <w:r w:rsidRPr="00F94D1A">
        <w:rPr>
          <w:sz w:val="18"/>
          <w:szCs w:val="18"/>
        </w:rPr>
        <w:t>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F94D1A" w:rsidP="00894DAC">
      <w:pPr>
        <w:ind w:right="-45" w:firstLine="851"/>
        <w:jc w:val="both"/>
        <w:rPr>
          <w:sz w:val="18"/>
          <w:szCs w:val="18"/>
        </w:rPr>
      </w:pPr>
      <w:r w:rsidRPr="00F94D1A">
        <w:rPr>
          <w:sz w:val="18"/>
          <w:szCs w:val="18"/>
        </w:rPr>
        <w:t>Лица, участвующие в деле, их представители, не присутствовавши</w:t>
      </w:r>
      <w:r w:rsidRPr="00F94D1A">
        <w:rPr>
          <w:sz w:val="18"/>
          <w:szCs w:val="18"/>
        </w:rPr>
        <w:t>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F94D1A" w:rsidP="00894DAC">
      <w:pPr>
        <w:ind w:right="-45" w:firstLine="851"/>
        <w:jc w:val="both"/>
        <w:rPr>
          <w:sz w:val="18"/>
          <w:szCs w:val="18"/>
        </w:rPr>
      </w:pPr>
      <w:r w:rsidRPr="00F94D1A">
        <w:rPr>
          <w:sz w:val="18"/>
          <w:szCs w:val="18"/>
        </w:rPr>
        <w:t>Мировой судья составляет мотивированное решение суда в течение пяти дней со дня поступлен</w:t>
      </w:r>
      <w:r w:rsidRPr="00F94D1A">
        <w:rPr>
          <w:sz w:val="18"/>
          <w:szCs w:val="18"/>
        </w:rPr>
        <w:t>ия от лиц, участвующих в деле и их представителей заявления о составлении мотивированного решения суда.</w:t>
      </w:r>
    </w:p>
    <w:p w:rsidR="00894DAC" w:rsidRPr="00F94D1A" w:rsidP="00894DAC">
      <w:pPr>
        <w:ind w:right="-45" w:firstLine="851"/>
        <w:jc w:val="both"/>
        <w:rPr>
          <w:sz w:val="18"/>
          <w:szCs w:val="18"/>
        </w:rPr>
      </w:pPr>
      <w:r w:rsidRPr="00F94D1A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</w:t>
      </w:r>
      <w:r w:rsidRPr="00F94D1A">
        <w:rPr>
          <w:sz w:val="18"/>
          <w:szCs w:val="18"/>
        </w:rPr>
        <w:t>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F94D1A" w:rsidP="00894DAC">
      <w:pPr>
        <w:ind w:right="-45" w:firstLine="851"/>
        <w:jc w:val="both"/>
        <w:rPr>
          <w:sz w:val="18"/>
          <w:szCs w:val="18"/>
        </w:rPr>
      </w:pPr>
    </w:p>
    <w:p w:rsidR="00894DAC" w:rsidRPr="00F94D1A" w:rsidP="00894DAC">
      <w:pPr>
        <w:ind w:right="-45" w:firstLine="851"/>
        <w:jc w:val="both"/>
        <w:rPr>
          <w:sz w:val="18"/>
          <w:szCs w:val="18"/>
        </w:rPr>
      </w:pPr>
      <w:r w:rsidRPr="00F94D1A">
        <w:rPr>
          <w:sz w:val="18"/>
          <w:szCs w:val="18"/>
        </w:rPr>
        <w:t>Мировой судья                                               А.Л.Тоскина</w:t>
      </w:r>
    </w:p>
    <w:p w:rsidR="004F3186" w:rsidRPr="00F94D1A">
      <w:pPr>
        <w:rPr>
          <w:sz w:val="18"/>
          <w:szCs w:val="18"/>
        </w:rPr>
      </w:pPr>
    </w:p>
    <w:sectPr w:rsidSect="00894DAC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4F3186"/>
    <w:rsid w:val="005F23EE"/>
    <w:rsid w:val="00894DAC"/>
    <w:rsid w:val="00F94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