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E60" w:rsidRPr="00510EA1" w:rsidP="00AF3E60">
      <w:pPr>
        <w:ind w:right="-45" w:firstLine="851"/>
        <w:jc w:val="right"/>
        <w:rPr>
          <w:sz w:val="20"/>
          <w:szCs w:val="20"/>
        </w:rPr>
      </w:pPr>
      <w:r w:rsidRPr="00510EA1">
        <w:rPr>
          <w:sz w:val="20"/>
          <w:szCs w:val="20"/>
        </w:rPr>
        <w:t>Дело № 02-</w:t>
      </w:r>
      <w:r w:rsidRPr="00510EA1" w:rsidR="00DB5764">
        <w:rPr>
          <w:sz w:val="20"/>
          <w:szCs w:val="20"/>
        </w:rPr>
        <w:t>1092</w:t>
      </w:r>
      <w:r w:rsidRPr="00510EA1">
        <w:rPr>
          <w:sz w:val="20"/>
          <w:szCs w:val="20"/>
        </w:rPr>
        <w:t>/17/20</w:t>
      </w:r>
      <w:r w:rsidRPr="00510EA1">
        <w:rPr>
          <w:sz w:val="20"/>
          <w:szCs w:val="20"/>
        </w:rPr>
        <w:t>21</w:t>
      </w:r>
    </w:p>
    <w:p w:rsidR="00AF3E60" w:rsidRPr="00510EA1" w:rsidP="00AF3E60">
      <w:pPr>
        <w:ind w:right="-45"/>
        <w:jc w:val="center"/>
        <w:rPr>
          <w:bCs/>
          <w:sz w:val="20"/>
          <w:szCs w:val="20"/>
        </w:rPr>
      </w:pPr>
      <w:r w:rsidRPr="00510EA1">
        <w:rPr>
          <w:bCs/>
          <w:sz w:val="20"/>
          <w:szCs w:val="20"/>
        </w:rPr>
        <w:t>РЕШЕНИЕ</w:t>
      </w:r>
    </w:p>
    <w:p w:rsidR="00AF3E60" w:rsidRPr="00510EA1" w:rsidP="00AF3E6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510EA1">
        <w:rPr>
          <w:bCs/>
          <w:sz w:val="20"/>
          <w:szCs w:val="20"/>
        </w:rPr>
        <w:t>ИМЕНЕМ РОССИЙСКОЙ ФЕДЕРАЦИИ</w:t>
      </w:r>
    </w:p>
    <w:p w:rsidR="00AF3E60" w:rsidRPr="00510EA1" w:rsidP="00AF3E6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0"/>
          <w:szCs w:val="20"/>
        </w:rPr>
      </w:pPr>
      <w:r w:rsidRPr="00510EA1">
        <w:rPr>
          <w:bCs/>
          <w:sz w:val="20"/>
          <w:szCs w:val="20"/>
        </w:rPr>
        <w:t>(резолютивная часть)</w:t>
      </w:r>
    </w:p>
    <w:p w:rsidR="00AF3E60" w:rsidRPr="00510EA1" w:rsidP="00AF3E60">
      <w:pPr>
        <w:ind w:firstLine="851"/>
        <w:jc w:val="both"/>
        <w:rPr>
          <w:sz w:val="20"/>
          <w:szCs w:val="20"/>
        </w:rPr>
      </w:pPr>
    </w:p>
    <w:p w:rsidR="00AF3E60" w:rsidRPr="00510EA1" w:rsidP="00AF3E60">
      <w:pPr>
        <w:ind w:firstLine="851"/>
        <w:jc w:val="both"/>
        <w:rPr>
          <w:bCs/>
          <w:sz w:val="20"/>
          <w:szCs w:val="20"/>
        </w:rPr>
      </w:pPr>
      <w:r w:rsidRPr="00510EA1">
        <w:rPr>
          <w:bCs/>
          <w:sz w:val="20"/>
          <w:szCs w:val="20"/>
        </w:rPr>
        <w:t xml:space="preserve">27 декабря 2021 года                                 </w:t>
      </w:r>
      <w:r w:rsidRPr="00510EA1">
        <w:rPr>
          <w:bCs/>
          <w:sz w:val="20"/>
          <w:szCs w:val="20"/>
        </w:rPr>
        <w:tab/>
        <w:t xml:space="preserve">        </w:t>
      </w:r>
      <w:r w:rsidRPr="00510EA1">
        <w:rPr>
          <w:bCs/>
          <w:sz w:val="20"/>
          <w:szCs w:val="20"/>
        </w:rPr>
        <w:tab/>
        <w:t>г. Симферополь</w:t>
      </w:r>
    </w:p>
    <w:p w:rsidR="00AF3E60" w:rsidRPr="00510EA1" w:rsidP="00AF3E60">
      <w:pPr>
        <w:jc w:val="center"/>
        <w:rPr>
          <w:bCs/>
          <w:sz w:val="20"/>
          <w:szCs w:val="20"/>
        </w:rPr>
      </w:pPr>
    </w:p>
    <w:p w:rsidR="00AF3E60" w:rsidRPr="00510EA1" w:rsidP="00AF3E60">
      <w:pPr>
        <w:ind w:firstLine="851"/>
        <w:jc w:val="both"/>
        <w:rPr>
          <w:bCs/>
          <w:sz w:val="20"/>
          <w:szCs w:val="20"/>
          <w:lang w:eastAsia="x-none"/>
        </w:rPr>
      </w:pPr>
      <w:r w:rsidRPr="00510EA1">
        <w:rPr>
          <w:bCs/>
          <w:sz w:val="20"/>
          <w:szCs w:val="20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F3E60" w:rsidRPr="00510EA1" w:rsidP="00AF3E60">
      <w:pPr>
        <w:ind w:firstLine="851"/>
        <w:jc w:val="both"/>
        <w:rPr>
          <w:bCs/>
          <w:sz w:val="20"/>
          <w:szCs w:val="20"/>
          <w:lang w:eastAsia="x-none"/>
        </w:rPr>
      </w:pPr>
      <w:r w:rsidRPr="00510EA1">
        <w:rPr>
          <w:bCs/>
          <w:sz w:val="20"/>
          <w:szCs w:val="20"/>
          <w:lang w:eastAsia="x-none"/>
        </w:rPr>
        <w:t>при ведении протокола судебного заседания секретарем Приходько М.С.,</w:t>
      </w:r>
    </w:p>
    <w:p w:rsidR="00AF3E60" w:rsidRPr="00510EA1" w:rsidP="00AF3E60">
      <w:pPr>
        <w:ind w:right="-45" w:firstLine="851"/>
        <w:jc w:val="both"/>
        <w:rPr>
          <w:bCs/>
          <w:sz w:val="20"/>
          <w:szCs w:val="20"/>
          <w:lang w:eastAsia="x-none"/>
        </w:rPr>
      </w:pPr>
      <w:r w:rsidRPr="00510EA1">
        <w:rPr>
          <w:bCs/>
          <w:sz w:val="20"/>
          <w:szCs w:val="20"/>
          <w:lang w:eastAsia="x-none"/>
        </w:rPr>
        <w:t>рассмотрев в открытом</w:t>
      </w:r>
      <w:r w:rsidRPr="00510EA1">
        <w:rPr>
          <w:bCs/>
          <w:sz w:val="20"/>
          <w:szCs w:val="20"/>
          <w:lang w:eastAsia="x-none"/>
        </w:rPr>
        <w:t xml:space="preserve"> судебном заседании гражданское дело по иску Общества с ограниченной ответственностью «МИКРОКРЕДИТНАЯ КОМПАНИЯ «ФЕОДОРО» к </w:t>
      </w:r>
      <w:r w:rsidRPr="00510EA1" w:rsidR="00DB5764">
        <w:rPr>
          <w:bCs/>
          <w:sz w:val="20"/>
          <w:szCs w:val="20"/>
          <w:lang w:eastAsia="x-none"/>
        </w:rPr>
        <w:t>Беленко А</w:t>
      </w:r>
      <w:r w:rsidRPr="00510EA1" w:rsidR="00510EA1">
        <w:rPr>
          <w:bCs/>
          <w:sz w:val="20"/>
          <w:szCs w:val="20"/>
          <w:lang w:eastAsia="x-none"/>
        </w:rPr>
        <w:t>.</w:t>
      </w:r>
      <w:r w:rsidRPr="00510EA1" w:rsidR="00DB5764">
        <w:rPr>
          <w:bCs/>
          <w:sz w:val="20"/>
          <w:szCs w:val="20"/>
          <w:lang w:eastAsia="x-none"/>
        </w:rPr>
        <w:t xml:space="preserve"> М</w:t>
      </w:r>
      <w:r w:rsidRPr="00510EA1" w:rsidR="00510EA1">
        <w:rPr>
          <w:bCs/>
          <w:sz w:val="20"/>
          <w:szCs w:val="20"/>
          <w:lang w:eastAsia="x-none"/>
        </w:rPr>
        <w:t>.</w:t>
      </w:r>
      <w:r w:rsidRPr="00510EA1">
        <w:rPr>
          <w:bCs/>
          <w:sz w:val="20"/>
          <w:szCs w:val="20"/>
          <w:lang w:eastAsia="x-none"/>
        </w:rPr>
        <w:t xml:space="preserve"> о взыскании задолженности по договору потребительского займа,</w:t>
      </w:r>
    </w:p>
    <w:p w:rsidR="00AF3E60" w:rsidRPr="00510EA1" w:rsidP="00AF3E60">
      <w:pPr>
        <w:ind w:right="-45" w:firstLine="851"/>
        <w:jc w:val="both"/>
        <w:rPr>
          <w:bCs/>
          <w:sz w:val="20"/>
          <w:szCs w:val="20"/>
        </w:rPr>
      </w:pPr>
      <w:r w:rsidRPr="00510EA1">
        <w:rPr>
          <w:bCs/>
          <w:sz w:val="20"/>
          <w:szCs w:val="20"/>
        </w:rPr>
        <w:t>руководствуясь статьями 194-199, 321 Гра</w:t>
      </w:r>
      <w:r w:rsidRPr="00510EA1">
        <w:rPr>
          <w:bCs/>
          <w:sz w:val="20"/>
          <w:szCs w:val="20"/>
        </w:rPr>
        <w:t xml:space="preserve">жданского процессуального кодекса Российской Федерации, </w:t>
      </w:r>
      <w:r w:rsidRPr="00510EA1">
        <w:rPr>
          <w:bCs/>
          <w:sz w:val="20"/>
          <w:szCs w:val="20"/>
        </w:rPr>
        <w:t>суд</w:t>
      </w:r>
      <w:r w:rsidRPr="00510EA1">
        <w:rPr>
          <w:bCs/>
          <w:sz w:val="20"/>
          <w:szCs w:val="20"/>
        </w:rPr>
        <w:t xml:space="preserve"> – </w:t>
      </w:r>
    </w:p>
    <w:p w:rsidR="00AF3E60" w:rsidRPr="00510EA1" w:rsidP="00AF3E60">
      <w:pPr>
        <w:ind w:right="-45"/>
        <w:jc w:val="center"/>
        <w:rPr>
          <w:sz w:val="20"/>
          <w:szCs w:val="20"/>
        </w:rPr>
      </w:pPr>
      <w:r w:rsidRPr="00510EA1">
        <w:rPr>
          <w:sz w:val="20"/>
          <w:szCs w:val="20"/>
        </w:rPr>
        <w:t>РЕШИЛ:</w:t>
      </w:r>
    </w:p>
    <w:p w:rsidR="00AF3E60" w:rsidRPr="00510EA1" w:rsidP="00AF3E60">
      <w:pPr>
        <w:ind w:right="-45" w:firstLine="851"/>
        <w:jc w:val="both"/>
        <w:rPr>
          <w:sz w:val="20"/>
          <w:szCs w:val="20"/>
        </w:rPr>
      </w:pPr>
      <w:r w:rsidRPr="00510EA1">
        <w:rPr>
          <w:sz w:val="20"/>
          <w:szCs w:val="20"/>
        </w:rPr>
        <w:t xml:space="preserve">Иск </w:t>
      </w:r>
      <w:r w:rsidRPr="00510EA1">
        <w:rPr>
          <w:sz w:val="20"/>
          <w:szCs w:val="20"/>
        </w:rPr>
        <w:t xml:space="preserve">Общества с ограниченной ответственностью «МИКРОКРЕДИТНАЯ КОМПАНИЯ «ФЕОДОРО» к </w:t>
      </w:r>
      <w:r w:rsidRPr="00510EA1" w:rsidR="00DB5764">
        <w:rPr>
          <w:sz w:val="20"/>
          <w:szCs w:val="20"/>
        </w:rPr>
        <w:t>Беленко А</w:t>
      </w:r>
      <w:r w:rsidRPr="00510EA1" w:rsidR="00510EA1">
        <w:rPr>
          <w:sz w:val="20"/>
          <w:szCs w:val="20"/>
        </w:rPr>
        <w:t>.</w:t>
      </w:r>
      <w:r w:rsidRPr="00510EA1" w:rsidR="00DB5764">
        <w:rPr>
          <w:sz w:val="20"/>
          <w:szCs w:val="20"/>
        </w:rPr>
        <w:t xml:space="preserve"> М</w:t>
      </w:r>
      <w:r w:rsidRPr="00510EA1" w:rsidR="00510EA1">
        <w:rPr>
          <w:sz w:val="20"/>
          <w:szCs w:val="20"/>
        </w:rPr>
        <w:t>.</w:t>
      </w:r>
      <w:r w:rsidRPr="00510EA1">
        <w:rPr>
          <w:sz w:val="20"/>
          <w:szCs w:val="20"/>
        </w:rPr>
        <w:t xml:space="preserve"> </w:t>
      </w:r>
      <w:r w:rsidRPr="00510EA1">
        <w:rPr>
          <w:sz w:val="20"/>
          <w:szCs w:val="20"/>
        </w:rPr>
        <w:t xml:space="preserve">о взыскании задолженности по договору потребительского займа </w:t>
      </w:r>
      <w:r w:rsidRPr="00510EA1">
        <w:rPr>
          <w:sz w:val="20"/>
          <w:szCs w:val="20"/>
        </w:rPr>
        <w:t>– удовлетвор</w:t>
      </w:r>
      <w:r w:rsidRPr="00510EA1">
        <w:rPr>
          <w:sz w:val="20"/>
          <w:szCs w:val="20"/>
        </w:rPr>
        <w:t>ить</w:t>
      </w:r>
      <w:r w:rsidRPr="00510EA1">
        <w:rPr>
          <w:sz w:val="20"/>
          <w:szCs w:val="20"/>
        </w:rPr>
        <w:t>.</w:t>
      </w:r>
    </w:p>
    <w:p w:rsidR="00AF3E60" w:rsidRPr="00510EA1" w:rsidP="00AF3E60">
      <w:pPr>
        <w:ind w:right="-45" w:firstLine="851"/>
        <w:jc w:val="both"/>
        <w:rPr>
          <w:sz w:val="20"/>
          <w:szCs w:val="20"/>
        </w:rPr>
      </w:pPr>
      <w:r w:rsidRPr="00510EA1">
        <w:rPr>
          <w:sz w:val="20"/>
          <w:szCs w:val="20"/>
        </w:rPr>
        <w:t xml:space="preserve">Взыскать с </w:t>
      </w:r>
      <w:r w:rsidRPr="00510EA1" w:rsidR="00DB5764">
        <w:rPr>
          <w:sz w:val="20"/>
          <w:szCs w:val="20"/>
        </w:rPr>
        <w:t>Беленко А</w:t>
      </w:r>
      <w:r w:rsidRPr="00510EA1" w:rsidR="00510EA1">
        <w:rPr>
          <w:sz w:val="20"/>
          <w:szCs w:val="20"/>
        </w:rPr>
        <w:t>.</w:t>
      </w:r>
      <w:r w:rsidRPr="00510EA1" w:rsidR="00DB5764">
        <w:rPr>
          <w:sz w:val="20"/>
          <w:szCs w:val="20"/>
        </w:rPr>
        <w:t xml:space="preserve"> М</w:t>
      </w:r>
      <w:r w:rsidRPr="00510EA1" w:rsidR="00510EA1">
        <w:rPr>
          <w:sz w:val="20"/>
          <w:szCs w:val="20"/>
        </w:rPr>
        <w:t>.</w:t>
      </w:r>
      <w:r w:rsidRPr="00510EA1" w:rsidR="00DB5764">
        <w:rPr>
          <w:sz w:val="20"/>
          <w:szCs w:val="20"/>
        </w:rPr>
        <w:t xml:space="preserve"> </w:t>
      </w:r>
      <w:r w:rsidRPr="00510EA1">
        <w:rPr>
          <w:sz w:val="20"/>
          <w:szCs w:val="20"/>
        </w:rPr>
        <w:t xml:space="preserve">в пользу </w:t>
      </w:r>
      <w:r w:rsidRPr="00510EA1">
        <w:rPr>
          <w:sz w:val="20"/>
          <w:szCs w:val="20"/>
        </w:rPr>
        <w:t xml:space="preserve">Общества с ограниченной ответственностью «МИКРОКРЕДИТНАЯ КОМПАНИЯ «ФЕОДОРО» </w:t>
      </w:r>
      <w:r w:rsidRPr="00510EA1">
        <w:rPr>
          <w:sz w:val="20"/>
          <w:szCs w:val="20"/>
        </w:rPr>
        <w:t xml:space="preserve">задолженность по договору </w:t>
      </w:r>
      <w:r w:rsidRPr="00510EA1">
        <w:rPr>
          <w:sz w:val="20"/>
          <w:szCs w:val="20"/>
        </w:rPr>
        <w:t xml:space="preserve">потребительского займа (микрозайма) </w:t>
      </w:r>
      <w:r w:rsidRPr="00510EA1" w:rsidR="00DB5764">
        <w:rPr>
          <w:sz w:val="20"/>
          <w:szCs w:val="20"/>
        </w:rPr>
        <w:t xml:space="preserve">№ 1041265 от 04.05.2020  </w:t>
      </w:r>
      <w:r w:rsidRPr="00510EA1">
        <w:rPr>
          <w:sz w:val="20"/>
          <w:szCs w:val="20"/>
        </w:rPr>
        <w:t>в размере</w:t>
      </w:r>
      <w:r w:rsidRPr="00510EA1">
        <w:rPr>
          <w:sz w:val="20"/>
          <w:szCs w:val="20"/>
        </w:rPr>
        <w:t xml:space="preserve"> </w:t>
      </w:r>
      <w:r w:rsidRPr="00510EA1" w:rsidR="00DB5764">
        <w:rPr>
          <w:sz w:val="20"/>
          <w:szCs w:val="20"/>
        </w:rPr>
        <w:t>22499</w:t>
      </w:r>
      <w:r w:rsidRPr="00510EA1">
        <w:rPr>
          <w:sz w:val="20"/>
          <w:szCs w:val="20"/>
        </w:rPr>
        <w:t xml:space="preserve"> (</w:t>
      </w:r>
      <w:r w:rsidRPr="00510EA1" w:rsidR="00DB5764">
        <w:rPr>
          <w:sz w:val="20"/>
          <w:szCs w:val="20"/>
        </w:rPr>
        <w:t>двадцать две тысячи четыреста девяносто девять) рублей 32</w:t>
      </w:r>
      <w:r w:rsidRPr="00510EA1">
        <w:rPr>
          <w:sz w:val="20"/>
          <w:szCs w:val="20"/>
        </w:rPr>
        <w:t xml:space="preserve"> копе</w:t>
      </w:r>
      <w:r w:rsidRPr="00510EA1" w:rsidR="009D3622">
        <w:rPr>
          <w:sz w:val="20"/>
          <w:szCs w:val="20"/>
        </w:rPr>
        <w:t>йки</w:t>
      </w:r>
      <w:r w:rsidRPr="00510EA1">
        <w:rPr>
          <w:sz w:val="20"/>
          <w:szCs w:val="20"/>
        </w:rPr>
        <w:t xml:space="preserve">, в том числе: </w:t>
      </w:r>
      <w:r w:rsidRPr="00510EA1">
        <w:rPr>
          <w:sz w:val="20"/>
          <w:szCs w:val="20"/>
        </w:rPr>
        <w:t xml:space="preserve">основной долг в размере </w:t>
      </w:r>
      <w:r w:rsidRPr="00510EA1" w:rsidR="00DB5764">
        <w:rPr>
          <w:sz w:val="20"/>
          <w:szCs w:val="20"/>
        </w:rPr>
        <w:t xml:space="preserve">9000 (девять тысяч) </w:t>
      </w:r>
      <w:r w:rsidRPr="00510EA1">
        <w:rPr>
          <w:sz w:val="20"/>
          <w:szCs w:val="20"/>
        </w:rPr>
        <w:t xml:space="preserve">рублей, </w:t>
      </w:r>
      <w:r w:rsidRPr="00510EA1">
        <w:rPr>
          <w:sz w:val="20"/>
          <w:szCs w:val="20"/>
        </w:rPr>
        <w:t xml:space="preserve">проценты за пользование займом </w:t>
      </w:r>
      <w:r w:rsidRPr="00510EA1">
        <w:rPr>
          <w:sz w:val="20"/>
          <w:szCs w:val="20"/>
        </w:rPr>
        <w:t xml:space="preserve">за период с </w:t>
      </w:r>
      <w:r w:rsidRPr="00510EA1" w:rsidR="00DB5764">
        <w:rPr>
          <w:sz w:val="20"/>
          <w:szCs w:val="20"/>
        </w:rPr>
        <w:t>05.05.2020</w:t>
      </w:r>
      <w:r w:rsidRPr="00510EA1">
        <w:rPr>
          <w:sz w:val="20"/>
          <w:szCs w:val="20"/>
        </w:rPr>
        <w:t xml:space="preserve"> по </w:t>
      </w:r>
      <w:r w:rsidRPr="00510EA1" w:rsidR="00DB5764">
        <w:rPr>
          <w:sz w:val="20"/>
          <w:szCs w:val="20"/>
        </w:rPr>
        <w:t>03.06.2020</w:t>
      </w:r>
      <w:r w:rsidRPr="00510EA1">
        <w:rPr>
          <w:sz w:val="20"/>
          <w:szCs w:val="20"/>
        </w:rPr>
        <w:t xml:space="preserve"> в </w:t>
      </w:r>
      <w:r w:rsidRPr="00510EA1">
        <w:rPr>
          <w:sz w:val="20"/>
          <w:szCs w:val="20"/>
        </w:rPr>
        <w:t>размере</w:t>
      </w:r>
      <w:r w:rsidRPr="00510EA1">
        <w:rPr>
          <w:sz w:val="20"/>
          <w:szCs w:val="20"/>
        </w:rPr>
        <w:t xml:space="preserve"> </w:t>
      </w:r>
      <w:r w:rsidRPr="00510EA1" w:rsidR="00DB5764">
        <w:rPr>
          <w:sz w:val="20"/>
          <w:szCs w:val="20"/>
        </w:rPr>
        <w:t>2700</w:t>
      </w:r>
      <w:r w:rsidRPr="00510EA1">
        <w:rPr>
          <w:sz w:val="20"/>
          <w:szCs w:val="20"/>
        </w:rPr>
        <w:t xml:space="preserve"> (</w:t>
      </w:r>
      <w:r w:rsidRPr="00510EA1" w:rsidR="00DB5764">
        <w:rPr>
          <w:sz w:val="20"/>
          <w:szCs w:val="20"/>
        </w:rPr>
        <w:t>две</w:t>
      </w:r>
      <w:r w:rsidRPr="00510EA1" w:rsidR="00DB5764">
        <w:rPr>
          <w:sz w:val="20"/>
          <w:szCs w:val="20"/>
        </w:rPr>
        <w:t xml:space="preserve"> тысячи семьсот</w:t>
      </w:r>
      <w:r w:rsidRPr="00510EA1">
        <w:rPr>
          <w:sz w:val="20"/>
          <w:szCs w:val="20"/>
        </w:rPr>
        <w:t>) рублей,</w:t>
      </w:r>
      <w:r w:rsidRPr="00510EA1" w:rsidR="00DB5764">
        <w:rPr>
          <w:sz w:val="20"/>
          <w:szCs w:val="20"/>
        </w:rPr>
        <w:t xml:space="preserve"> проценты за пользование займом за период с 04.06.2020 по 24.11.2021 в размере 9615 (девять тысяч шестьсот пятнадцать) рублей 82 копейки, </w:t>
      </w:r>
      <w:r w:rsidRPr="00510EA1">
        <w:rPr>
          <w:sz w:val="20"/>
          <w:szCs w:val="20"/>
        </w:rPr>
        <w:t xml:space="preserve"> неустойку в размере </w:t>
      </w:r>
      <w:r w:rsidRPr="00510EA1" w:rsidR="00DB5764">
        <w:rPr>
          <w:sz w:val="20"/>
          <w:szCs w:val="20"/>
        </w:rPr>
        <w:t>1183</w:t>
      </w:r>
      <w:r w:rsidRPr="00510EA1">
        <w:rPr>
          <w:sz w:val="20"/>
          <w:szCs w:val="20"/>
        </w:rPr>
        <w:t xml:space="preserve"> (</w:t>
      </w:r>
      <w:r w:rsidRPr="00510EA1" w:rsidR="00DB5764">
        <w:rPr>
          <w:sz w:val="20"/>
          <w:szCs w:val="20"/>
        </w:rPr>
        <w:t>одна тысяча сто восемьдесят три</w:t>
      </w:r>
      <w:r w:rsidRPr="00510EA1">
        <w:rPr>
          <w:sz w:val="20"/>
          <w:szCs w:val="20"/>
        </w:rPr>
        <w:t>) рубл</w:t>
      </w:r>
      <w:r w:rsidRPr="00510EA1" w:rsidR="00DB5764">
        <w:rPr>
          <w:sz w:val="20"/>
          <w:szCs w:val="20"/>
        </w:rPr>
        <w:t xml:space="preserve">я </w:t>
      </w:r>
      <w:r w:rsidRPr="00510EA1">
        <w:rPr>
          <w:sz w:val="20"/>
          <w:szCs w:val="20"/>
        </w:rPr>
        <w:t>50 копеек.</w:t>
      </w:r>
    </w:p>
    <w:p w:rsidR="00AF3E60" w:rsidRPr="00510EA1" w:rsidP="00AF3E60">
      <w:pPr>
        <w:ind w:right="-45" w:firstLine="851"/>
        <w:jc w:val="both"/>
        <w:rPr>
          <w:sz w:val="20"/>
          <w:szCs w:val="20"/>
        </w:rPr>
      </w:pPr>
      <w:r w:rsidRPr="00510EA1">
        <w:rPr>
          <w:sz w:val="20"/>
          <w:szCs w:val="20"/>
        </w:rPr>
        <w:t xml:space="preserve">Взыскать с </w:t>
      </w:r>
      <w:r w:rsidRPr="00510EA1" w:rsidR="00B613C7">
        <w:rPr>
          <w:sz w:val="20"/>
          <w:szCs w:val="20"/>
        </w:rPr>
        <w:t>Беленко А</w:t>
      </w:r>
      <w:r w:rsidRPr="00510EA1" w:rsidR="00510EA1">
        <w:rPr>
          <w:sz w:val="20"/>
          <w:szCs w:val="20"/>
        </w:rPr>
        <w:t>.</w:t>
      </w:r>
      <w:r w:rsidRPr="00510EA1" w:rsidR="00B613C7">
        <w:rPr>
          <w:sz w:val="20"/>
          <w:szCs w:val="20"/>
        </w:rPr>
        <w:t>М</w:t>
      </w:r>
      <w:r w:rsidRPr="00510EA1" w:rsidR="00510EA1">
        <w:rPr>
          <w:sz w:val="20"/>
          <w:szCs w:val="20"/>
        </w:rPr>
        <w:t>.</w:t>
      </w:r>
      <w:r w:rsidRPr="00510EA1" w:rsidR="00B613C7">
        <w:rPr>
          <w:sz w:val="20"/>
          <w:szCs w:val="20"/>
        </w:rPr>
        <w:t xml:space="preserve"> </w:t>
      </w:r>
      <w:r w:rsidRPr="00510EA1">
        <w:rPr>
          <w:sz w:val="20"/>
          <w:szCs w:val="20"/>
        </w:rPr>
        <w:t xml:space="preserve">в пользу </w:t>
      </w:r>
      <w:r w:rsidRPr="00510EA1">
        <w:rPr>
          <w:sz w:val="20"/>
          <w:szCs w:val="20"/>
        </w:rPr>
        <w:t>Общества с ограниченной</w:t>
      </w:r>
      <w:r w:rsidRPr="00510EA1">
        <w:rPr>
          <w:sz w:val="20"/>
          <w:szCs w:val="20"/>
        </w:rPr>
        <w:t xml:space="preserve"> ответственностью «МИКРОКРЕДИТНАЯ КОМПАНИЯ «ФЕОДОРО»</w:t>
      </w:r>
      <w:r w:rsidRPr="00510EA1">
        <w:rPr>
          <w:sz w:val="20"/>
          <w:szCs w:val="20"/>
        </w:rPr>
        <w:t xml:space="preserve"> </w:t>
      </w:r>
      <w:r w:rsidRPr="00510EA1">
        <w:rPr>
          <w:sz w:val="20"/>
          <w:szCs w:val="20"/>
        </w:rPr>
        <w:t xml:space="preserve">судебные расходы по оплате государственной пошлины в размере </w:t>
      </w:r>
      <w:r w:rsidRPr="00510EA1" w:rsidR="00DB5764">
        <w:rPr>
          <w:sz w:val="20"/>
          <w:szCs w:val="20"/>
        </w:rPr>
        <w:t>874</w:t>
      </w:r>
      <w:r w:rsidRPr="00510EA1">
        <w:rPr>
          <w:sz w:val="20"/>
          <w:szCs w:val="20"/>
        </w:rPr>
        <w:t xml:space="preserve"> (</w:t>
      </w:r>
      <w:r w:rsidRPr="00510EA1" w:rsidR="00DB5764">
        <w:rPr>
          <w:sz w:val="20"/>
          <w:szCs w:val="20"/>
        </w:rPr>
        <w:t>восемьсот семьдесят четыре</w:t>
      </w:r>
      <w:r w:rsidRPr="00510EA1">
        <w:rPr>
          <w:sz w:val="20"/>
          <w:szCs w:val="20"/>
        </w:rPr>
        <w:t>)</w:t>
      </w:r>
      <w:r w:rsidRPr="00510EA1">
        <w:rPr>
          <w:sz w:val="20"/>
          <w:szCs w:val="20"/>
        </w:rPr>
        <w:t xml:space="preserve"> руб</w:t>
      </w:r>
      <w:r w:rsidRPr="00510EA1">
        <w:rPr>
          <w:sz w:val="20"/>
          <w:szCs w:val="20"/>
        </w:rPr>
        <w:t xml:space="preserve">лей </w:t>
      </w:r>
      <w:r w:rsidRPr="00510EA1" w:rsidR="00DB5764">
        <w:rPr>
          <w:sz w:val="20"/>
          <w:szCs w:val="20"/>
        </w:rPr>
        <w:t>98</w:t>
      </w:r>
      <w:r w:rsidRPr="00510EA1">
        <w:rPr>
          <w:sz w:val="20"/>
          <w:szCs w:val="20"/>
        </w:rPr>
        <w:t xml:space="preserve"> копеек</w:t>
      </w:r>
      <w:r w:rsidRPr="00510EA1">
        <w:rPr>
          <w:sz w:val="20"/>
          <w:szCs w:val="20"/>
        </w:rPr>
        <w:t>.</w:t>
      </w:r>
    </w:p>
    <w:p w:rsidR="00AF3E60" w:rsidRPr="00510EA1" w:rsidP="00AF3E60">
      <w:pPr>
        <w:ind w:right="-45" w:firstLine="851"/>
        <w:jc w:val="both"/>
        <w:rPr>
          <w:sz w:val="20"/>
          <w:szCs w:val="20"/>
        </w:rPr>
      </w:pPr>
      <w:r w:rsidRPr="00510EA1">
        <w:rPr>
          <w:sz w:val="20"/>
          <w:szCs w:val="20"/>
        </w:rPr>
        <w:t xml:space="preserve">Лица, участвующие в деле, их представители, присутствовавшие в судебном заседании, вправе </w:t>
      </w:r>
      <w:r w:rsidRPr="00510EA1">
        <w:rPr>
          <w:sz w:val="20"/>
          <w:szCs w:val="20"/>
        </w:rPr>
        <w:t>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F3E60" w:rsidRPr="00510EA1" w:rsidP="00AF3E60">
      <w:pPr>
        <w:ind w:right="-45" w:firstLine="851"/>
        <w:jc w:val="both"/>
        <w:rPr>
          <w:sz w:val="20"/>
          <w:szCs w:val="20"/>
        </w:rPr>
      </w:pPr>
      <w:r w:rsidRPr="00510EA1">
        <w:rPr>
          <w:sz w:val="20"/>
          <w:szCs w:val="20"/>
        </w:rPr>
        <w:t>Лица, участвующие в деле, их представители, не присутствовавшие в судебном заседании, вправе подать заявление о составлении мо</w:t>
      </w:r>
      <w:r w:rsidRPr="00510EA1">
        <w:rPr>
          <w:sz w:val="20"/>
          <w:szCs w:val="20"/>
        </w:rPr>
        <w:t>тивированного решения суда в течение пятнадцать дней со дня оглашения резолютивной части решения суда.</w:t>
      </w:r>
    </w:p>
    <w:p w:rsidR="00AF3E60" w:rsidRPr="00510EA1" w:rsidP="00AF3E60">
      <w:pPr>
        <w:ind w:right="-45" w:firstLine="851"/>
        <w:jc w:val="both"/>
        <w:rPr>
          <w:sz w:val="20"/>
          <w:szCs w:val="20"/>
        </w:rPr>
      </w:pPr>
      <w:r w:rsidRPr="00510EA1">
        <w:rPr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</w:t>
      </w:r>
      <w:r w:rsidRPr="00510EA1">
        <w:rPr>
          <w:sz w:val="20"/>
          <w:szCs w:val="20"/>
        </w:rPr>
        <w:t>ставлении мотивированного решения суда.</w:t>
      </w:r>
    </w:p>
    <w:p w:rsidR="00AF3E60" w:rsidRPr="00510EA1" w:rsidP="00AF3E60">
      <w:pPr>
        <w:ind w:right="-45" w:firstLine="851"/>
        <w:jc w:val="both"/>
        <w:rPr>
          <w:sz w:val="20"/>
          <w:szCs w:val="20"/>
        </w:rPr>
      </w:pPr>
      <w:r w:rsidRPr="00510EA1">
        <w:rPr>
          <w:sz w:val="20"/>
          <w:szCs w:val="20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</w:t>
      </w:r>
      <w:r w:rsidRPr="00510EA1">
        <w:rPr>
          <w:sz w:val="20"/>
          <w:szCs w:val="20"/>
        </w:rPr>
        <w:t>руга Симферополя) Республики Крым в течение месяца со дня принятия решения суда в окончательной форме.</w:t>
      </w:r>
    </w:p>
    <w:p w:rsidR="00AF3E60" w:rsidRPr="00510EA1" w:rsidP="00AF3E60">
      <w:pPr>
        <w:ind w:right="-45" w:firstLine="851"/>
        <w:jc w:val="both"/>
        <w:rPr>
          <w:sz w:val="20"/>
          <w:szCs w:val="20"/>
        </w:rPr>
      </w:pPr>
    </w:p>
    <w:p w:rsidR="00AF3E60" w:rsidRPr="00510EA1" w:rsidP="00AF3E60">
      <w:pPr>
        <w:ind w:right="-45" w:firstLine="851"/>
        <w:jc w:val="both"/>
        <w:rPr>
          <w:sz w:val="20"/>
          <w:szCs w:val="20"/>
        </w:rPr>
      </w:pPr>
      <w:r w:rsidRPr="00510EA1">
        <w:rPr>
          <w:sz w:val="20"/>
          <w:szCs w:val="20"/>
        </w:rPr>
        <w:t>Мировой судья                                              А.Л.Тоскина</w:t>
      </w:r>
    </w:p>
    <w:p w:rsidR="00AF3E60" w:rsidRPr="00510EA1" w:rsidP="00AF3E60">
      <w:pPr>
        <w:rPr>
          <w:sz w:val="20"/>
          <w:szCs w:val="20"/>
        </w:rPr>
      </w:pPr>
    </w:p>
    <w:p w:rsidR="00AF3E60" w:rsidRPr="00510EA1" w:rsidP="00AF3E60">
      <w:pPr>
        <w:rPr>
          <w:sz w:val="20"/>
          <w:szCs w:val="20"/>
        </w:rPr>
      </w:pPr>
    </w:p>
    <w:p w:rsidR="00AF3E60" w:rsidRPr="00510EA1" w:rsidP="00AF3E60">
      <w:pPr>
        <w:rPr>
          <w:sz w:val="20"/>
          <w:szCs w:val="20"/>
        </w:rPr>
      </w:pPr>
    </w:p>
    <w:p w:rsidR="00AF3E60" w:rsidRPr="00510EA1" w:rsidP="00AF3E60">
      <w:pPr>
        <w:rPr>
          <w:sz w:val="20"/>
          <w:szCs w:val="20"/>
        </w:rPr>
      </w:pPr>
    </w:p>
    <w:p w:rsidR="00AF3E60" w:rsidRPr="00510EA1" w:rsidP="00AF3E60">
      <w:pPr>
        <w:rPr>
          <w:sz w:val="20"/>
          <w:szCs w:val="20"/>
        </w:rPr>
      </w:pPr>
    </w:p>
    <w:p w:rsidR="00AF3E60" w:rsidRPr="00510EA1" w:rsidP="00AF3E60">
      <w:pPr>
        <w:rPr>
          <w:sz w:val="20"/>
          <w:szCs w:val="20"/>
        </w:rPr>
      </w:pPr>
    </w:p>
    <w:p w:rsidR="00AF3E60" w:rsidRPr="00510EA1" w:rsidP="00AF3E60">
      <w:pPr>
        <w:rPr>
          <w:sz w:val="20"/>
          <w:szCs w:val="20"/>
        </w:rPr>
      </w:pPr>
    </w:p>
    <w:p w:rsidR="00AF3E60" w:rsidRPr="00510EA1" w:rsidP="00AF3E60">
      <w:pPr>
        <w:rPr>
          <w:sz w:val="20"/>
          <w:szCs w:val="20"/>
        </w:rPr>
      </w:pPr>
    </w:p>
    <w:p w:rsidR="00AF3E60" w:rsidRPr="00510EA1" w:rsidP="00AF3E60">
      <w:pPr>
        <w:rPr>
          <w:sz w:val="20"/>
          <w:szCs w:val="20"/>
        </w:rPr>
      </w:pPr>
    </w:p>
    <w:p w:rsidR="00AF3E60" w:rsidRPr="00510EA1" w:rsidP="00AF3E60">
      <w:pPr>
        <w:rPr>
          <w:sz w:val="20"/>
          <w:szCs w:val="20"/>
        </w:rPr>
      </w:pPr>
    </w:p>
    <w:p w:rsidR="009602A9" w:rsidRPr="00510EA1">
      <w:pPr>
        <w:rPr>
          <w:sz w:val="20"/>
          <w:szCs w:val="20"/>
        </w:rPr>
      </w:pPr>
    </w:p>
    <w:sectPr w:rsidSect="000D18B8">
      <w:headerReference w:type="even" r:id="rId4"/>
      <w:headerReference w:type="default" r:id="rId5"/>
      <w:pgSz w:w="11906" w:h="16838"/>
      <w:pgMar w:top="1135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60"/>
    <w:rsid w:val="004960EC"/>
    <w:rsid w:val="00510EA1"/>
    <w:rsid w:val="005A4121"/>
    <w:rsid w:val="005A5A1D"/>
    <w:rsid w:val="005D3047"/>
    <w:rsid w:val="005F23EE"/>
    <w:rsid w:val="006E4C37"/>
    <w:rsid w:val="007051C3"/>
    <w:rsid w:val="007A137C"/>
    <w:rsid w:val="007E757A"/>
    <w:rsid w:val="009602A9"/>
    <w:rsid w:val="009D3622"/>
    <w:rsid w:val="00AA205D"/>
    <w:rsid w:val="00AF3E60"/>
    <w:rsid w:val="00B613C7"/>
    <w:rsid w:val="00D64A24"/>
    <w:rsid w:val="00DB57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F3E6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F3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F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