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 w14:paraId="697577F3" w14:textId="33F3C2F4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D22DB">
        <w:rPr>
          <w:b/>
          <w:color w:val="000000" w:themeColor="text1"/>
          <w:sz w:val="28"/>
          <w:szCs w:val="28"/>
        </w:rPr>
        <w:t>37</w:t>
      </w:r>
      <w:r w:rsidR="00DD14A6">
        <w:rPr>
          <w:b/>
          <w:color w:val="000000" w:themeColor="text1"/>
          <w:sz w:val="28"/>
          <w:szCs w:val="28"/>
        </w:rPr>
        <w:t>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 w14:paraId="5A879F69" w14:textId="77777777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DD14A6" w:rsidRPr="004009C3" w:rsidP="00DD14A6" w14:paraId="3E0A3547" w14:textId="77777777">
      <w:pPr>
        <w:jc w:val="center"/>
        <w:rPr>
          <w:sz w:val="28"/>
          <w:szCs w:val="28"/>
        </w:rPr>
      </w:pPr>
      <w:r w:rsidRPr="004009C3">
        <w:rPr>
          <w:sz w:val="28"/>
          <w:szCs w:val="28"/>
        </w:rPr>
        <w:t>ЗАОЧНОЕ РЕШЕНИЕ</w:t>
      </w:r>
    </w:p>
    <w:p w:rsidR="00DD14A6" w:rsidRPr="00237F16" w:rsidP="00DD14A6" w14:paraId="28AAAD7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7F16">
        <w:rPr>
          <w:sz w:val="28"/>
          <w:szCs w:val="28"/>
        </w:rPr>
        <w:t>Именем Российской Федерации</w:t>
      </w:r>
    </w:p>
    <w:p w:rsidR="00DD14A6" w:rsidRPr="00237F16" w:rsidP="00DD14A6" w14:paraId="36CDDC24" w14:textId="77777777">
      <w:pPr>
        <w:suppressAutoHyphens/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B6129" w:rsidRPr="00DE3A41" w:rsidP="00F01031" w14:paraId="78A2C039" w14:textId="77777777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 w14:paraId="16B55075" w14:textId="580F8F68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D14A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июня </w:t>
      </w:r>
      <w:r w:rsidR="00AD2402">
        <w:rPr>
          <w:color w:val="000000" w:themeColor="text1"/>
          <w:sz w:val="28"/>
          <w:szCs w:val="28"/>
        </w:rPr>
        <w:t>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 w14:paraId="44DC54D2" w14:textId="77777777">
      <w:pPr>
        <w:ind w:right="-1" w:firstLine="993"/>
        <w:jc w:val="both"/>
        <w:rPr>
          <w:sz w:val="28"/>
          <w:szCs w:val="28"/>
        </w:rPr>
      </w:pPr>
    </w:p>
    <w:p w:rsidR="009A2D0C" w:rsidP="00D94353" w14:paraId="53AEDE98" w14:textId="77777777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Прянишникова В.В.</w:t>
      </w:r>
      <w:r>
        <w:rPr>
          <w:sz w:val="28"/>
          <w:szCs w:val="28"/>
        </w:rPr>
        <w:t xml:space="preserve">, </w:t>
      </w:r>
      <w:r w:rsidRPr="00433E54" w:rsidR="00ED01DB">
        <w:rPr>
          <w:sz w:val="28"/>
          <w:szCs w:val="28"/>
        </w:rPr>
        <w:t xml:space="preserve"> </w:t>
      </w:r>
    </w:p>
    <w:p w:rsidR="009A2D0C" w:rsidP="00FA4D5A" w14:paraId="769E530B" w14:textId="77777777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7F629D">
        <w:rPr>
          <w:color w:val="000000" w:themeColor="text1"/>
          <w:sz w:val="28"/>
          <w:szCs w:val="28"/>
        </w:rPr>
        <w:t xml:space="preserve">и </w:t>
      </w:r>
      <w:r w:rsidR="007F629D">
        <w:rPr>
          <w:color w:val="000000" w:themeColor="text1"/>
          <w:sz w:val="28"/>
          <w:szCs w:val="28"/>
        </w:rPr>
        <w:t>аудиопротоколирования</w:t>
      </w:r>
      <w:r w:rsidR="007F629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секретарем судебного заседания –</w:t>
      </w:r>
      <w:r w:rsidR="008D22DB">
        <w:rPr>
          <w:color w:val="000000" w:themeColor="text1"/>
          <w:sz w:val="28"/>
          <w:szCs w:val="28"/>
        </w:rPr>
        <w:t>Шараповой Е.Е.</w:t>
      </w:r>
      <w:r>
        <w:rPr>
          <w:color w:val="000000" w:themeColor="text1"/>
          <w:sz w:val="28"/>
          <w:szCs w:val="28"/>
        </w:rPr>
        <w:t xml:space="preserve">, </w:t>
      </w:r>
      <w:r w:rsidR="00D94353">
        <w:rPr>
          <w:color w:val="000000" w:themeColor="text1"/>
          <w:sz w:val="28"/>
          <w:szCs w:val="28"/>
        </w:rPr>
        <w:t xml:space="preserve"> </w:t>
      </w:r>
    </w:p>
    <w:p w:rsidR="007F629D" w:rsidP="00FA4D5A" w14:paraId="32E4C76E" w14:textId="05F9449D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прокурора-</w:t>
      </w:r>
      <w:r w:rsidR="00DD14A6">
        <w:rPr>
          <w:color w:val="000000" w:themeColor="text1"/>
          <w:sz w:val="28"/>
          <w:szCs w:val="28"/>
        </w:rPr>
        <w:t xml:space="preserve"> Козловой Т.О.</w:t>
      </w:r>
      <w:r>
        <w:rPr>
          <w:color w:val="000000" w:themeColor="text1"/>
          <w:sz w:val="28"/>
          <w:szCs w:val="28"/>
        </w:rPr>
        <w:t>,</w:t>
      </w:r>
    </w:p>
    <w:p w:rsidR="00A837F7" w:rsidP="00F01031" w14:paraId="23DD3714" w14:textId="3F74F1E4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D22DB">
        <w:rPr>
          <w:color w:val="000000" w:themeColor="text1"/>
          <w:sz w:val="28"/>
          <w:szCs w:val="28"/>
        </w:rPr>
        <w:t xml:space="preserve">города Керчи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="00DD14A6">
        <w:rPr>
          <w:color w:val="000000" w:themeColor="text1"/>
          <w:sz w:val="28"/>
          <w:szCs w:val="28"/>
        </w:rPr>
        <w:t>Солодуновой</w:t>
      </w:r>
      <w:r w:rsidR="00DD14A6">
        <w:rPr>
          <w:color w:val="000000" w:themeColor="text1"/>
          <w:sz w:val="28"/>
          <w:szCs w:val="28"/>
        </w:rPr>
        <w:t xml:space="preserve"> Александры Ефимовны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</w:t>
      </w:r>
      <w:r w:rsidR="006911B1">
        <w:rPr>
          <w:color w:val="000000" w:themeColor="text1"/>
          <w:sz w:val="28"/>
          <w:szCs w:val="28"/>
        </w:rPr>
        <w:t xml:space="preserve">о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 w14:paraId="7896C9C3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DE3A41">
        <w:rPr>
          <w:color w:val="000000" w:themeColor="text1"/>
          <w:kern w:val="36"/>
          <w:sz w:val="28"/>
          <w:szCs w:val="28"/>
        </w:rPr>
        <w:t>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9A2D0C" w:rsidP="009A2D0C" w14:paraId="4BC73354" w14:textId="77777777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 w14:paraId="3408F02A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</w:t>
      </w:r>
      <w:r w:rsidR="007F629D">
        <w:rPr>
          <w:color w:val="000000" w:themeColor="text1"/>
          <w:sz w:val="28"/>
          <w:szCs w:val="28"/>
        </w:rPr>
        <w:t>города Керчи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 w14:paraId="55F23C25" w14:textId="643939B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1147746375116)  в пользу </w:t>
      </w:r>
      <w:r w:rsidR="00DD14A6">
        <w:rPr>
          <w:color w:val="000000" w:themeColor="text1"/>
          <w:sz w:val="28"/>
          <w:szCs w:val="28"/>
        </w:rPr>
        <w:t>Солодуновой</w:t>
      </w:r>
      <w:r w:rsidR="00DD14A6">
        <w:rPr>
          <w:color w:val="000000" w:themeColor="text1"/>
          <w:sz w:val="28"/>
          <w:szCs w:val="28"/>
        </w:rPr>
        <w:t xml:space="preserve"> Александры Ефимовны </w:t>
      </w:r>
      <w:r w:rsidRPr="00BF1870" w:rsidR="00BF1870">
        <w:rPr>
          <w:color w:val="000000" w:themeColor="text1"/>
          <w:sz w:val="28"/>
          <w:szCs w:val="28"/>
        </w:rPr>
        <w:t xml:space="preserve">(паспорт </w:t>
      </w:r>
      <w:r w:rsidR="006911B1">
        <w:rPr>
          <w:color w:val="000000" w:themeColor="text1"/>
          <w:sz w:val="28"/>
          <w:szCs w:val="28"/>
        </w:rPr>
        <w:t xml:space="preserve">гражданина РФ, </w:t>
      </w:r>
      <w:r w:rsidRPr="00BF1870" w:rsidR="00BF1870">
        <w:rPr>
          <w:color w:val="000000" w:themeColor="text1"/>
          <w:sz w:val="28"/>
          <w:szCs w:val="28"/>
        </w:rPr>
        <w:t xml:space="preserve">серии </w:t>
      </w:r>
      <w:r w:rsidR="00DD14A6">
        <w:rPr>
          <w:color w:val="000000" w:themeColor="text1"/>
          <w:sz w:val="28"/>
          <w:szCs w:val="28"/>
        </w:rPr>
        <w:t>3914</w:t>
      </w:r>
      <w:r w:rsidR="00C46159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 номер</w:t>
      </w:r>
      <w:r w:rsidR="00C46159">
        <w:rPr>
          <w:color w:val="000000" w:themeColor="text1"/>
          <w:sz w:val="28"/>
          <w:szCs w:val="28"/>
        </w:rPr>
        <w:t xml:space="preserve"> </w:t>
      </w:r>
      <w:r w:rsidR="00DD14A6">
        <w:rPr>
          <w:color w:val="000000" w:themeColor="text1"/>
          <w:sz w:val="28"/>
          <w:szCs w:val="28"/>
        </w:rPr>
        <w:t>002403</w:t>
      </w:r>
      <w:r w:rsidR="00FA4D5A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компенсацию морального вреда за несвоевременную выплату компенсации за самостоятельно приобретенные средства реабилитации инвалида в размере 2000 (двух тысяч) рублей.</w:t>
      </w:r>
    </w:p>
    <w:p w:rsidR="00922E7E" w:rsidP="00DD14A6" w14:paraId="6F15B9B9" w14:textId="77777777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4009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4009C3">
        <w:rPr>
          <w:sz w:val="28"/>
          <w:szCs w:val="28"/>
        </w:rPr>
        <w:tab/>
      </w:r>
      <w:r w:rsidRPr="004009C3"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</w:p>
    <w:p w:rsidR="00DD14A6" w:rsidP="00DD14A6" w14:paraId="72FC0C8E" w14:textId="53D6B62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C55C1">
        <w:rPr>
          <w:sz w:val="28"/>
          <w:szCs w:val="28"/>
        </w:rPr>
        <w:t>Л</w:t>
      </w:r>
      <w:r w:rsidRPr="00126132">
        <w:rPr>
          <w:sz w:val="28"/>
          <w:szCs w:val="28"/>
        </w:rPr>
        <w:t>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>
        <w:rPr>
          <w:sz w:val="28"/>
          <w:szCs w:val="28"/>
        </w:rPr>
        <w:t>и</w:t>
      </w:r>
      <w:r w:rsidRPr="00126132">
        <w:rPr>
          <w:sz w:val="28"/>
          <w:szCs w:val="28"/>
        </w:rPr>
        <w:t xml:space="preserve"> дней со дня оглашения резолютивной части решения суда.</w:t>
      </w:r>
      <w:r w:rsidRPr="00126132">
        <w:rPr>
          <w:sz w:val="28"/>
          <w:szCs w:val="28"/>
        </w:rPr>
        <w:tab/>
      </w:r>
      <w:r w:rsidRPr="0012613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14A6" w:rsidP="00DD14A6" w14:paraId="5E7447E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26132"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33ED" w:rsidP="00DD14A6" w14:paraId="49C4DA3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также в апелляционном порядке </w:t>
      </w:r>
      <w:r w:rsidRPr="001261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Центральный </w:t>
      </w:r>
      <w:r w:rsidRPr="00126132">
        <w:rPr>
          <w:sz w:val="28"/>
          <w:szCs w:val="28"/>
        </w:rPr>
        <w:t>районный суд города Симферополя через мирового судью судебного участка №</w:t>
      </w:r>
      <w:r>
        <w:rPr>
          <w:sz w:val="28"/>
          <w:szCs w:val="28"/>
        </w:rPr>
        <w:t xml:space="preserve">18 Центрального </w:t>
      </w:r>
      <w:r w:rsidRPr="00126132">
        <w:rPr>
          <w:sz w:val="28"/>
          <w:szCs w:val="28"/>
        </w:rPr>
        <w:t xml:space="preserve">судебного района города Симферополь </w:t>
      </w:r>
      <w:r>
        <w:rPr>
          <w:sz w:val="28"/>
          <w:szCs w:val="28"/>
        </w:rPr>
        <w:t xml:space="preserve">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14A6" w:rsidP="00DD14A6" w14:paraId="5B994E0E" w14:textId="1FF3963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1261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Центральный </w:t>
      </w:r>
      <w:r w:rsidRPr="00126132">
        <w:rPr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>
        <w:rPr>
          <w:sz w:val="28"/>
          <w:szCs w:val="28"/>
        </w:rPr>
        <w:t>18</w:t>
      </w:r>
      <w:r w:rsidRPr="0012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</w:t>
      </w:r>
      <w:r w:rsidRPr="00126132">
        <w:rPr>
          <w:sz w:val="28"/>
          <w:szCs w:val="28"/>
        </w:rPr>
        <w:t xml:space="preserve">судебного района города Симферополь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14A6" w:rsidRPr="00CF074D" w:rsidP="00DD14A6" w14:paraId="23546819" w14:textId="777777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</w:p>
    <w:p w:rsidR="00922E7E" w:rsidP="00F01031" w14:paraId="776E5C11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P="00F01031" w14:paraId="6EE59F70" w14:textId="6E52BECB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="00C46159">
        <w:rPr>
          <w:color w:val="000000" w:themeColor="text1"/>
          <w:kern w:val="36"/>
          <w:sz w:val="28"/>
          <w:szCs w:val="28"/>
        </w:rPr>
        <w:t xml:space="preserve">    В.В. Прянишникова</w:t>
      </w:r>
    </w:p>
    <w:p w:rsidR="00DD14A6" w:rsidP="00F01031" w14:paraId="4C162A4D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DD14A6" w:rsidRPr="00CF074D" w:rsidP="00DD14A6" w14:paraId="2FC90A9B" w14:textId="777777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</w:p>
    <w:p w:rsidR="00DD14A6" w:rsidP="00DD14A6" w14:paraId="4EA8ABE2" w14:textId="77777777">
      <w:pPr>
        <w:pStyle w:val="1"/>
        <w:shd w:val="clear" w:color="auto" w:fill="auto"/>
        <w:tabs>
          <w:tab w:val="right" w:pos="9054"/>
        </w:tabs>
        <w:spacing w:after="0" w:line="317" w:lineRule="exact"/>
        <w:ind w:right="20"/>
        <w:rPr>
          <w:sz w:val="28"/>
          <w:szCs w:val="28"/>
        </w:rPr>
      </w:pPr>
    </w:p>
    <w:p w:rsidR="00DD14A6" w:rsidRPr="00DE3A41" w:rsidP="00F01031" w14:paraId="02131EEA" w14:textId="77777777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26132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37F1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5C1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009C3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11B1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B6DBD"/>
    <w:rsid w:val="007C0D6D"/>
    <w:rsid w:val="007E10B6"/>
    <w:rsid w:val="007F06A4"/>
    <w:rsid w:val="007F2D63"/>
    <w:rsid w:val="007F4ADD"/>
    <w:rsid w:val="007F4E39"/>
    <w:rsid w:val="007F629D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22DB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2E7E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2174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46159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CF074D"/>
    <w:rsid w:val="00D07C97"/>
    <w:rsid w:val="00D146C3"/>
    <w:rsid w:val="00D309D2"/>
    <w:rsid w:val="00D40393"/>
    <w:rsid w:val="00D71264"/>
    <w:rsid w:val="00D7230C"/>
    <w:rsid w:val="00D94353"/>
    <w:rsid w:val="00DA17B8"/>
    <w:rsid w:val="00DA33ED"/>
    <w:rsid w:val="00DA5516"/>
    <w:rsid w:val="00DB0755"/>
    <w:rsid w:val="00DC1EC6"/>
    <w:rsid w:val="00DC4C37"/>
    <w:rsid w:val="00DC62E1"/>
    <w:rsid w:val="00DC73AF"/>
    <w:rsid w:val="00DD14A6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4D5A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a0">
    <w:name w:val="Основной текст_"/>
    <w:basedOn w:val="DefaultParagraphFont"/>
    <w:link w:val="1"/>
    <w:rsid w:val="00DD14A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D14A6"/>
    <w:pPr>
      <w:widowControl w:val="0"/>
      <w:shd w:val="clear" w:color="auto" w:fill="FFFFFF"/>
      <w:spacing w:after="30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4532-A7FE-49DC-90A5-FEEFFA0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