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 w14:paraId="454AE1FF" w14:textId="77777777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3D1EC9">
        <w:rPr>
          <w:b/>
          <w:color w:val="000000" w:themeColor="text1"/>
          <w:sz w:val="28"/>
          <w:szCs w:val="28"/>
        </w:rPr>
        <w:t>372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9435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 w14:paraId="64CCD45E" w14:textId="77777777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 w14:paraId="20FC0719" w14:textId="77777777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 w14:paraId="7FA9019A" w14:textId="77777777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 w14:paraId="11AF61A4" w14:textId="77777777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 w14:paraId="10418B40" w14:textId="77777777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 w14:paraId="3D87D258" w14:textId="77777777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 июня </w:t>
      </w:r>
      <w:r w:rsidR="00AD2402">
        <w:rPr>
          <w:color w:val="000000" w:themeColor="text1"/>
          <w:sz w:val="28"/>
          <w:szCs w:val="28"/>
        </w:rPr>
        <w:t>2024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375C04">
        <w:rPr>
          <w:color w:val="000000" w:themeColor="text1"/>
          <w:sz w:val="28"/>
          <w:szCs w:val="28"/>
        </w:rPr>
        <w:t>а</w:t>
      </w:r>
      <w:r w:rsidR="00AD2402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A2D0C" w:rsidP="00D94353" w14:paraId="1E9D475F" w14:textId="77777777">
      <w:pPr>
        <w:ind w:right="-1" w:firstLine="993"/>
        <w:jc w:val="both"/>
        <w:rPr>
          <w:sz w:val="28"/>
          <w:szCs w:val="28"/>
        </w:rPr>
      </w:pPr>
    </w:p>
    <w:p w:rsidR="009A2D0C" w:rsidP="00D94353" w14:paraId="12C7D358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33E54" w:rsidR="00ED01DB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</w:t>
      </w:r>
      <w:r w:rsidRPr="00433E54" w:rsidR="00ED01D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33E54" w:rsidR="00ED01D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sz w:val="28"/>
          <w:szCs w:val="28"/>
        </w:rPr>
        <w:t xml:space="preserve"> Прянишникова В.В.</w:t>
      </w:r>
      <w:r>
        <w:rPr>
          <w:sz w:val="28"/>
          <w:szCs w:val="28"/>
        </w:rPr>
        <w:t xml:space="preserve">, </w:t>
      </w:r>
      <w:r w:rsidRPr="00433E54" w:rsidR="00ED01DB">
        <w:rPr>
          <w:sz w:val="28"/>
          <w:szCs w:val="28"/>
        </w:rPr>
        <w:t xml:space="preserve"> </w:t>
      </w:r>
    </w:p>
    <w:p w:rsidR="009A2D0C" w:rsidP="00FA4D5A" w14:paraId="1703838E" w14:textId="77777777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7F629D">
        <w:rPr>
          <w:color w:val="000000" w:themeColor="text1"/>
          <w:sz w:val="28"/>
          <w:szCs w:val="28"/>
        </w:rPr>
        <w:t xml:space="preserve">и </w:t>
      </w:r>
      <w:r w:rsidR="007F629D">
        <w:rPr>
          <w:color w:val="000000" w:themeColor="text1"/>
          <w:sz w:val="28"/>
          <w:szCs w:val="28"/>
        </w:rPr>
        <w:t>аудиопротоколирования</w:t>
      </w:r>
      <w:r w:rsidR="007F629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>секретарем судебного заседания –</w:t>
      </w:r>
      <w:r w:rsidR="008D22DB">
        <w:rPr>
          <w:color w:val="000000" w:themeColor="text1"/>
          <w:sz w:val="28"/>
          <w:szCs w:val="28"/>
        </w:rPr>
        <w:t>Шараповой Е.Е.</w:t>
      </w:r>
      <w:r>
        <w:rPr>
          <w:color w:val="000000" w:themeColor="text1"/>
          <w:sz w:val="28"/>
          <w:szCs w:val="28"/>
        </w:rPr>
        <w:t xml:space="preserve">, </w:t>
      </w:r>
      <w:r w:rsidR="00D94353">
        <w:rPr>
          <w:color w:val="000000" w:themeColor="text1"/>
          <w:sz w:val="28"/>
          <w:szCs w:val="28"/>
        </w:rPr>
        <w:t xml:space="preserve"> </w:t>
      </w:r>
    </w:p>
    <w:p w:rsidR="007F629D" w:rsidP="00FA4D5A" w14:paraId="7CDA94FB" w14:textId="77777777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участием прокурора-</w:t>
      </w:r>
      <w:r w:rsidR="003D1EC9">
        <w:rPr>
          <w:color w:val="000000" w:themeColor="text1"/>
          <w:sz w:val="28"/>
          <w:szCs w:val="28"/>
        </w:rPr>
        <w:t xml:space="preserve"> Козловой Т.О.</w:t>
      </w:r>
      <w:r>
        <w:rPr>
          <w:color w:val="000000" w:themeColor="text1"/>
          <w:sz w:val="28"/>
          <w:szCs w:val="28"/>
        </w:rPr>
        <w:t>,</w:t>
      </w:r>
    </w:p>
    <w:p w:rsidR="00A837F7" w:rsidP="00F01031" w14:paraId="68925C70" w14:textId="3C1A5ECC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8D22DB">
        <w:rPr>
          <w:color w:val="000000" w:themeColor="text1"/>
          <w:sz w:val="28"/>
          <w:szCs w:val="28"/>
        </w:rPr>
        <w:t xml:space="preserve">города Керчи </w:t>
      </w:r>
      <w:r w:rsidRPr="00BF1870" w:rsidR="00BF1870">
        <w:rPr>
          <w:color w:val="000000" w:themeColor="text1"/>
          <w:sz w:val="28"/>
          <w:szCs w:val="28"/>
        </w:rPr>
        <w:t xml:space="preserve">в интересах </w:t>
      </w:r>
      <w:r w:rsidR="003D1EC9">
        <w:rPr>
          <w:color w:val="000000" w:themeColor="text1"/>
          <w:sz w:val="28"/>
          <w:szCs w:val="28"/>
        </w:rPr>
        <w:t xml:space="preserve">Кошелевой Ольги Леонидовны </w:t>
      </w:r>
      <w:r w:rsidR="00F01031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</w:t>
      </w:r>
      <w:r w:rsidR="00D27329">
        <w:rPr>
          <w:color w:val="000000" w:themeColor="text1"/>
          <w:sz w:val="28"/>
          <w:szCs w:val="28"/>
        </w:rPr>
        <w:t xml:space="preserve">о </w:t>
      </w:r>
      <w:r w:rsidR="00D94353">
        <w:rPr>
          <w:color w:val="000000" w:themeColor="text1"/>
          <w:sz w:val="28"/>
          <w:szCs w:val="28"/>
        </w:rPr>
        <w:t xml:space="preserve">взыскании </w:t>
      </w:r>
      <w:r w:rsidR="00375C04">
        <w:rPr>
          <w:color w:val="000000" w:themeColor="text1"/>
          <w:sz w:val="28"/>
          <w:szCs w:val="28"/>
        </w:rPr>
        <w:t>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9A2D0C" w14:paraId="51F12D3F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DE3A41">
        <w:rPr>
          <w:color w:val="000000" w:themeColor="text1"/>
          <w:kern w:val="36"/>
          <w:sz w:val="28"/>
          <w:szCs w:val="28"/>
        </w:rPr>
        <w:t>ст.ст</w:t>
      </w:r>
      <w:r w:rsidRPr="00DE3A41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9A2D0C" w:rsidP="009A2D0C" w14:paraId="2C61ADB1" w14:textId="77777777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94353" w:rsidP="00D94353" w14:paraId="3A51370B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Pr="00345DE8" w:rsidR="00345DE8">
        <w:rPr>
          <w:color w:val="000000" w:themeColor="text1"/>
          <w:sz w:val="28"/>
          <w:szCs w:val="28"/>
        </w:rPr>
        <w:t xml:space="preserve">заместителя прокурора </w:t>
      </w:r>
      <w:r w:rsidR="007F629D">
        <w:rPr>
          <w:color w:val="000000" w:themeColor="text1"/>
          <w:sz w:val="28"/>
          <w:szCs w:val="28"/>
        </w:rPr>
        <w:t>города Керчи</w:t>
      </w:r>
      <w:r w:rsidRPr="00345DE8" w:rsidR="00345DE8"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частично.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D94353" w:rsidP="00D94353" w14:paraId="58B96F5F" w14:textId="6F14ECBC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(ОГРН 1147746375116)  в пользу </w:t>
      </w:r>
      <w:r w:rsidR="003D1EC9">
        <w:rPr>
          <w:color w:val="000000" w:themeColor="text1"/>
          <w:sz w:val="28"/>
          <w:szCs w:val="28"/>
        </w:rPr>
        <w:t xml:space="preserve">Кошелевой Ольги Леонидовны </w:t>
      </w:r>
      <w:r w:rsidRPr="00BF1870" w:rsidR="00BF1870">
        <w:rPr>
          <w:color w:val="000000" w:themeColor="text1"/>
          <w:sz w:val="28"/>
          <w:szCs w:val="28"/>
        </w:rPr>
        <w:t xml:space="preserve">(паспорт </w:t>
      </w:r>
      <w:r w:rsidR="00D27329">
        <w:rPr>
          <w:color w:val="000000" w:themeColor="text1"/>
          <w:sz w:val="28"/>
          <w:szCs w:val="28"/>
        </w:rPr>
        <w:t xml:space="preserve">гражданина РФ, </w:t>
      </w:r>
      <w:r w:rsidRPr="00BF1870" w:rsidR="00BF1870">
        <w:rPr>
          <w:color w:val="000000" w:themeColor="text1"/>
          <w:sz w:val="28"/>
          <w:szCs w:val="28"/>
        </w:rPr>
        <w:t xml:space="preserve">серии </w:t>
      </w:r>
      <w:r w:rsidR="003D1EC9">
        <w:rPr>
          <w:color w:val="000000" w:themeColor="text1"/>
          <w:sz w:val="28"/>
          <w:szCs w:val="28"/>
        </w:rPr>
        <w:t xml:space="preserve">3914 </w:t>
      </w:r>
      <w:r w:rsidR="00C46159">
        <w:rPr>
          <w:color w:val="000000" w:themeColor="text1"/>
          <w:sz w:val="28"/>
          <w:szCs w:val="28"/>
        </w:rPr>
        <w:t xml:space="preserve"> </w:t>
      </w:r>
      <w:r w:rsidRPr="00BF1870" w:rsidR="00BF1870">
        <w:rPr>
          <w:color w:val="000000" w:themeColor="text1"/>
          <w:sz w:val="28"/>
          <w:szCs w:val="28"/>
        </w:rPr>
        <w:t xml:space="preserve"> номер</w:t>
      </w:r>
      <w:r w:rsidR="00C46159">
        <w:rPr>
          <w:color w:val="000000" w:themeColor="text1"/>
          <w:sz w:val="28"/>
          <w:szCs w:val="28"/>
        </w:rPr>
        <w:t xml:space="preserve"> 70</w:t>
      </w:r>
      <w:r w:rsidR="003D1EC9">
        <w:rPr>
          <w:color w:val="000000" w:themeColor="text1"/>
          <w:sz w:val="28"/>
          <w:szCs w:val="28"/>
        </w:rPr>
        <w:t>3427</w:t>
      </w:r>
      <w:r w:rsidR="00FA4D5A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компенсацию морального вреда за несвоевременную выплату компенсации за самостоятельно приобретенные средства реабилитации инвалида в размере 2000 (двух тысяч) рублей.</w:t>
      </w:r>
    </w:p>
    <w:p w:rsidR="00D94353" w:rsidP="00F01031" w14:paraId="5CF26933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исковые требования </w:t>
      </w:r>
      <w:r w:rsidR="00C46159">
        <w:rPr>
          <w:color w:val="000000" w:themeColor="text1"/>
          <w:sz w:val="28"/>
          <w:szCs w:val="28"/>
        </w:rPr>
        <w:t>заместителя прокурора города Керчи</w:t>
      </w:r>
      <w:r>
        <w:rPr>
          <w:color w:val="000000" w:themeColor="text1"/>
          <w:sz w:val="28"/>
          <w:szCs w:val="28"/>
        </w:rPr>
        <w:t xml:space="preserve"> оставить без удовлетворения.  </w:t>
      </w:r>
      <w:r w:rsidRPr="00DE3A41">
        <w:rPr>
          <w:sz w:val="28"/>
          <w:szCs w:val="28"/>
        </w:rPr>
        <w:t xml:space="preserve"> </w:t>
      </w:r>
    </w:p>
    <w:p w:rsidR="00DC73AF" w:rsidP="00F01031" w14:paraId="5ABAB3A0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 w14:paraId="4789E2C2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 w14:paraId="0FCCF9F5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 w14:paraId="459DD870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 w14:paraId="53850F83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 w14:paraId="32B0F1BA" w14:textId="77777777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 w14:paraId="49363DF1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 w14:paraId="40F32A6E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="00C46159">
        <w:rPr>
          <w:color w:val="000000" w:themeColor="text1"/>
          <w:kern w:val="36"/>
          <w:sz w:val="28"/>
          <w:szCs w:val="28"/>
        </w:rPr>
        <w:t xml:space="preserve">    В.В. Прянишникова</w:t>
      </w:r>
    </w:p>
    <w:sectPr w:rsidSect="009A2D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BAC"/>
    <w:rsid w:val="00033445"/>
    <w:rsid w:val="00034917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45DE8"/>
    <w:rsid w:val="00357C20"/>
    <w:rsid w:val="0036027F"/>
    <w:rsid w:val="00375C04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1EC9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355D8"/>
    <w:rsid w:val="00646B7B"/>
    <w:rsid w:val="00654BDE"/>
    <w:rsid w:val="006618A0"/>
    <w:rsid w:val="00662F29"/>
    <w:rsid w:val="00663032"/>
    <w:rsid w:val="00684904"/>
    <w:rsid w:val="0069306A"/>
    <w:rsid w:val="0069481A"/>
    <w:rsid w:val="00694B50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B6DBD"/>
    <w:rsid w:val="007C0D6D"/>
    <w:rsid w:val="007E10B6"/>
    <w:rsid w:val="007F06A4"/>
    <w:rsid w:val="007F2D63"/>
    <w:rsid w:val="007F4ADD"/>
    <w:rsid w:val="007F4E39"/>
    <w:rsid w:val="007F629D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5259"/>
    <w:rsid w:val="008A7050"/>
    <w:rsid w:val="008A7C7E"/>
    <w:rsid w:val="008B3EFA"/>
    <w:rsid w:val="008B43C3"/>
    <w:rsid w:val="008D0D15"/>
    <w:rsid w:val="008D22DB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2D0C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2402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BF1870"/>
    <w:rsid w:val="00C045BD"/>
    <w:rsid w:val="00C127E1"/>
    <w:rsid w:val="00C15B85"/>
    <w:rsid w:val="00C23B3F"/>
    <w:rsid w:val="00C2645F"/>
    <w:rsid w:val="00C312AA"/>
    <w:rsid w:val="00C329E4"/>
    <w:rsid w:val="00C40AF8"/>
    <w:rsid w:val="00C46159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07C97"/>
    <w:rsid w:val="00D146C3"/>
    <w:rsid w:val="00D27329"/>
    <w:rsid w:val="00D309D2"/>
    <w:rsid w:val="00D40393"/>
    <w:rsid w:val="00D71264"/>
    <w:rsid w:val="00D7230C"/>
    <w:rsid w:val="00D94353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4D5A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7F55E4-DE54-45D1-B542-4EA6D7CB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A952-8C97-4522-949D-153523FD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