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18A0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="004011E8">
        <w:rPr>
          <w:b/>
          <w:color w:val="000000" w:themeColor="text1"/>
          <w:sz w:val="28"/>
          <w:szCs w:val="28"/>
        </w:rPr>
        <w:t>0645</w:t>
      </w:r>
      <w:r w:rsidR="005E1827">
        <w:rPr>
          <w:b/>
          <w:color w:val="000000" w:themeColor="text1"/>
          <w:sz w:val="28"/>
          <w:szCs w:val="28"/>
        </w:rPr>
        <w:t>/18/2024</w:t>
      </w:r>
    </w:p>
    <w:p w:rsidR="007A2FB3" w:rsidRPr="00DE3A41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7608F5" w:rsidRPr="00EA18A0" w:rsidP="007608F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РЕШЕНИЕ</w:t>
      </w:r>
      <w:r>
        <w:rPr>
          <w:b/>
          <w:sz w:val="28"/>
          <w:szCs w:val="28"/>
          <w:lang w:val="ru-RU"/>
        </w:rPr>
        <w:t xml:space="preserve"> </w:t>
      </w:r>
    </w:p>
    <w:p w:rsidR="007608F5" w:rsidP="007608F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ИМЕНЕМ   РОССИЙСКОЙ   ФЕДЕРАЦИИ</w:t>
      </w:r>
    </w:p>
    <w:p w:rsidR="007608F5" w:rsidP="007608F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(резолютивная часть)</w:t>
      </w:r>
    </w:p>
    <w:p w:rsidR="00383C17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426056" w:rsidRPr="00DE3A41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383C17" w:rsidP="00383C17">
      <w:pPr>
        <w:ind w:right="141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</w:t>
      </w:r>
      <w:r w:rsidR="00DC3F92">
        <w:rPr>
          <w:color w:val="000000" w:themeColor="text1"/>
          <w:sz w:val="28"/>
          <w:szCs w:val="28"/>
        </w:rPr>
        <w:t xml:space="preserve"> августа </w:t>
      </w:r>
      <w:r w:rsidR="005E1827">
        <w:rPr>
          <w:color w:val="000000" w:themeColor="text1"/>
          <w:sz w:val="28"/>
          <w:szCs w:val="28"/>
        </w:rPr>
        <w:t xml:space="preserve">2024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 </w:t>
      </w:r>
      <w:r w:rsidR="0010560E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   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F81BE7">
        <w:rPr>
          <w:color w:val="000000" w:themeColor="text1"/>
          <w:sz w:val="28"/>
          <w:szCs w:val="28"/>
        </w:rPr>
        <w:t xml:space="preserve">  </w:t>
      </w:r>
      <w:r w:rsidR="001571EA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595DDD" w:rsidP="00383C17">
      <w:pPr>
        <w:ind w:right="141" w:firstLine="568"/>
        <w:jc w:val="both"/>
        <w:rPr>
          <w:sz w:val="28"/>
          <w:szCs w:val="28"/>
        </w:rPr>
      </w:pPr>
    </w:p>
    <w:p w:rsidR="00C84024" w:rsidP="00383C17">
      <w:pPr>
        <w:ind w:right="141" w:firstLine="568"/>
        <w:jc w:val="both"/>
        <w:rPr>
          <w:sz w:val="28"/>
          <w:szCs w:val="28"/>
        </w:rPr>
      </w:pPr>
      <w:r w:rsidRPr="002F6595">
        <w:rPr>
          <w:sz w:val="28"/>
          <w:szCs w:val="28"/>
        </w:rPr>
        <w:t xml:space="preserve">Мировой судья судебного участка №18 Центрального судебного района г. </w:t>
      </w:r>
      <w:r w:rsidRPr="002F6595">
        <w:rPr>
          <w:sz w:val="28"/>
          <w:szCs w:val="28"/>
        </w:rPr>
        <w:t>Симферополь (Центральный район городского округа Симферополя)</w:t>
      </w:r>
      <w:r>
        <w:rPr>
          <w:sz w:val="28"/>
          <w:szCs w:val="28"/>
        </w:rPr>
        <w:t xml:space="preserve"> Республики Крым </w:t>
      </w:r>
      <w:r w:rsidR="005E1827">
        <w:rPr>
          <w:sz w:val="28"/>
          <w:szCs w:val="28"/>
        </w:rPr>
        <w:t>Прянишникова В.В.</w:t>
      </w:r>
      <w:r w:rsidRPr="002F6595">
        <w:rPr>
          <w:sz w:val="28"/>
          <w:szCs w:val="28"/>
        </w:rPr>
        <w:t>, при</w:t>
      </w:r>
      <w:r>
        <w:rPr>
          <w:sz w:val="28"/>
          <w:szCs w:val="28"/>
        </w:rPr>
        <w:t xml:space="preserve"> ведении протокола судебного заседания</w:t>
      </w:r>
      <w:r w:rsidR="001A0FB5">
        <w:rPr>
          <w:sz w:val="28"/>
          <w:szCs w:val="28"/>
        </w:rPr>
        <w:t xml:space="preserve"> помощником мирового судьи –</w:t>
      </w:r>
      <w:r w:rsidR="005E1827">
        <w:rPr>
          <w:sz w:val="28"/>
          <w:szCs w:val="28"/>
        </w:rPr>
        <w:t xml:space="preserve"> Дьяковой Е.А</w:t>
      </w:r>
      <w:r>
        <w:rPr>
          <w:sz w:val="28"/>
          <w:szCs w:val="28"/>
        </w:rPr>
        <w:t xml:space="preserve">, </w:t>
      </w:r>
    </w:p>
    <w:p w:rsidR="00020DC1" w:rsidRPr="00DE3A41" w:rsidP="00383C17">
      <w:pPr>
        <w:ind w:right="141" w:firstLine="568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гражданское </w:t>
      </w:r>
      <w:r w:rsidRPr="00DE3A41">
        <w:rPr>
          <w:color w:val="000000" w:themeColor="text1"/>
          <w:sz w:val="28"/>
          <w:szCs w:val="28"/>
        </w:rPr>
        <w:t>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заявлению </w:t>
      </w:r>
      <w:r w:rsidRPr="00F60AC0" w:rsidR="00501802">
        <w:rPr>
          <w:sz w:val="28"/>
          <w:szCs w:val="28"/>
        </w:rPr>
        <w:t>Общества с ограниченной ответственностью</w:t>
      </w:r>
      <w:r w:rsidR="00DC3F92">
        <w:rPr>
          <w:sz w:val="28"/>
          <w:szCs w:val="28"/>
        </w:rPr>
        <w:t xml:space="preserve"> микрокредитн</w:t>
      </w:r>
      <w:r w:rsidR="000C2208">
        <w:rPr>
          <w:sz w:val="28"/>
          <w:szCs w:val="28"/>
        </w:rPr>
        <w:t>ая</w:t>
      </w:r>
      <w:r w:rsidR="00DC3F92">
        <w:rPr>
          <w:sz w:val="28"/>
          <w:szCs w:val="28"/>
        </w:rPr>
        <w:t xml:space="preserve"> компани</w:t>
      </w:r>
      <w:r w:rsidR="000C2208">
        <w:rPr>
          <w:sz w:val="28"/>
          <w:szCs w:val="28"/>
        </w:rPr>
        <w:t>я</w:t>
      </w:r>
      <w:r w:rsidR="00501802">
        <w:rPr>
          <w:sz w:val="28"/>
          <w:szCs w:val="28"/>
        </w:rPr>
        <w:t xml:space="preserve"> «</w:t>
      </w:r>
      <w:r w:rsidR="00DC3F92">
        <w:rPr>
          <w:sz w:val="28"/>
          <w:szCs w:val="28"/>
        </w:rPr>
        <w:t>ЭкспрессДеньги</w:t>
      </w:r>
      <w:r w:rsidR="00501802">
        <w:rPr>
          <w:sz w:val="28"/>
          <w:szCs w:val="28"/>
        </w:rPr>
        <w:t xml:space="preserve">» </w:t>
      </w:r>
      <w:r w:rsidR="00501802">
        <w:rPr>
          <w:color w:val="000000" w:themeColor="text1"/>
          <w:sz w:val="28"/>
          <w:szCs w:val="28"/>
        </w:rPr>
        <w:t>к</w:t>
      </w:r>
      <w:r w:rsidR="004011E8">
        <w:rPr>
          <w:color w:val="000000" w:themeColor="text1"/>
          <w:sz w:val="28"/>
          <w:szCs w:val="28"/>
        </w:rPr>
        <w:t xml:space="preserve"> Краснокутскому Игорю Леонидовичу</w:t>
      </w:r>
      <w:r w:rsidR="00B1391A">
        <w:rPr>
          <w:sz w:val="28"/>
          <w:szCs w:val="28"/>
        </w:rPr>
        <w:t>,</w:t>
      </w:r>
      <w:r w:rsidR="001A0FB5">
        <w:rPr>
          <w:color w:val="000000" w:themeColor="text1"/>
          <w:sz w:val="28"/>
          <w:szCs w:val="28"/>
        </w:rPr>
        <w:t xml:space="preserve"> </w:t>
      </w:r>
      <w:r w:rsidR="00501802">
        <w:rPr>
          <w:sz w:val="28"/>
          <w:szCs w:val="28"/>
        </w:rPr>
        <w:t>о взыскании денежных средств по договору</w:t>
      </w:r>
      <w:r w:rsidR="005E1827">
        <w:rPr>
          <w:sz w:val="28"/>
          <w:szCs w:val="28"/>
        </w:rPr>
        <w:t xml:space="preserve"> займа</w:t>
      </w:r>
      <w:r w:rsidRPr="00DE3A41">
        <w:rPr>
          <w:color w:val="000000" w:themeColor="text1"/>
          <w:sz w:val="28"/>
          <w:szCs w:val="28"/>
        </w:rPr>
        <w:t xml:space="preserve">,  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>Руководствуясь ст.ст. 194-199</w:t>
      </w:r>
      <w:r w:rsidR="00595DDD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ГПК РФ, суд - 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383C17">
      <w:pPr>
        <w:ind w:right="141" w:firstLine="568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4011E8" w:rsidP="004011E8">
      <w:pPr>
        <w:ind w:right="141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В удовлетворении исковых требований</w:t>
      </w:r>
      <w:r w:rsidRPr="00F8128A" w:rsidR="0010560E">
        <w:rPr>
          <w:color w:val="000000" w:themeColor="text1"/>
          <w:kern w:val="36"/>
          <w:sz w:val="28"/>
          <w:szCs w:val="28"/>
        </w:rPr>
        <w:t xml:space="preserve"> </w:t>
      </w:r>
      <w:r w:rsidRPr="00F60AC0" w:rsidR="00DC3F92">
        <w:rPr>
          <w:sz w:val="28"/>
          <w:szCs w:val="28"/>
        </w:rPr>
        <w:t>Общества с ограниченной ответственностью</w:t>
      </w:r>
      <w:r w:rsidR="00DC3F92">
        <w:rPr>
          <w:sz w:val="28"/>
          <w:szCs w:val="28"/>
        </w:rPr>
        <w:t xml:space="preserve"> микрокредитн</w:t>
      </w:r>
      <w:r w:rsidR="000C2208">
        <w:rPr>
          <w:sz w:val="28"/>
          <w:szCs w:val="28"/>
        </w:rPr>
        <w:t>ая</w:t>
      </w:r>
      <w:r w:rsidR="00DC3F92">
        <w:rPr>
          <w:sz w:val="28"/>
          <w:szCs w:val="28"/>
        </w:rPr>
        <w:t xml:space="preserve"> компани</w:t>
      </w:r>
      <w:r w:rsidR="000C2208">
        <w:rPr>
          <w:sz w:val="28"/>
          <w:szCs w:val="28"/>
        </w:rPr>
        <w:t>я</w:t>
      </w:r>
      <w:r w:rsidR="00DC3F92">
        <w:rPr>
          <w:sz w:val="28"/>
          <w:szCs w:val="28"/>
        </w:rPr>
        <w:t xml:space="preserve"> «ЭкспрессДеньги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 Краснокутскому Игорю Леонидовичу</w:t>
      </w:r>
      <w:r>
        <w:rPr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о взыскании денежных средств по договору займа</w:t>
      </w:r>
      <w:r>
        <w:rPr>
          <w:color w:val="000000" w:themeColor="text1"/>
          <w:sz w:val="28"/>
          <w:szCs w:val="28"/>
        </w:rPr>
        <w:t xml:space="preserve"> </w:t>
      </w:r>
      <w:r w:rsidRPr="00F8128A" w:rsidR="0010560E">
        <w:rPr>
          <w:color w:val="000000" w:themeColor="text1"/>
          <w:kern w:val="36"/>
          <w:sz w:val="28"/>
          <w:szCs w:val="28"/>
        </w:rPr>
        <w:t>–</w:t>
      </w:r>
      <w:r>
        <w:rPr>
          <w:color w:val="000000" w:themeColor="text1"/>
          <w:kern w:val="36"/>
          <w:sz w:val="28"/>
          <w:szCs w:val="28"/>
        </w:rPr>
        <w:t xml:space="preserve"> отказать</w:t>
      </w:r>
      <w:r w:rsidRPr="00F8128A" w:rsidR="0010560E">
        <w:rPr>
          <w:color w:val="000000" w:themeColor="text1"/>
          <w:kern w:val="36"/>
          <w:sz w:val="28"/>
          <w:szCs w:val="28"/>
        </w:rPr>
        <w:t>.</w:t>
      </w:r>
      <w:r w:rsidRPr="00F8128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F8128A" w:rsidR="000C3C3A">
        <w:rPr>
          <w:sz w:val="28"/>
          <w:szCs w:val="28"/>
        </w:rPr>
        <w:t xml:space="preserve"> </w:t>
      </w:r>
      <w:r w:rsidRPr="00F8128A" w:rsidR="00487CDD">
        <w:rPr>
          <w:sz w:val="28"/>
          <w:szCs w:val="28"/>
        </w:rPr>
        <w:t xml:space="preserve"> </w:t>
      </w:r>
      <w:r w:rsidRPr="00F8128A" w:rsidR="00AE5108">
        <w:rPr>
          <w:sz w:val="28"/>
          <w:szCs w:val="28"/>
        </w:rPr>
        <w:t xml:space="preserve"> </w:t>
      </w:r>
    </w:p>
    <w:p w:rsidR="00595DDD" w:rsidRPr="00595DDD" w:rsidP="00595DDD">
      <w:pPr>
        <w:pStyle w:val="NoSpacing"/>
        <w:ind w:firstLine="600"/>
        <w:jc w:val="both"/>
        <w:rPr>
          <w:rFonts w:ascii="Times New Roman" w:hAnsi="Times New Roman"/>
          <w:sz w:val="28"/>
          <w:szCs w:val="28"/>
        </w:rPr>
      </w:pPr>
      <w:r w:rsidRPr="00595DDD">
        <w:rPr>
          <w:rFonts w:ascii="Times New Roman" w:hAnsi="Times New Roman"/>
          <w:sz w:val="28"/>
          <w:szCs w:val="28"/>
        </w:rPr>
        <w:t xml:space="preserve">Лица, участвующие в деле, их </w:t>
      </w:r>
      <w:r w:rsidRPr="00595DDD">
        <w:rPr>
          <w:rFonts w:ascii="Times New Roman" w:hAnsi="Times New Roman"/>
          <w:sz w:val="28"/>
          <w:szCs w:val="28"/>
        </w:rPr>
        <w:t>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595DDD" w:rsidP="00595DDD">
      <w:pPr>
        <w:pStyle w:val="BodyText"/>
        <w:ind w:right="-5" w:firstLine="708"/>
        <w:rPr>
          <w:szCs w:val="28"/>
          <w:lang w:eastAsia="en-US"/>
        </w:rPr>
      </w:pPr>
      <w:r>
        <w:rPr>
          <w:szCs w:val="28"/>
        </w:rPr>
        <w:t>Лица, участвующие в деле, их представители, не присутствовавшие в</w:t>
      </w:r>
      <w:r>
        <w:rPr>
          <w:szCs w:val="28"/>
        </w:rPr>
        <w:t xml:space="preserve">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595DDD" w:rsidP="00595DDD">
      <w:pPr>
        <w:widowControl w:val="0"/>
        <w:autoSpaceDE w:val="0"/>
        <w:autoSpaceDN w:val="0"/>
        <w:adjustRightInd w:val="0"/>
        <w:ind w:firstLine="56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Решение может быть обжаловано в </w:t>
      </w:r>
      <w:r>
        <w:rPr>
          <w:color w:val="000000"/>
          <w:sz w:val="28"/>
          <w:szCs w:val="28"/>
          <w:shd w:val="clear" w:color="auto" w:fill="FFFFFF"/>
        </w:rPr>
        <w:t xml:space="preserve"> Центральный районный суд города Симферополя</w:t>
      </w:r>
      <w:r>
        <w:rPr>
          <w:sz w:val="28"/>
          <w:szCs w:val="28"/>
        </w:rPr>
        <w:t xml:space="preserve"> через мировог</w:t>
      </w:r>
      <w:r>
        <w:rPr>
          <w:sz w:val="28"/>
          <w:szCs w:val="28"/>
        </w:rPr>
        <w:t xml:space="preserve">о судью </w:t>
      </w:r>
      <w:r>
        <w:rPr>
          <w:color w:val="000000"/>
          <w:sz w:val="28"/>
          <w:szCs w:val="28"/>
          <w:shd w:val="clear" w:color="auto" w:fill="FFFFFF"/>
        </w:rPr>
        <w:t>судебного участка №18 Центрального</w:t>
      </w:r>
      <w:r>
        <w:rPr>
          <w:sz w:val="28"/>
          <w:szCs w:val="28"/>
        </w:rPr>
        <w:t xml:space="preserve"> судебного района города Симферополь в течение месяца со дня изготовления мотивированного решения суда.</w:t>
      </w:r>
      <w:r>
        <w:rPr>
          <w:sz w:val="28"/>
          <w:szCs w:val="28"/>
        </w:rPr>
        <w:tab/>
      </w:r>
    </w:p>
    <w:p w:rsidR="00595DDD" w:rsidP="00595DDD">
      <w:pPr>
        <w:widowControl w:val="0"/>
        <w:autoSpaceDE w:val="0"/>
        <w:autoSpaceDN w:val="0"/>
        <w:adjustRightInd w:val="0"/>
        <w:ind w:firstLine="561"/>
        <w:jc w:val="both"/>
        <w:rPr>
          <w:b/>
          <w:i/>
          <w:sz w:val="28"/>
          <w:szCs w:val="28"/>
        </w:rPr>
      </w:pPr>
    </w:p>
    <w:p w:rsidR="0072259F" w:rsidRPr="00DE3A41" w:rsidP="00EA18A0">
      <w:pPr>
        <w:widowControl w:val="0"/>
        <w:autoSpaceDE w:val="0"/>
        <w:autoSpaceDN w:val="0"/>
        <w:adjustRightInd w:val="0"/>
        <w:ind w:firstLine="561"/>
        <w:jc w:val="both"/>
        <w:rPr>
          <w:color w:val="000000" w:themeColor="text1"/>
          <w:kern w:val="36"/>
          <w:sz w:val="28"/>
          <w:szCs w:val="28"/>
        </w:rPr>
      </w:pPr>
      <w:r>
        <w:rPr>
          <w:sz w:val="28"/>
          <w:szCs w:val="28"/>
        </w:rPr>
        <w:t xml:space="preserve">  Мировой судья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Прянишникова В.В.</w:t>
      </w:r>
    </w:p>
    <w:sectPr w:rsidSect="001571EA">
      <w:pgSz w:w="11906" w:h="16838"/>
      <w:pgMar w:top="1560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characterSpacingControl w:val="doNotCompress"/>
  <w:compat/>
  <w:rsids>
    <w:rsidRoot w:val="003F0F00"/>
    <w:rsid w:val="0000113B"/>
    <w:rsid w:val="00002F72"/>
    <w:rsid w:val="00015A1F"/>
    <w:rsid w:val="00016751"/>
    <w:rsid w:val="00020DC1"/>
    <w:rsid w:val="00026A0D"/>
    <w:rsid w:val="0006667F"/>
    <w:rsid w:val="0007412A"/>
    <w:rsid w:val="000849DA"/>
    <w:rsid w:val="0008584D"/>
    <w:rsid w:val="000914FB"/>
    <w:rsid w:val="000A5D3A"/>
    <w:rsid w:val="000B5D71"/>
    <w:rsid w:val="000C2185"/>
    <w:rsid w:val="000C2208"/>
    <w:rsid w:val="000C3C3A"/>
    <w:rsid w:val="000D1D19"/>
    <w:rsid w:val="000D24D9"/>
    <w:rsid w:val="000D527F"/>
    <w:rsid w:val="000E7C02"/>
    <w:rsid w:val="000F1598"/>
    <w:rsid w:val="000F4440"/>
    <w:rsid w:val="0010560E"/>
    <w:rsid w:val="001154C4"/>
    <w:rsid w:val="00132458"/>
    <w:rsid w:val="00132E4E"/>
    <w:rsid w:val="00147C81"/>
    <w:rsid w:val="001545D8"/>
    <w:rsid w:val="00155A7C"/>
    <w:rsid w:val="001571EA"/>
    <w:rsid w:val="00172163"/>
    <w:rsid w:val="001966FB"/>
    <w:rsid w:val="001A0FB5"/>
    <w:rsid w:val="001A1C72"/>
    <w:rsid w:val="001A4E47"/>
    <w:rsid w:val="001A4F77"/>
    <w:rsid w:val="001A7E8A"/>
    <w:rsid w:val="001B303F"/>
    <w:rsid w:val="001B41A1"/>
    <w:rsid w:val="001C6EDA"/>
    <w:rsid w:val="001E6DE9"/>
    <w:rsid w:val="001F5BD8"/>
    <w:rsid w:val="002027F1"/>
    <w:rsid w:val="00203A74"/>
    <w:rsid w:val="002069F8"/>
    <w:rsid w:val="0021049D"/>
    <w:rsid w:val="00212F2D"/>
    <w:rsid w:val="002153F2"/>
    <w:rsid w:val="0022361D"/>
    <w:rsid w:val="00227D95"/>
    <w:rsid w:val="00233B12"/>
    <w:rsid w:val="002350A6"/>
    <w:rsid w:val="002410A3"/>
    <w:rsid w:val="00250FDE"/>
    <w:rsid w:val="0027699F"/>
    <w:rsid w:val="00283BD7"/>
    <w:rsid w:val="002845C6"/>
    <w:rsid w:val="002952D8"/>
    <w:rsid w:val="002A2B11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83C17"/>
    <w:rsid w:val="00395F7F"/>
    <w:rsid w:val="003A0C48"/>
    <w:rsid w:val="003A120D"/>
    <w:rsid w:val="003C3A27"/>
    <w:rsid w:val="003C4C56"/>
    <w:rsid w:val="003D04F4"/>
    <w:rsid w:val="003D0E57"/>
    <w:rsid w:val="003E2058"/>
    <w:rsid w:val="003E2A1A"/>
    <w:rsid w:val="003F0F00"/>
    <w:rsid w:val="004011E8"/>
    <w:rsid w:val="00401F82"/>
    <w:rsid w:val="00421118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B5E9D"/>
    <w:rsid w:val="004C794B"/>
    <w:rsid w:val="004D4DC5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95DDD"/>
    <w:rsid w:val="005B55B0"/>
    <w:rsid w:val="005B65E3"/>
    <w:rsid w:val="005D0B64"/>
    <w:rsid w:val="005D3BAD"/>
    <w:rsid w:val="005D7D2F"/>
    <w:rsid w:val="005E1827"/>
    <w:rsid w:val="005F08DA"/>
    <w:rsid w:val="005F0A36"/>
    <w:rsid w:val="005F5726"/>
    <w:rsid w:val="006107D7"/>
    <w:rsid w:val="006137E4"/>
    <w:rsid w:val="00613C4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50329"/>
    <w:rsid w:val="00753521"/>
    <w:rsid w:val="007608F5"/>
    <w:rsid w:val="00777558"/>
    <w:rsid w:val="00782433"/>
    <w:rsid w:val="00783BA8"/>
    <w:rsid w:val="007873CE"/>
    <w:rsid w:val="0079140F"/>
    <w:rsid w:val="007978C4"/>
    <w:rsid w:val="007A2FB3"/>
    <w:rsid w:val="007A4D4D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3241"/>
    <w:rsid w:val="008446D1"/>
    <w:rsid w:val="008462CD"/>
    <w:rsid w:val="00873EF6"/>
    <w:rsid w:val="0087587A"/>
    <w:rsid w:val="00882239"/>
    <w:rsid w:val="008A155E"/>
    <w:rsid w:val="008A7050"/>
    <w:rsid w:val="008A7C7E"/>
    <w:rsid w:val="008B3EFA"/>
    <w:rsid w:val="008B768F"/>
    <w:rsid w:val="008D0D15"/>
    <w:rsid w:val="008D70EE"/>
    <w:rsid w:val="008E3A8E"/>
    <w:rsid w:val="008F3FDA"/>
    <w:rsid w:val="009030D0"/>
    <w:rsid w:val="00911E12"/>
    <w:rsid w:val="009212D8"/>
    <w:rsid w:val="009343D0"/>
    <w:rsid w:val="00937ABB"/>
    <w:rsid w:val="009530F8"/>
    <w:rsid w:val="00957707"/>
    <w:rsid w:val="009624F8"/>
    <w:rsid w:val="00965774"/>
    <w:rsid w:val="0097010C"/>
    <w:rsid w:val="00971681"/>
    <w:rsid w:val="009761F4"/>
    <w:rsid w:val="0098203A"/>
    <w:rsid w:val="00985724"/>
    <w:rsid w:val="0098739A"/>
    <w:rsid w:val="00995730"/>
    <w:rsid w:val="009A3598"/>
    <w:rsid w:val="009D7316"/>
    <w:rsid w:val="009E7FB6"/>
    <w:rsid w:val="00A02B8D"/>
    <w:rsid w:val="00A0309B"/>
    <w:rsid w:val="00A04E6D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413D"/>
    <w:rsid w:val="00AE5108"/>
    <w:rsid w:val="00AF6F2F"/>
    <w:rsid w:val="00B1391A"/>
    <w:rsid w:val="00B151FF"/>
    <w:rsid w:val="00B21963"/>
    <w:rsid w:val="00B40A4B"/>
    <w:rsid w:val="00B41200"/>
    <w:rsid w:val="00B433BC"/>
    <w:rsid w:val="00B47A60"/>
    <w:rsid w:val="00B547F2"/>
    <w:rsid w:val="00B5797E"/>
    <w:rsid w:val="00B67CB3"/>
    <w:rsid w:val="00B7232F"/>
    <w:rsid w:val="00B80B9B"/>
    <w:rsid w:val="00B82C76"/>
    <w:rsid w:val="00B86854"/>
    <w:rsid w:val="00B9078B"/>
    <w:rsid w:val="00B9740D"/>
    <w:rsid w:val="00B97840"/>
    <w:rsid w:val="00BA4D6F"/>
    <w:rsid w:val="00BB2D0D"/>
    <w:rsid w:val="00BC0D04"/>
    <w:rsid w:val="00BC36B6"/>
    <w:rsid w:val="00BC5179"/>
    <w:rsid w:val="00BE09C7"/>
    <w:rsid w:val="00C045BD"/>
    <w:rsid w:val="00C127E1"/>
    <w:rsid w:val="00C23B3F"/>
    <w:rsid w:val="00C312AA"/>
    <w:rsid w:val="00C329E4"/>
    <w:rsid w:val="00C339F2"/>
    <w:rsid w:val="00C531E4"/>
    <w:rsid w:val="00C54BD3"/>
    <w:rsid w:val="00C56791"/>
    <w:rsid w:val="00C83616"/>
    <w:rsid w:val="00C84024"/>
    <w:rsid w:val="00C9103B"/>
    <w:rsid w:val="00C95F1F"/>
    <w:rsid w:val="00C972A3"/>
    <w:rsid w:val="00C97814"/>
    <w:rsid w:val="00CB36CD"/>
    <w:rsid w:val="00CB52C0"/>
    <w:rsid w:val="00CD115B"/>
    <w:rsid w:val="00CD1A99"/>
    <w:rsid w:val="00CE4B22"/>
    <w:rsid w:val="00D146C3"/>
    <w:rsid w:val="00D309D2"/>
    <w:rsid w:val="00D65389"/>
    <w:rsid w:val="00D71264"/>
    <w:rsid w:val="00D718C1"/>
    <w:rsid w:val="00D7230C"/>
    <w:rsid w:val="00DA17B8"/>
    <w:rsid w:val="00DA5516"/>
    <w:rsid w:val="00DB0755"/>
    <w:rsid w:val="00DC1EC6"/>
    <w:rsid w:val="00DC3F92"/>
    <w:rsid w:val="00DC4C37"/>
    <w:rsid w:val="00DC62E1"/>
    <w:rsid w:val="00DD3D89"/>
    <w:rsid w:val="00DE22E1"/>
    <w:rsid w:val="00DE3A41"/>
    <w:rsid w:val="00E429E2"/>
    <w:rsid w:val="00E6737B"/>
    <w:rsid w:val="00E67EA1"/>
    <w:rsid w:val="00E717D5"/>
    <w:rsid w:val="00E759FF"/>
    <w:rsid w:val="00E96166"/>
    <w:rsid w:val="00EA114E"/>
    <w:rsid w:val="00EA18A0"/>
    <w:rsid w:val="00EC067C"/>
    <w:rsid w:val="00EE1BF7"/>
    <w:rsid w:val="00EF265C"/>
    <w:rsid w:val="00F00098"/>
    <w:rsid w:val="00F063E7"/>
    <w:rsid w:val="00F06438"/>
    <w:rsid w:val="00F13CAC"/>
    <w:rsid w:val="00F33743"/>
    <w:rsid w:val="00F60AC0"/>
    <w:rsid w:val="00F62D95"/>
    <w:rsid w:val="00F65DB5"/>
    <w:rsid w:val="00F8128A"/>
    <w:rsid w:val="00F81BE7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6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7608F5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a0"/>
    <w:unhideWhenUsed/>
    <w:rsid w:val="00595DDD"/>
    <w:pPr>
      <w:jc w:val="both"/>
    </w:pPr>
    <w:rPr>
      <w:color w:val="000000"/>
      <w:sz w:val="28"/>
      <w:szCs w:val="20"/>
    </w:rPr>
  </w:style>
  <w:style w:type="character" w:customStyle="1" w:styleId="a0">
    <w:name w:val="Основной текст Знак"/>
    <w:basedOn w:val="DefaultParagraphFont"/>
    <w:link w:val="BodyText"/>
    <w:rsid w:val="00595DDD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9B910-AF4B-435B-8D6F-113CEF673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