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right"/>
        <w:rPr>
          <w:b/>
          <w:sz w:val="28"/>
          <w:szCs w:val="28"/>
        </w:rPr>
      </w:pP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right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Дело № 02-</w:t>
      </w:r>
      <w:r w:rsidR="00A7622C">
        <w:rPr>
          <w:b/>
          <w:sz w:val="28"/>
          <w:szCs w:val="28"/>
        </w:rPr>
        <w:t>0073</w:t>
      </w:r>
      <w:r w:rsidRPr="001E61DE" w:rsidR="00EB1F8F">
        <w:rPr>
          <w:b/>
          <w:sz w:val="28"/>
          <w:szCs w:val="28"/>
        </w:rPr>
        <w:t>/19/202</w:t>
      </w:r>
      <w:r w:rsidR="00A7622C">
        <w:rPr>
          <w:b/>
          <w:sz w:val="28"/>
          <w:szCs w:val="28"/>
        </w:rPr>
        <w:t>6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РЕШЕНИЕ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ИМЕНЕМ РОССИЙСКОЙ ФЕДЕРАЦИИ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(резолютивная часть)</w:t>
      </w:r>
    </w:p>
    <w:p w:rsidR="00783ADA" w:rsidRPr="001E61DE" w:rsidP="00C82073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12 марта 2026</w:t>
      </w:r>
      <w:r w:rsidRPr="001E61DE" w:rsidR="00C4305F">
        <w:rPr>
          <w:sz w:val="28"/>
          <w:szCs w:val="28"/>
        </w:rPr>
        <w:t xml:space="preserve"> года                                                </w:t>
      </w:r>
      <w:r w:rsidRPr="001E61DE" w:rsidR="00EB1F8F">
        <w:rPr>
          <w:sz w:val="28"/>
          <w:szCs w:val="28"/>
        </w:rPr>
        <w:tab/>
      </w:r>
      <w:r w:rsidRPr="001E61DE" w:rsidR="00EB1F8F">
        <w:rPr>
          <w:sz w:val="28"/>
          <w:szCs w:val="28"/>
        </w:rPr>
        <w:tab/>
      </w:r>
      <w:r w:rsidRPr="001E61DE" w:rsidR="00C4305F">
        <w:rPr>
          <w:sz w:val="28"/>
          <w:szCs w:val="28"/>
        </w:rPr>
        <w:t>г. Симферополь</w:t>
      </w:r>
    </w:p>
    <w:p w:rsidR="00C82073" w:rsidRPr="001E61DE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Мировой судья судебного участка №1</w:t>
      </w:r>
      <w:r w:rsidRPr="001E61DE" w:rsidR="00EB1F8F">
        <w:rPr>
          <w:sz w:val="28"/>
          <w:szCs w:val="28"/>
        </w:rPr>
        <w:t>9</w:t>
      </w:r>
      <w:r w:rsidRPr="001E61DE">
        <w:rPr>
          <w:sz w:val="28"/>
          <w:szCs w:val="28"/>
        </w:rPr>
        <w:t xml:space="preserve"> Центрального судебного района г. Симферополь (Центральный район </w:t>
      </w:r>
      <w:r w:rsidR="00A7622C">
        <w:rPr>
          <w:sz w:val="28"/>
          <w:szCs w:val="28"/>
        </w:rPr>
        <w:t>города республиканского значения Симферополь</w:t>
      </w:r>
      <w:r w:rsidRPr="001E61DE">
        <w:rPr>
          <w:sz w:val="28"/>
          <w:szCs w:val="28"/>
        </w:rPr>
        <w:t xml:space="preserve">) Республики Крым </w:t>
      </w:r>
      <w:r w:rsidRPr="001E61DE" w:rsidR="00EB1F8F">
        <w:rPr>
          <w:sz w:val="28"/>
          <w:szCs w:val="28"/>
        </w:rPr>
        <w:t xml:space="preserve">Шуб Л.А., </w:t>
      </w:r>
      <w:r w:rsidRPr="001E61DE">
        <w:rPr>
          <w:sz w:val="28"/>
          <w:szCs w:val="28"/>
        </w:rPr>
        <w:t xml:space="preserve"> </w:t>
      </w:r>
    </w:p>
    <w:p w:rsidR="00657A1C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при ведении протокола судебного заседания </w:t>
      </w:r>
      <w:r w:rsidR="00FA68D7">
        <w:rPr>
          <w:sz w:val="28"/>
          <w:szCs w:val="28"/>
        </w:rPr>
        <w:t xml:space="preserve">и аудиопротоколирования </w:t>
      </w:r>
      <w:r>
        <w:rPr>
          <w:sz w:val="28"/>
          <w:szCs w:val="28"/>
        </w:rPr>
        <w:t xml:space="preserve">секретарем судебного заседания – </w:t>
      </w:r>
      <w:r w:rsidR="00A7622C">
        <w:rPr>
          <w:sz w:val="28"/>
          <w:szCs w:val="28"/>
        </w:rPr>
        <w:t>Зарешняк Е.А.,</w:t>
      </w:r>
    </w:p>
    <w:p w:rsidR="00A7622C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 у</w:t>
      </w:r>
      <w:r>
        <w:rPr>
          <w:sz w:val="28"/>
          <w:szCs w:val="28"/>
        </w:rPr>
        <w:t xml:space="preserve">частием представителя истца – Совковой Л.Н., </w:t>
      </w:r>
    </w:p>
    <w:p w:rsidR="00C4305F" w:rsidRPr="001E61DE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рассмотрев в открытом судебном заседании в помещении судебного участка № 1</w:t>
      </w:r>
      <w:r w:rsidRPr="001E61DE" w:rsidR="00EB1F8F">
        <w:rPr>
          <w:sz w:val="28"/>
          <w:szCs w:val="28"/>
        </w:rPr>
        <w:t>9</w:t>
      </w:r>
      <w:r w:rsidRPr="001E61DE">
        <w:rPr>
          <w:sz w:val="28"/>
          <w:szCs w:val="28"/>
        </w:rPr>
        <w:t xml:space="preserve"> Центрального судебного района города Симферополь (</w:t>
      </w:r>
      <w:r w:rsidRPr="00A7622C" w:rsidR="00A7622C">
        <w:rPr>
          <w:sz w:val="28"/>
          <w:szCs w:val="28"/>
        </w:rPr>
        <w:t>Центральный район города республиканского значения Симферополь</w:t>
      </w:r>
      <w:r w:rsidRPr="001E61DE">
        <w:rPr>
          <w:sz w:val="28"/>
          <w:szCs w:val="28"/>
        </w:rPr>
        <w:t>) Республики Крым, рас</w:t>
      </w:r>
      <w:r w:rsidRPr="001E61DE">
        <w:rPr>
          <w:sz w:val="28"/>
          <w:szCs w:val="28"/>
        </w:rPr>
        <w:t xml:space="preserve">положенном по ул. Крымских партизан 3а в г. Симферополе, гражданское дело по иску </w:t>
      </w:r>
      <w:r w:rsidR="00A7622C">
        <w:rPr>
          <w:sz w:val="28"/>
          <w:szCs w:val="28"/>
        </w:rPr>
        <w:t>Совкова</w:t>
      </w:r>
      <w:r w:rsidR="00A7622C">
        <w:rPr>
          <w:sz w:val="28"/>
          <w:szCs w:val="28"/>
        </w:rPr>
        <w:t xml:space="preserve"> С</w:t>
      </w:r>
      <w:r w:rsidR="009B06DE">
        <w:rPr>
          <w:sz w:val="28"/>
          <w:szCs w:val="28"/>
        </w:rPr>
        <w:t>.</w:t>
      </w:r>
      <w:r w:rsidR="00A7622C">
        <w:rPr>
          <w:sz w:val="28"/>
          <w:szCs w:val="28"/>
        </w:rPr>
        <w:t xml:space="preserve"> Л</w:t>
      </w:r>
      <w:r w:rsidR="009B06DE">
        <w:rPr>
          <w:sz w:val="28"/>
          <w:szCs w:val="28"/>
        </w:rPr>
        <w:t>.</w:t>
      </w:r>
      <w:r w:rsidR="00636B48">
        <w:rPr>
          <w:sz w:val="28"/>
          <w:szCs w:val="28"/>
        </w:rPr>
        <w:t xml:space="preserve"> к Обществу с ограниченной ответственностью «</w:t>
      </w:r>
      <w:r w:rsidR="00A7622C">
        <w:rPr>
          <w:sz w:val="28"/>
          <w:szCs w:val="28"/>
        </w:rPr>
        <w:t>Крымский газобетонный завод</w:t>
      </w:r>
      <w:r w:rsidR="00636B48">
        <w:rPr>
          <w:sz w:val="28"/>
          <w:szCs w:val="28"/>
        </w:rPr>
        <w:t xml:space="preserve">» о защите прав потребителей, </w:t>
      </w:r>
    </w:p>
    <w:p w:rsidR="00011A90" w:rsidRPr="001E61DE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руководствуясь ст. ст. 194-199, 321 </w:t>
      </w:r>
      <w:r w:rsidRPr="001E61DE">
        <w:rPr>
          <w:sz w:val="28"/>
          <w:szCs w:val="28"/>
        </w:rPr>
        <w:t>Гражданского процессуального кодекса Российской Федерации, мировой судья –</w:t>
      </w:r>
    </w:p>
    <w:p w:rsidR="00B065C1" w:rsidRPr="001E61DE" w:rsidP="00C4305F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C4305F" w:rsidRPr="001E61DE" w:rsidP="00C4305F">
      <w:pPr>
        <w:ind w:right="-45"/>
        <w:jc w:val="center"/>
        <w:rPr>
          <w:b/>
          <w:sz w:val="28"/>
          <w:szCs w:val="28"/>
        </w:rPr>
      </w:pPr>
      <w:r w:rsidRPr="001E61DE">
        <w:rPr>
          <w:b/>
          <w:sz w:val="28"/>
          <w:szCs w:val="28"/>
        </w:rPr>
        <w:t>Р Е Ш И Л:</w:t>
      </w:r>
    </w:p>
    <w:p w:rsidR="00B065C1" w:rsidRPr="001E61DE" w:rsidP="00C4305F">
      <w:pPr>
        <w:ind w:right="-45"/>
        <w:jc w:val="center"/>
        <w:rPr>
          <w:b/>
          <w:sz w:val="28"/>
          <w:szCs w:val="28"/>
        </w:rPr>
      </w:pPr>
    </w:p>
    <w:p w:rsidR="00783ADA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Исковые требования </w:t>
      </w:r>
      <w:r w:rsidRPr="00A7622C" w:rsidR="00A7622C">
        <w:rPr>
          <w:sz w:val="28"/>
          <w:szCs w:val="28"/>
        </w:rPr>
        <w:t>Совкова</w:t>
      </w:r>
      <w:r w:rsidRPr="00A7622C" w:rsidR="00A7622C">
        <w:rPr>
          <w:sz w:val="28"/>
          <w:szCs w:val="28"/>
        </w:rPr>
        <w:t xml:space="preserve"> С</w:t>
      </w:r>
      <w:r w:rsidR="009B06DE">
        <w:rPr>
          <w:sz w:val="28"/>
          <w:szCs w:val="28"/>
        </w:rPr>
        <w:t>.</w:t>
      </w:r>
      <w:r w:rsidRPr="00A7622C" w:rsidR="00A7622C">
        <w:rPr>
          <w:sz w:val="28"/>
          <w:szCs w:val="28"/>
        </w:rPr>
        <w:t xml:space="preserve"> Л</w:t>
      </w:r>
      <w:r w:rsidR="009B06DE">
        <w:rPr>
          <w:sz w:val="28"/>
          <w:szCs w:val="28"/>
        </w:rPr>
        <w:t>.</w:t>
      </w:r>
      <w:r w:rsidRPr="00A7622C" w:rsidR="00A7622C">
        <w:rPr>
          <w:sz w:val="28"/>
          <w:szCs w:val="28"/>
        </w:rPr>
        <w:t xml:space="preserve"> к Обществу с ограниченной ответственностью «Крымский газобетонный завод» о защите прав потребителей</w:t>
      </w:r>
      <w:r w:rsidR="00ED5171">
        <w:rPr>
          <w:sz w:val="28"/>
          <w:szCs w:val="28"/>
        </w:rPr>
        <w:t xml:space="preserve"> </w:t>
      </w:r>
      <w:r w:rsidRPr="001E61DE">
        <w:rPr>
          <w:sz w:val="28"/>
          <w:szCs w:val="28"/>
        </w:rPr>
        <w:t>– удовлетворить</w:t>
      </w:r>
      <w:r w:rsidR="00362C75">
        <w:rPr>
          <w:sz w:val="28"/>
          <w:szCs w:val="28"/>
        </w:rPr>
        <w:t xml:space="preserve"> частично</w:t>
      </w:r>
      <w:r w:rsidRPr="001E61DE">
        <w:rPr>
          <w:sz w:val="28"/>
          <w:szCs w:val="28"/>
        </w:rPr>
        <w:t>.</w:t>
      </w:r>
    </w:p>
    <w:p w:rsidR="00362C75" w:rsidP="002C5100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Взыскать с </w:t>
      </w:r>
      <w:r w:rsidRPr="001012E3" w:rsidR="001012E3">
        <w:rPr>
          <w:sz w:val="28"/>
          <w:szCs w:val="28"/>
        </w:rPr>
        <w:t>Обществ</w:t>
      </w:r>
      <w:r w:rsidR="001012E3">
        <w:rPr>
          <w:sz w:val="28"/>
          <w:szCs w:val="28"/>
        </w:rPr>
        <w:t>а</w:t>
      </w:r>
      <w:r w:rsidRPr="001012E3" w:rsidR="001012E3">
        <w:rPr>
          <w:sz w:val="28"/>
          <w:szCs w:val="28"/>
        </w:rPr>
        <w:t xml:space="preserve"> с ограниченной ответственностью </w:t>
      </w:r>
      <w:r w:rsidRPr="00636B48" w:rsidR="00636B48">
        <w:rPr>
          <w:sz w:val="28"/>
          <w:szCs w:val="28"/>
        </w:rPr>
        <w:t>«</w:t>
      </w:r>
      <w:r w:rsidRPr="00A7622C" w:rsidR="00A7622C">
        <w:rPr>
          <w:sz w:val="28"/>
          <w:szCs w:val="28"/>
        </w:rPr>
        <w:t>Крымский газобетонный завод</w:t>
      </w:r>
      <w:r w:rsidRPr="00636B48" w:rsidR="00636B48">
        <w:rPr>
          <w:sz w:val="28"/>
          <w:szCs w:val="28"/>
        </w:rPr>
        <w:t xml:space="preserve">» </w:t>
      </w:r>
      <w:r w:rsidRPr="001012E3" w:rsidR="001012E3">
        <w:rPr>
          <w:sz w:val="28"/>
          <w:szCs w:val="28"/>
        </w:rPr>
        <w:t xml:space="preserve"> </w:t>
      </w:r>
      <w:r w:rsidR="000351AE">
        <w:rPr>
          <w:sz w:val="28"/>
          <w:szCs w:val="28"/>
        </w:rPr>
        <w:t>(</w:t>
      </w:r>
      <w:r w:rsidR="001012E3">
        <w:rPr>
          <w:sz w:val="28"/>
          <w:szCs w:val="28"/>
        </w:rPr>
        <w:t xml:space="preserve">ИНН </w:t>
      </w:r>
      <w:r w:rsidR="00A7622C">
        <w:rPr>
          <w:sz w:val="28"/>
          <w:szCs w:val="28"/>
        </w:rPr>
        <w:t>9102182532</w:t>
      </w:r>
      <w:r w:rsidR="00ED5171">
        <w:rPr>
          <w:sz w:val="28"/>
          <w:szCs w:val="28"/>
        </w:rPr>
        <w:t>)</w:t>
      </w:r>
      <w:r w:rsidRPr="001E61DE">
        <w:rPr>
          <w:sz w:val="28"/>
          <w:szCs w:val="28"/>
        </w:rPr>
        <w:t xml:space="preserve"> в пользу </w:t>
      </w:r>
      <w:r w:rsidRPr="00A7622C" w:rsidR="00A7622C">
        <w:rPr>
          <w:sz w:val="28"/>
          <w:szCs w:val="28"/>
        </w:rPr>
        <w:t>Совкова</w:t>
      </w:r>
      <w:r w:rsidRPr="00A7622C" w:rsidR="00A7622C">
        <w:rPr>
          <w:sz w:val="28"/>
          <w:szCs w:val="28"/>
        </w:rPr>
        <w:t xml:space="preserve"> С</w:t>
      </w:r>
      <w:r w:rsidR="009B06DE">
        <w:rPr>
          <w:sz w:val="28"/>
          <w:szCs w:val="28"/>
        </w:rPr>
        <w:t>.</w:t>
      </w:r>
      <w:r w:rsidRPr="00A7622C" w:rsidR="00A7622C">
        <w:rPr>
          <w:sz w:val="28"/>
          <w:szCs w:val="28"/>
        </w:rPr>
        <w:t xml:space="preserve"> Л</w:t>
      </w:r>
      <w:r w:rsidR="009B06DE">
        <w:rPr>
          <w:sz w:val="28"/>
          <w:szCs w:val="28"/>
        </w:rPr>
        <w:t>.</w:t>
      </w:r>
      <w:r w:rsidRPr="00A7622C" w:rsidR="00A7622C">
        <w:rPr>
          <w:sz w:val="28"/>
          <w:szCs w:val="28"/>
        </w:rPr>
        <w:t xml:space="preserve"> </w:t>
      </w:r>
      <w:r w:rsidR="00ED5171">
        <w:rPr>
          <w:sz w:val="28"/>
          <w:szCs w:val="28"/>
        </w:rPr>
        <w:t>(</w:t>
      </w:r>
      <w:r w:rsidRPr="00FA4998" w:rsidR="009B06DE">
        <w:rPr>
          <w:sz w:val="28"/>
          <w:szCs w:val="28"/>
        </w:rPr>
        <w:t>(</w:t>
      </w:r>
      <w:r w:rsidR="009B06DE">
        <w:rPr>
          <w:sz w:val="28"/>
          <w:szCs w:val="28"/>
        </w:rPr>
        <w:t>«данные изъяты»</w:t>
      </w:r>
      <w:r w:rsidRPr="00FA4998" w:rsidR="009B06DE">
        <w:rPr>
          <w:sz w:val="28"/>
          <w:szCs w:val="28"/>
        </w:rPr>
        <w:t>)</w:t>
      </w:r>
      <w:r w:rsidR="00ED5171">
        <w:rPr>
          <w:sz w:val="28"/>
          <w:szCs w:val="28"/>
        </w:rPr>
        <w:t>)</w:t>
      </w:r>
      <w:r w:rsidRPr="001E61DE" w:rsidR="001E61DE">
        <w:rPr>
          <w:sz w:val="28"/>
          <w:szCs w:val="28"/>
        </w:rPr>
        <w:t xml:space="preserve"> </w:t>
      </w:r>
      <w:r w:rsidR="00A7622C">
        <w:rPr>
          <w:sz w:val="28"/>
          <w:szCs w:val="28"/>
        </w:rPr>
        <w:t>неустойку за несоблюдение ответчиком добровольного порядка удовлетворения требований потребителя в размере 43 200 (сорок три тысячи двести) рублей 00 копеек</w:t>
      </w:r>
      <w:r w:rsidR="00B0314E">
        <w:rPr>
          <w:sz w:val="28"/>
          <w:szCs w:val="28"/>
        </w:rPr>
        <w:t>,</w:t>
      </w:r>
      <w:r w:rsidR="00357CB1">
        <w:rPr>
          <w:sz w:val="28"/>
          <w:szCs w:val="28"/>
        </w:rPr>
        <w:t xml:space="preserve"> компенсацию морального вреда в размере 1 000 (одна тысяча) рублей 00 копеек,</w:t>
      </w:r>
      <w:r w:rsidR="00F66896">
        <w:rPr>
          <w:sz w:val="28"/>
          <w:szCs w:val="28"/>
        </w:rPr>
        <w:t xml:space="preserve"> </w:t>
      </w:r>
      <w:r w:rsidRPr="001E61DE" w:rsidR="007D6DBF">
        <w:rPr>
          <w:sz w:val="28"/>
          <w:szCs w:val="28"/>
        </w:rPr>
        <w:t>штраф</w:t>
      </w:r>
      <w:r w:rsidRPr="001E61DE" w:rsidR="002F43DE">
        <w:rPr>
          <w:sz w:val="28"/>
          <w:szCs w:val="28"/>
        </w:rPr>
        <w:t xml:space="preserve"> за </w:t>
      </w:r>
      <w:r w:rsidRPr="001E61DE" w:rsidR="007D6DBF">
        <w:rPr>
          <w:sz w:val="28"/>
          <w:szCs w:val="28"/>
        </w:rPr>
        <w:t>неудовлетворение</w:t>
      </w:r>
      <w:r w:rsidRPr="001E61DE" w:rsidR="002F43DE">
        <w:rPr>
          <w:sz w:val="28"/>
          <w:szCs w:val="28"/>
        </w:rPr>
        <w:t xml:space="preserve"> в добровольном порядке требований потребителя в размере</w:t>
      </w:r>
      <w:r w:rsidRPr="001E61DE" w:rsidR="002F43DE">
        <w:rPr>
          <w:sz w:val="28"/>
          <w:szCs w:val="28"/>
        </w:rPr>
        <w:t xml:space="preserve"> </w:t>
      </w:r>
      <w:r w:rsidR="00A7622C">
        <w:rPr>
          <w:sz w:val="28"/>
          <w:szCs w:val="28"/>
        </w:rPr>
        <w:t>22 100 (двадцать две тысячи сто) рублей 00 копеек</w:t>
      </w:r>
      <w:r w:rsidR="00657A1C">
        <w:rPr>
          <w:sz w:val="28"/>
          <w:szCs w:val="28"/>
        </w:rPr>
        <w:t>.</w:t>
      </w:r>
    </w:p>
    <w:p w:rsidR="002F43DE" w:rsidP="00EE3E1A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остальной части исковых требований отказать. </w:t>
      </w:r>
      <w:r w:rsidR="00357CB1">
        <w:rPr>
          <w:sz w:val="28"/>
          <w:szCs w:val="28"/>
        </w:rPr>
        <w:t xml:space="preserve"> </w:t>
      </w:r>
      <w:r w:rsidR="00831A7B">
        <w:rPr>
          <w:sz w:val="28"/>
          <w:szCs w:val="28"/>
        </w:rPr>
        <w:t xml:space="preserve"> </w:t>
      </w:r>
    </w:p>
    <w:p w:rsidR="00B065C1" w:rsidRPr="001E61DE" w:rsidP="00EE3E1A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Взыскать с </w:t>
      </w:r>
      <w:r w:rsidRPr="00A7622C" w:rsidR="00A7622C">
        <w:rPr>
          <w:sz w:val="28"/>
          <w:szCs w:val="28"/>
        </w:rPr>
        <w:t xml:space="preserve">Общества с ограниченной ответственностью «Крымский газобетонный завод»  (ИНН 9102182532) </w:t>
      </w:r>
      <w:r w:rsidRPr="000252F7" w:rsidR="000252F7">
        <w:rPr>
          <w:sz w:val="28"/>
          <w:szCs w:val="28"/>
        </w:rPr>
        <w:t>в доход муниципального образования городской округ Симферополь</w:t>
      </w:r>
      <w:r w:rsidRPr="001E61DE">
        <w:rPr>
          <w:sz w:val="28"/>
          <w:szCs w:val="28"/>
        </w:rPr>
        <w:t xml:space="preserve"> судебные расходы по оплате государственной пошлины в размере </w:t>
      </w:r>
      <w:r w:rsidR="00636B48">
        <w:rPr>
          <w:sz w:val="28"/>
          <w:szCs w:val="28"/>
        </w:rPr>
        <w:t xml:space="preserve">7 000 (семь тысяч) рублей 00 копеек. 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</w:t>
      </w:r>
      <w:r w:rsidRPr="001E61DE">
        <w:rPr>
          <w:sz w:val="28"/>
          <w:szCs w:val="28"/>
        </w:rPr>
        <w:t>да в течение трех дней со дня оглашения резолютивной части решения суда.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Pr="001E61DE" w:rsidR="00946E54">
        <w:rPr>
          <w:sz w:val="28"/>
          <w:szCs w:val="28"/>
        </w:rPr>
        <w:t>и</w:t>
      </w:r>
      <w:r w:rsidRPr="001E61DE">
        <w:rPr>
          <w:sz w:val="28"/>
          <w:szCs w:val="28"/>
        </w:rPr>
        <w:t xml:space="preserve"> дней со д</w:t>
      </w:r>
      <w:r w:rsidRPr="001E61DE">
        <w:rPr>
          <w:sz w:val="28"/>
          <w:szCs w:val="28"/>
        </w:rPr>
        <w:t>ня оглашения резолютивной части решения суда.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5007BC">
        <w:rPr>
          <w:sz w:val="28"/>
          <w:szCs w:val="28"/>
        </w:rPr>
        <w:t>десяти</w:t>
      </w:r>
      <w:r w:rsidRPr="001E61DE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C4305F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  <w:lang w:eastAsia="en-US"/>
        </w:rPr>
        <w:t>Решение может б</w:t>
      </w:r>
      <w:r w:rsidRPr="001E61DE">
        <w:rPr>
          <w:sz w:val="28"/>
          <w:szCs w:val="28"/>
          <w:lang w:eastAsia="en-US"/>
        </w:rPr>
        <w:t xml:space="preserve">ыть обжаловано в Центральный районный суд города Симферополя через мирового судью </w:t>
      </w:r>
      <w:r w:rsidRPr="001E61DE">
        <w:rPr>
          <w:sz w:val="28"/>
          <w:szCs w:val="28"/>
        </w:rPr>
        <w:t>судебного участка №1</w:t>
      </w:r>
      <w:r w:rsidRPr="001E61DE" w:rsidR="00C82073">
        <w:rPr>
          <w:sz w:val="28"/>
          <w:szCs w:val="28"/>
        </w:rPr>
        <w:t>9</w:t>
      </w:r>
      <w:r w:rsidRPr="001E61DE">
        <w:rPr>
          <w:sz w:val="28"/>
          <w:szCs w:val="28"/>
        </w:rPr>
        <w:t xml:space="preserve"> Центрального судебного района г. Симферополь (</w:t>
      </w:r>
      <w:r w:rsidRPr="00A7622C" w:rsidR="00A7622C">
        <w:rPr>
          <w:sz w:val="28"/>
          <w:szCs w:val="28"/>
        </w:rPr>
        <w:t>Центральный район города республиканского значения Симферополь</w:t>
      </w:r>
      <w:r w:rsidRPr="001E61DE">
        <w:rPr>
          <w:sz w:val="28"/>
          <w:szCs w:val="28"/>
        </w:rPr>
        <w:t>) Республики Крым</w:t>
      </w:r>
      <w:r w:rsidRPr="001E61DE">
        <w:rPr>
          <w:sz w:val="28"/>
          <w:szCs w:val="28"/>
          <w:lang w:eastAsia="en-US"/>
        </w:rPr>
        <w:t xml:space="preserve"> в течение  месяца со дня его принятия в окончательной форме.</w:t>
      </w:r>
    </w:p>
    <w:p w:rsidR="002A13C4" w:rsidRPr="001E61DE" w:rsidP="00C4305F">
      <w:pPr>
        <w:ind w:right="-45" w:firstLine="851"/>
        <w:jc w:val="both"/>
        <w:rPr>
          <w:sz w:val="28"/>
          <w:szCs w:val="28"/>
          <w:lang w:eastAsia="en-US"/>
        </w:rPr>
      </w:pPr>
    </w:p>
    <w:p w:rsidR="002C5A43" w:rsidRPr="001E61DE" w:rsidP="00C4305F">
      <w:pPr>
        <w:ind w:right="-45" w:firstLine="851"/>
        <w:jc w:val="both"/>
        <w:rPr>
          <w:sz w:val="28"/>
          <w:szCs w:val="28"/>
        </w:rPr>
      </w:pPr>
      <w:r w:rsidRPr="001E61DE">
        <w:rPr>
          <w:sz w:val="28"/>
          <w:szCs w:val="28"/>
          <w:lang w:eastAsia="en-US"/>
        </w:rPr>
        <w:t xml:space="preserve">Мировой судья                          </w:t>
      </w:r>
      <w:r w:rsidR="00016C10">
        <w:rPr>
          <w:sz w:val="28"/>
          <w:szCs w:val="28"/>
          <w:lang w:eastAsia="en-US"/>
        </w:rPr>
        <w:t>подпись</w:t>
      </w:r>
      <w:r w:rsidRPr="001E61DE">
        <w:rPr>
          <w:sz w:val="28"/>
          <w:szCs w:val="28"/>
          <w:lang w:eastAsia="en-US"/>
        </w:rPr>
        <w:t xml:space="preserve">                                </w:t>
      </w:r>
      <w:r w:rsidRPr="001E61DE" w:rsidR="00C82073">
        <w:rPr>
          <w:sz w:val="28"/>
          <w:szCs w:val="28"/>
          <w:lang w:eastAsia="en-US"/>
        </w:rPr>
        <w:t xml:space="preserve">Л.А. Шуб </w:t>
      </w:r>
    </w:p>
    <w:sectPr w:rsidSect="00C82073">
      <w:headerReference w:type="even" r:id="rId5"/>
      <w:headerReference w:type="default" r:id="rId6"/>
      <w:footerReference w:type="first" r:id="rId7"/>
      <w:pgSz w:w="11906" w:h="16838"/>
      <w:pgMar w:top="28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60472578"/>
      <w:docPartObj>
        <w:docPartGallery w:val="Page Numbers (Bottom of Page)"/>
        <w:docPartUnique/>
      </w:docPartObj>
    </w:sdtPr>
    <w:sdtContent>
      <w:p w:rsidR="00572273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9B06DE">
          <w:rPr>
            <w:noProof/>
          </w:rPr>
          <w:t>1</w:t>
        </w:r>
        <w:r>
          <w:fldChar w:fldCharType="end"/>
        </w:r>
      </w:p>
    </w:sdtContent>
  </w:sdt>
  <w:p w:rsidR="0057227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 w:rsidP="000755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5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 w:rsidP="000755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06DE">
      <w:rPr>
        <w:rStyle w:val="PageNumber"/>
        <w:noProof/>
      </w:rPr>
      <w:t>2</w:t>
    </w:r>
    <w:r>
      <w:rPr>
        <w:rStyle w:val="PageNumber"/>
      </w:rPr>
      <w:fldChar w:fldCharType="end"/>
    </w:r>
  </w:p>
  <w:p w:rsidR="00075561">
    <w:pPr>
      <w:pStyle w:val="Header"/>
    </w:pPr>
  </w:p>
  <w:p w:rsidR="00FA1D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5F"/>
    <w:rsid w:val="00011A90"/>
    <w:rsid w:val="00016C10"/>
    <w:rsid w:val="000252F7"/>
    <w:rsid w:val="000351AE"/>
    <w:rsid w:val="0003774C"/>
    <w:rsid w:val="000400EC"/>
    <w:rsid w:val="00075561"/>
    <w:rsid w:val="000C51C9"/>
    <w:rsid w:val="000D231F"/>
    <w:rsid w:val="001005A0"/>
    <w:rsid w:val="001012E3"/>
    <w:rsid w:val="001518BA"/>
    <w:rsid w:val="0018537D"/>
    <w:rsid w:val="00192944"/>
    <w:rsid w:val="001D1327"/>
    <w:rsid w:val="001E61DE"/>
    <w:rsid w:val="002313FA"/>
    <w:rsid w:val="00264B1D"/>
    <w:rsid w:val="00282F13"/>
    <w:rsid w:val="002A13C4"/>
    <w:rsid w:val="002C5100"/>
    <w:rsid w:val="002C5A43"/>
    <w:rsid w:val="002F3523"/>
    <w:rsid w:val="002F43DE"/>
    <w:rsid w:val="00326552"/>
    <w:rsid w:val="00351202"/>
    <w:rsid w:val="00357CB1"/>
    <w:rsid w:val="00362C75"/>
    <w:rsid w:val="003D18D8"/>
    <w:rsid w:val="00407BF9"/>
    <w:rsid w:val="00482A41"/>
    <w:rsid w:val="004F4308"/>
    <w:rsid w:val="005007BC"/>
    <w:rsid w:val="00511DC2"/>
    <w:rsid w:val="00572273"/>
    <w:rsid w:val="005B7C56"/>
    <w:rsid w:val="00631C91"/>
    <w:rsid w:val="00636B48"/>
    <w:rsid w:val="00647A1F"/>
    <w:rsid w:val="00657A1C"/>
    <w:rsid w:val="006756A0"/>
    <w:rsid w:val="006D48F8"/>
    <w:rsid w:val="00783ADA"/>
    <w:rsid w:val="007C2541"/>
    <w:rsid w:val="007D6DBF"/>
    <w:rsid w:val="00831A7B"/>
    <w:rsid w:val="0084495B"/>
    <w:rsid w:val="008462C1"/>
    <w:rsid w:val="008628EB"/>
    <w:rsid w:val="008C3929"/>
    <w:rsid w:val="008E7A6F"/>
    <w:rsid w:val="0092119C"/>
    <w:rsid w:val="00926514"/>
    <w:rsid w:val="00946E54"/>
    <w:rsid w:val="00952DEB"/>
    <w:rsid w:val="009B06DE"/>
    <w:rsid w:val="009C192C"/>
    <w:rsid w:val="009E6E41"/>
    <w:rsid w:val="00A00AEB"/>
    <w:rsid w:val="00A7622C"/>
    <w:rsid w:val="00A80E7B"/>
    <w:rsid w:val="00A906FC"/>
    <w:rsid w:val="00A92227"/>
    <w:rsid w:val="00AA11C4"/>
    <w:rsid w:val="00AC1B70"/>
    <w:rsid w:val="00B0314E"/>
    <w:rsid w:val="00B065C1"/>
    <w:rsid w:val="00B158E1"/>
    <w:rsid w:val="00B60193"/>
    <w:rsid w:val="00BA3B3D"/>
    <w:rsid w:val="00C13A73"/>
    <w:rsid w:val="00C21BE8"/>
    <w:rsid w:val="00C3083C"/>
    <w:rsid w:val="00C4305F"/>
    <w:rsid w:val="00C545F8"/>
    <w:rsid w:val="00C82073"/>
    <w:rsid w:val="00CE0CB0"/>
    <w:rsid w:val="00D80CAB"/>
    <w:rsid w:val="00E50C54"/>
    <w:rsid w:val="00EB1F8F"/>
    <w:rsid w:val="00EC2127"/>
    <w:rsid w:val="00ED5171"/>
    <w:rsid w:val="00EE3E1A"/>
    <w:rsid w:val="00F66896"/>
    <w:rsid w:val="00FA1DFC"/>
    <w:rsid w:val="00FA4998"/>
    <w:rsid w:val="00FA68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C4305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C430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C4305F"/>
  </w:style>
  <w:style w:type="paragraph" w:styleId="Footer">
    <w:name w:val="footer"/>
    <w:basedOn w:val="Normal"/>
    <w:link w:val="a0"/>
    <w:uiPriority w:val="99"/>
    <w:unhideWhenUsed/>
    <w:rsid w:val="00572273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5722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853C9-08C4-4CE5-8D8D-06E3A521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