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1CE9" w:rsidRPr="006A173B" w:rsidP="00341CE9">
      <w:pPr>
        <w:ind w:right="-45" w:firstLine="851"/>
        <w:jc w:val="right"/>
        <w:rPr>
          <w:sz w:val="27"/>
          <w:szCs w:val="27"/>
        </w:rPr>
      </w:pPr>
      <w:r w:rsidRPr="006A173B">
        <w:rPr>
          <w:sz w:val="27"/>
          <w:szCs w:val="27"/>
        </w:rPr>
        <w:t>Дело № 02-</w:t>
      </w:r>
      <w:r>
        <w:rPr>
          <w:sz w:val="27"/>
          <w:szCs w:val="27"/>
        </w:rPr>
        <w:t>0128</w:t>
      </w:r>
      <w:r w:rsidRPr="006A173B">
        <w:rPr>
          <w:sz w:val="27"/>
          <w:szCs w:val="27"/>
        </w:rPr>
        <w:t>/19/2020</w:t>
      </w:r>
    </w:p>
    <w:p w:rsidR="00341CE9" w:rsidRPr="006A173B" w:rsidP="00341CE9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>РЕШЕНИЕ</w:t>
      </w:r>
    </w:p>
    <w:p w:rsidR="00341CE9" w:rsidRPr="006A173B" w:rsidP="00341CE9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>ИМЕНЕМ РОССИЙСКОЙ ФЕДЕРАЦИИ</w:t>
      </w:r>
    </w:p>
    <w:p w:rsidR="00341CE9" w:rsidRPr="006A173B" w:rsidP="00341CE9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>(резолютивная часть)</w:t>
      </w:r>
    </w:p>
    <w:p w:rsidR="00341CE9" w:rsidRPr="006A173B" w:rsidP="00341CE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29 июня</w:t>
      </w:r>
      <w:r w:rsidRPr="006A173B">
        <w:rPr>
          <w:sz w:val="27"/>
          <w:szCs w:val="27"/>
        </w:rPr>
        <w:t xml:space="preserve"> 2020 года                                                             г. Симферополь</w:t>
      </w:r>
    </w:p>
    <w:p w:rsidR="00341CE9" w:rsidRPr="006A173B" w:rsidP="00341CE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6A173B">
        <w:rPr>
          <w:sz w:val="27"/>
          <w:szCs w:val="27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341CE9" w:rsidRPr="006A173B" w:rsidP="00341CE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6A173B">
        <w:rPr>
          <w:sz w:val="27"/>
          <w:szCs w:val="27"/>
        </w:rPr>
        <w:t xml:space="preserve">при ведении протокола судебного заседания помощником судьи – Кривошеиной Е.В., </w:t>
      </w:r>
    </w:p>
    <w:p w:rsidR="00341CE9" w:rsidRPr="006A173B" w:rsidP="00341CE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6A173B">
        <w:rPr>
          <w:sz w:val="27"/>
          <w:szCs w:val="27"/>
        </w:rPr>
        <w:t xml:space="preserve">рассмотрев в открытом судебном заседании в г. Симферополе гражданское дело по иску </w:t>
      </w:r>
      <w:r>
        <w:rPr>
          <w:sz w:val="27"/>
          <w:szCs w:val="27"/>
        </w:rPr>
        <w:t>Акционерного общества «Страховая компания ГАЙДЕ»</w:t>
      </w:r>
      <w:r w:rsidRPr="006A173B">
        <w:rPr>
          <w:sz w:val="27"/>
          <w:szCs w:val="27"/>
        </w:rPr>
        <w:t xml:space="preserve"> к </w:t>
      </w:r>
      <w:r>
        <w:rPr>
          <w:sz w:val="27"/>
          <w:szCs w:val="27"/>
        </w:rPr>
        <w:t>Михайлову Валерию Федоровичу, Государственному унитарному предприятию Республики Крым «Крымтроллейбус»</w:t>
      </w:r>
      <w:r w:rsidRPr="006A173B">
        <w:rPr>
          <w:sz w:val="27"/>
          <w:szCs w:val="27"/>
        </w:rPr>
        <w:t xml:space="preserve"> о возмещении ущерба</w:t>
      </w:r>
      <w:r>
        <w:rPr>
          <w:sz w:val="27"/>
          <w:szCs w:val="27"/>
        </w:rPr>
        <w:t xml:space="preserve">, причиненного в результате </w:t>
      </w:r>
      <w:r>
        <w:rPr>
          <w:sz w:val="27"/>
          <w:szCs w:val="27"/>
        </w:rPr>
        <w:t>дорожно</w:t>
      </w:r>
      <w:r>
        <w:rPr>
          <w:sz w:val="27"/>
          <w:szCs w:val="27"/>
        </w:rPr>
        <w:t xml:space="preserve"> – транспортного происшествия,</w:t>
      </w:r>
      <w:r w:rsidRPr="006A173B">
        <w:rPr>
          <w:sz w:val="27"/>
          <w:szCs w:val="27"/>
        </w:rPr>
        <w:t xml:space="preserve"> в порядке регресса</w:t>
      </w:r>
      <w:r w:rsidRPr="006A173B">
        <w:rPr>
          <w:bCs/>
          <w:sz w:val="27"/>
          <w:szCs w:val="27"/>
        </w:rPr>
        <w:t xml:space="preserve">, </w:t>
      </w:r>
    </w:p>
    <w:p w:rsidR="00341CE9" w:rsidRPr="006A173B" w:rsidP="00341CE9">
      <w:pPr>
        <w:ind w:firstLine="851"/>
        <w:jc w:val="both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>руководствуясь статьями 194-199, 321 Гражданского процессуального кодекса Российской Федерации, суд</w:t>
      </w:r>
    </w:p>
    <w:p w:rsidR="00341CE9" w:rsidRPr="006A173B" w:rsidP="00341CE9">
      <w:pPr>
        <w:ind w:firstLine="851"/>
        <w:jc w:val="center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>РЕШИЛ:</w:t>
      </w:r>
    </w:p>
    <w:p w:rsidR="00341CE9" w:rsidRPr="006A173B" w:rsidP="00341CE9">
      <w:pPr>
        <w:ind w:firstLine="851"/>
        <w:jc w:val="both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 xml:space="preserve">Иск </w:t>
      </w:r>
      <w:r w:rsidRPr="00A70DF9">
        <w:rPr>
          <w:bCs/>
          <w:sz w:val="27"/>
          <w:szCs w:val="27"/>
        </w:rPr>
        <w:t xml:space="preserve">Акционерного общества «Страховая компания ГАЙДЕ» к Михайлову Валерию Федоровичу, Государственному унитарному предприятию Республики Крым «Крымтроллейбус» о возмещении ущерба, причиненного в результате </w:t>
      </w:r>
      <w:r w:rsidRPr="00A70DF9">
        <w:rPr>
          <w:bCs/>
          <w:sz w:val="27"/>
          <w:szCs w:val="27"/>
        </w:rPr>
        <w:t>дорожно</w:t>
      </w:r>
      <w:r w:rsidRPr="00A70DF9">
        <w:rPr>
          <w:bCs/>
          <w:sz w:val="27"/>
          <w:szCs w:val="27"/>
        </w:rPr>
        <w:t xml:space="preserve"> – транспортного происшествия, в порядке регресса</w:t>
      </w:r>
      <w:r>
        <w:rPr>
          <w:bCs/>
          <w:sz w:val="27"/>
          <w:szCs w:val="27"/>
        </w:rPr>
        <w:t xml:space="preserve"> – удовлетворить частично. </w:t>
      </w:r>
    </w:p>
    <w:p w:rsidR="00341CE9" w:rsidRPr="006A173B" w:rsidP="00341CE9">
      <w:pPr>
        <w:ind w:firstLine="851"/>
        <w:jc w:val="both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 xml:space="preserve">Взыскать с </w:t>
      </w:r>
      <w:r>
        <w:rPr>
          <w:bCs/>
          <w:sz w:val="27"/>
          <w:szCs w:val="27"/>
        </w:rPr>
        <w:t>Государственного унитарного предприятия Республики Крым «Крымтроллейбус»</w:t>
      </w:r>
      <w:r w:rsidRPr="006A173B">
        <w:rPr>
          <w:bCs/>
          <w:sz w:val="27"/>
          <w:szCs w:val="27"/>
        </w:rPr>
        <w:t xml:space="preserve"> в пользу </w:t>
      </w:r>
      <w:r w:rsidRPr="007E4AB8">
        <w:rPr>
          <w:bCs/>
          <w:sz w:val="27"/>
          <w:szCs w:val="27"/>
        </w:rPr>
        <w:t>Акционерного общества «Страховая компания ГАЙДЕ»</w:t>
      </w:r>
      <w:r w:rsidRPr="006A173B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37 115 (тридцать семь тысяч сто пятнадцать) рублей 63 копеек.</w:t>
      </w:r>
    </w:p>
    <w:p w:rsidR="00341CE9" w:rsidP="00341CE9">
      <w:pPr>
        <w:ind w:firstLine="851"/>
        <w:jc w:val="both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 xml:space="preserve">Взыскать с </w:t>
      </w:r>
      <w:r w:rsidRPr="007E4AB8">
        <w:rPr>
          <w:bCs/>
          <w:sz w:val="27"/>
          <w:szCs w:val="27"/>
        </w:rPr>
        <w:t xml:space="preserve">Государственного унитарного предприятия Республики Крым «Крымтроллейбус» в пользу Акционерного общества «Страховая компания ГАЙДЕ» </w:t>
      </w:r>
      <w:r w:rsidRPr="006A173B">
        <w:rPr>
          <w:bCs/>
          <w:sz w:val="27"/>
          <w:szCs w:val="27"/>
        </w:rPr>
        <w:t xml:space="preserve">судебные расходы по оплате государственной пошлины в размере </w:t>
      </w:r>
      <w:r>
        <w:rPr>
          <w:bCs/>
          <w:sz w:val="27"/>
          <w:szCs w:val="27"/>
        </w:rPr>
        <w:t xml:space="preserve">1 313 (одна тысяча триста тринадцать) рублей 47 копеек. </w:t>
      </w:r>
    </w:p>
    <w:p w:rsidR="00341CE9" w:rsidRPr="006A173B" w:rsidP="00341CE9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В остальной части требований отказать. </w:t>
      </w:r>
    </w:p>
    <w:p w:rsidR="00341CE9" w:rsidRPr="006A173B" w:rsidP="00341CE9">
      <w:pPr>
        <w:ind w:firstLine="851"/>
        <w:jc w:val="both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</w:t>
      </w:r>
      <w:r w:rsidRPr="006A173B">
        <w:rPr>
          <w:bCs/>
          <w:sz w:val="27"/>
          <w:szCs w:val="27"/>
        </w:rPr>
        <w:t>резолютивной</w:t>
      </w:r>
      <w:r w:rsidRPr="006A173B">
        <w:rPr>
          <w:bCs/>
          <w:sz w:val="27"/>
          <w:szCs w:val="27"/>
        </w:rPr>
        <w:t xml:space="preserve"> части решения суда.</w:t>
      </w:r>
    </w:p>
    <w:p w:rsidR="00341CE9" w:rsidRPr="006A173B" w:rsidP="00341CE9">
      <w:pPr>
        <w:ind w:firstLine="851"/>
        <w:jc w:val="both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</w:t>
      </w:r>
      <w:r w:rsidRPr="006A173B">
        <w:rPr>
          <w:bCs/>
          <w:sz w:val="27"/>
          <w:szCs w:val="27"/>
        </w:rPr>
        <w:t>резолютивной</w:t>
      </w:r>
      <w:r w:rsidRPr="006A173B">
        <w:rPr>
          <w:bCs/>
          <w:sz w:val="27"/>
          <w:szCs w:val="27"/>
        </w:rPr>
        <w:t xml:space="preserve"> части решения суда.</w:t>
      </w:r>
    </w:p>
    <w:p w:rsidR="00341CE9" w:rsidRPr="006A173B" w:rsidP="00341CE9">
      <w:pPr>
        <w:ind w:firstLine="851"/>
        <w:jc w:val="both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341CE9" w:rsidRPr="006A173B" w:rsidP="00341CE9">
      <w:pPr>
        <w:ind w:firstLine="851"/>
        <w:jc w:val="both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341CE9" w:rsidP="00341CE9">
      <w:pPr>
        <w:ind w:firstLine="851"/>
        <w:jc w:val="both"/>
        <w:rPr>
          <w:bCs/>
          <w:sz w:val="27"/>
          <w:szCs w:val="27"/>
        </w:rPr>
      </w:pPr>
    </w:p>
    <w:p w:rsidR="00341CE9" w:rsidRPr="006A173B" w:rsidP="00341CE9">
      <w:pPr>
        <w:ind w:firstLine="851"/>
        <w:jc w:val="both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 xml:space="preserve">Мировой судья                                                         Л.А. Шуб </w:t>
      </w:r>
    </w:p>
    <w:p w:rsidR="00341CE9" w:rsidP="00341CE9">
      <w:pPr>
        <w:ind w:firstLine="851"/>
        <w:jc w:val="both"/>
        <w:rPr>
          <w:shd w:val="clear" w:color="auto" w:fill="FFFFFF"/>
        </w:rPr>
      </w:pPr>
    </w:p>
    <w:p w:rsidR="00CC736D"/>
    <w:sectPr w:rsidSect="00BB365A">
      <w:headerReference w:type="even" r:id="rId4"/>
      <w:headerReference w:type="default" r:id="rId5"/>
      <w:footerReference w:type="default" r:id="rId6"/>
      <w:footerReference w:type="first" r:id="rId7"/>
      <w:pgSz w:w="11906" w:h="16838"/>
      <w:pgMar w:top="426" w:right="707" w:bottom="426" w:left="1276" w:header="708" w:footer="1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6F24">
    <w:pPr>
      <w:pStyle w:val="Footer"/>
      <w:jc w:val="right"/>
    </w:pPr>
  </w:p>
  <w:p w:rsidR="00916F2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E9"/>
    <w:rsid w:val="00341CE9"/>
    <w:rsid w:val="005F23EE"/>
    <w:rsid w:val="006A173B"/>
    <w:rsid w:val="007E4AB8"/>
    <w:rsid w:val="00916F24"/>
    <w:rsid w:val="00A70DF9"/>
    <w:rsid w:val="00AB5994"/>
    <w:rsid w:val="00CC73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41CE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41C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41CE9"/>
  </w:style>
  <w:style w:type="paragraph" w:styleId="Footer">
    <w:name w:val="footer"/>
    <w:basedOn w:val="Normal"/>
    <w:link w:val="a0"/>
    <w:uiPriority w:val="99"/>
    <w:unhideWhenUsed/>
    <w:rsid w:val="00341CE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41C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