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6A4C" w:rsidRPr="00BC6911" w:rsidP="00A16A4C">
      <w:pPr>
        <w:ind w:right="-45" w:firstLine="851"/>
        <w:jc w:val="right"/>
        <w:rPr>
          <w:sz w:val="28"/>
          <w:szCs w:val="28"/>
        </w:rPr>
      </w:pPr>
      <w:r w:rsidRPr="00BC6911">
        <w:rPr>
          <w:sz w:val="28"/>
          <w:szCs w:val="28"/>
        </w:rPr>
        <w:t>Дело № 02-02</w:t>
      </w:r>
      <w:r w:rsidRPr="00BC6911" w:rsidR="005026E3">
        <w:rPr>
          <w:sz w:val="28"/>
          <w:szCs w:val="28"/>
        </w:rPr>
        <w:t>45</w:t>
      </w:r>
      <w:r w:rsidRPr="00BC6911">
        <w:rPr>
          <w:sz w:val="28"/>
          <w:szCs w:val="28"/>
        </w:rPr>
        <w:t>/1</w:t>
      </w:r>
      <w:r w:rsidR="00690595">
        <w:rPr>
          <w:sz w:val="28"/>
          <w:szCs w:val="28"/>
        </w:rPr>
        <w:t>9/2020</w:t>
      </w:r>
      <w:r w:rsidRPr="00BC6911">
        <w:rPr>
          <w:sz w:val="28"/>
          <w:szCs w:val="28"/>
        </w:rPr>
        <w:t xml:space="preserve"> </w:t>
      </w:r>
    </w:p>
    <w:p w:rsidR="00A16A4C" w:rsidRPr="00BC6911" w:rsidP="00A16A4C">
      <w:pPr>
        <w:ind w:right="-45"/>
        <w:jc w:val="center"/>
        <w:rPr>
          <w:bCs/>
          <w:sz w:val="28"/>
          <w:szCs w:val="28"/>
        </w:rPr>
      </w:pPr>
      <w:r w:rsidRPr="00BC6911">
        <w:rPr>
          <w:bCs/>
          <w:sz w:val="28"/>
          <w:szCs w:val="28"/>
        </w:rPr>
        <w:t>РЕШЕНИЕ</w:t>
      </w:r>
    </w:p>
    <w:p w:rsidR="00A16A4C" w:rsidRPr="00BC6911" w:rsidP="00A16A4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BC6911">
        <w:rPr>
          <w:bCs/>
          <w:sz w:val="28"/>
          <w:szCs w:val="28"/>
        </w:rPr>
        <w:t>ИМЕНЕМ РОССИЙСКОЙ ФЕДЕРАЦИИ</w:t>
      </w:r>
    </w:p>
    <w:p w:rsidR="0049202B" w:rsidRPr="00BC6911" w:rsidP="00A16A4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BC6911">
        <w:rPr>
          <w:bCs/>
          <w:sz w:val="28"/>
          <w:szCs w:val="28"/>
        </w:rPr>
        <w:t>(резолютивная часть)</w:t>
      </w:r>
    </w:p>
    <w:p w:rsidR="00A16A4C" w:rsidRPr="00BC6911" w:rsidP="00A16A4C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28"/>
          <w:szCs w:val="28"/>
        </w:rPr>
      </w:pPr>
    </w:p>
    <w:p w:rsidR="00A16A4C" w:rsidRPr="00BC6911" w:rsidP="00A16A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12 ноября</w:t>
      </w:r>
      <w:r w:rsidR="00690595">
        <w:rPr>
          <w:sz w:val="28"/>
          <w:szCs w:val="28"/>
        </w:rPr>
        <w:t xml:space="preserve"> 2020</w:t>
      </w:r>
      <w:r w:rsidRPr="00BC6911">
        <w:rPr>
          <w:sz w:val="28"/>
          <w:szCs w:val="28"/>
        </w:rPr>
        <w:t xml:space="preserve"> года                                               </w:t>
      </w:r>
      <w:r w:rsidRPr="00BC6911" w:rsidR="0049202B">
        <w:rPr>
          <w:sz w:val="28"/>
          <w:szCs w:val="28"/>
        </w:rPr>
        <w:tab/>
      </w:r>
      <w:r w:rsidRPr="00BC6911" w:rsidR="0049202B">
        <w:rPr>
          <w:sz w:val="28"/>
          <w:szCs w:val="28"/>
        </w:rPr>
        <w:tab/>
      </w:r>
      <w:r w:rsidRPr="00BC6911">
        <w:rPr>
          <w:sz w:val="28"/>
          <w:szCs w:val="28"/>
        </w:rPr>
        <w:t>г. Симферополь</w:t>
      </w:r>
    </w:p>
    <w:p w:rsidR="00A16A4C" w:rsidRPr="00BC6911" w:rsidP="00A16A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A16A4C" w:rsidRPr="00BC6911" w:rsidP="00A16A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>Мировой судья судебного участка №1</w:t>
      </w:r>
      <w:r w:rsidR="00690595">
        <w:rPr>
          <w:sz w:val="28"/>
          <w:szCs w:val="28"/>
        </w:rPr>
        <w:t>9</w:t>
      </w:r>
      <w:r w:rsidRPr="00BC6911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="00690595">
        <w:rPr>
          <w:sz w:val="28"/>
          <w:szCs w:val="28"/>
        </w:rPr>
        <w:t xml:space="preserve">Шуб Л.А., </w:t>
      </w:r>
    </w:p>
    <w:p w:rsidR="00A16A4C" w:rsidRPr="00BC6911" w:rsidP="00A16A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 xml:space="preserve">при ведении протокола судебного заседания </w:t>
      </w:r>
      <w:r w:rsidR="004D7DE1">
        <w:rPr>
          <w:sz w:val="28"/>
          <w:szCs w:val="28"/>
        </w:rPr>
        <w:t xml:space="preserve">и </w:t>
      </w:r>
      <w:r w:rsidR="004D7DE1">
        <w:rPr>
          <w:sz w:val="28"/>
          <w:szCs w:val="28"/>
        </w:rPr>
        <w:t>аудиопротоколирования</w:t>
      </w:r>
      <w:r w:rsidR="004D7DE1">
        <w:rPr>
          <w:sz w:val="28"/>
          <w:szCs w:val="28"/>
        </w:rPr>
        <w:t xml:space="preserve"> помощником судьи – Кривошеиной Е.В., </w:t>
      </w:r>
    </w:p>
    <w:p w:rsidR="00690595" w:rsidP="00A16A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>с участием</w:t>
      </w:r>
      <w:r w:rsidR="00A0580E">
        <w:rPr>
          <w:sz w:val="28"/>
          <w:szCs w:val="28"/>
        </w:rPr>
        <w:t>:</w:t>
      </w:r>
    </w:p>
    <w:p w:rsidR="005026E3" w:rsidP="00A16A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 xml:space="preserve">представителя истца </w:t>
      </w:r>
      <w:r w:rsidR="00690595">
        <w:rPr>
          <w:sz w:val="28"/>
          <w:szCs w:val="28"/>
        </w:rPr>
        <w:t xml:space="preserve"> - </w:t>
      </w:r>
      <w:r w:rsidR="00690595">
        <w:rPr>
          <w:sz w:val="28"/>
          <w:szCs w:val="28"/>
        </w:rPr>
        <w:t>Антонянц</w:t>
      </w:r>
      <w:r w:rsidR="00690595">
        <w:rPr>
          <w:sz w:val="28"/>
          <w:szCs w:val="28"/>
        </w:rPr>
        <w:t xml:space="preserve"> К.Д., </w:t>
      </w:r>
    </w:p>
    <w:p w:rsidR="00690595" w:rsidRPr="00BC6911" w:rsidP="00A16A4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ответчика – </w:t>
      </w:r>
      <w:r w:rsidR="004D7DE1">
        <w:rPr>
          <w:sz w:val="28"/>
          <w:szCs w:val="28"/>
        </w:rPr>
        <w:t>Салимова</w:t>
      </w:r>
      <w:r w:rsidR="004D7DE1">
        <w:rPr>
          <w:sz w:val="28"/>
          <w:szCs w:val="28"/>
        </w:rPr>
        <w:t xml:space="preserve"> В.Т., </w:t>
      </w:r>
      <w:r w:rsidR="00A058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654F97" w:rsidP="00654F9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 xml:space="preserve">рассмотрев </w:t>
      </w:r>
      <w:r w:rsidRPr="00690595" w:rsidR="00690595">
        <w:rPr>
          <w:sz w:val="28"/>
          <w:szCs w:val="28"/>
        </w:rPr>
        <w:t xml:space="preserve">в открытом судебном заседании в г. Симферополе гражданское дело по иску </w:t>
      </w:r>
      <w:r w:rsidR="004D7DE1">
        <w:rPr>
          <w:sz w:val="28"/>
          <w:szCs w:val="28"/>
        </w:rPr>
        <w:t>Бороды Дмитрия Сергеевича</w:t>
      </w:r>
      <w:r w:rsidRPr="00BC6911">
        <w:rPr>
          <w:sz w:val="28"/>
          <w:szCs w:val="28"/>
        </w:rPr>
        <w:t xml:space="preserve"> к Публичному акционерному обществу Страховая Компания «Росгосстрах» о </w:t>
      </w:r>
      <w:r w:rsidR="00690595">
        <w:rPr>
          <w:sz w:val="28"/>
          <w:szCs w:val="28"/>
        </w:rPr>
        <w:t>защите прав потребителей, третьи лица, не заявляющие самостоятельных требований на предмет спора – Макарова Екатерина Васильевна, Акционерное общество «Государственная страховая компания «</w:t>
      </w:r>
      <w:r w:rsidR="00690595">
        <w:rPr>
          <w:sz w:val="28"/>
          <w:szCs w:val="28"/>
        </w:rPr>
        <w:t>Югория</w:t>
      </w:r>
      <w:r w:rsidR="00690595">
        <w:rPr>
          <w:sz w:val="28"/>
          <w:szCs w:val="28"/>
        </w:rPr>
        <w:t>»,</w:t>
      </w:r>
    </w:p>
    <w:p w:rsidR="00690595" w:rsidRPr="00BC6911" w:rsidP="00654F9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690595">
        <w:rPr>
          <w:bCs/>
          <w:sz w:val="28"/>
          <w:szCs w:val="28"/>
        </w:rPr>
        <w:t xml:space="preserve">руководствуясь ст. ст. 194-199, 321 Гражданского процессуального кодекса Российской Федерации, </w:t>
      </w:r>
    </w:p>
    <w:p w:rsidR="00A16A4C" w:rsidRPr="00BC6911" w:rsidP="0049202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sz w:val="28"/>
          <w:szCs w:val="28"/>
        </w:rPr>
      </w:pPr>
      <w:r w:rsidRPr="00BC6911">
        <w:rPr>
          <w:sz w:val="28"/>
          <w:szCs w:val="28"/>
        </w:rPr>
        <w:t>Р</w:t>
      </w:r>
      <w:r w:rsidRPr="00BC6911">
        <w:rPr>
          <w:sz w:val="28"/>
          <w:szCs w:val="28"/>
        </w:rPr>
        <w:t xml:space="preserve"> Е Ш И Л:</w:t>
      </w:r>
    </w:p>
    <w:p w:rsidR="00A16A4C" w:rsidRPr="00BC6911" w:rsidP="00A16A4C">
      <w:pPr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 xml:space="preserve">Иск </w:t>
      </w:r>
      <w:r w:rsidRPr="004D7DE1" w:rsidR="004D7DE1">
        <w:rPr>
          <w:sz w:val="28"/>
          <w:szCs w:val="28"/>
        </w:rPr>
        <w:t xml:space="preserve">Бороды Дмитрия Сергеевича </w:t>
      </w:r>
      <w:r w:rsidRPr="00690595" w:rsidR="00690595">
        <w:rPr>
          <w:sz w:val="28"/>
          <w:szCs w:val="28"/>
        </w:rPr>
        <w:t xml:space="preserve">к Публичному акционерному обществу Страховая Компания «Росгосстрах» о защите прав потребителей </w:t>
      </w:r>
      <w:r w:rsidRPr="00BC6911">
        <w:rPr>
          <w:sz w:val="28"/>
          <w:szCs w:val="28"/>
        </w:rPr>
        <w:t>– удовлетворить частично.</w:t>
      </w:r>
    </w:p>
    <w:p w:rsidR="00A16A4C" w:rsidRPr="00BC6911" w:rsidP="00A16A4C">
      <w:pPr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 xml:space="preserve">Взыскать </w:t>
      </w:r>
      <w:r w:rsidRPr="00BC6911">
        <w:rPr>
          <w:bCs/>
          <w:sz w:val="28"/>
          <w:szCs w:val="28"/>
        </w:rPr>
        <w:t xml:space="preserve">с </w:t>
      </w:r>
      <w:r w:rsidRPr="00BC6911">
        <w:rPr>
          <w:sz w:val="28"/>
          <w:szCs w:val="28"/>
        </w:rPr>
        <w:t xml:space="preserve">Публичного акционерного общества Страховая Компания «Росгосстрах» в пользу </w:t>
      </w:r>
      <w:r w:rsidRPr="004D7DE1" w:rsidR="004D7DE1">
        <w:rPr>
          <w:sz w:val="28"/>
          <w:szCs w:val="28"/>
        </w:rPr>
        <w:t xml:space="preserve">Бороды Дмитрия Сергеевича </w:t>
      </w:r>
      <w:r w:rsidR="00690595">
        <w:rPr>
          <w:sz w:val="28"/>
          <w:szCs w:val="28"/>
        </w:rPr>
        <w:t xml:space="preserve">сумму невыплаченного страхового возмещения в размере </w:t>
      </w:r>
      <w:r w:rsidR="004D7DE1">
        <w:rPr>
          <w:sz w:val="28"/>
          <w:szCs w:val="28"/>
        </w:rPr>
        <w:t>6 482</w:t>
      </w:r>
      <w:r w:rsidR="00F4695B">
        <w:rPr>
          <w:sz w:val="28"/>
          <w:szCs w:val="28"/>
        </w:rPr>
        <w:t xml:space="preserve"> </w:t>
      </w:r>
      <w:r w:rsidR="00690595">
        <w:rPr>
          <w:sz w:val="28"/>
          <w:szCs w:val="28"/>
        </w:rPr>
        <w:t>(</w:t>
      </w:r>
      <w:r w:rsidR="004D7DE1">
        <w:rPr>
          <w:sz w:val="28"/>
          <w:szCs w:val="28"/>
        </w:rPr>
        <w:t>шесть тысяч четыреста восемьдесят два</w:t>
      </w:r>
      <w:r w:rsidR="00690595">
        <w:rPr>
          <w:sz w:val="28"/>
          <w:szCs w:val="28"/>
        </w:rPr>
        <w:t>) рубл</w:t>
      </w:r>
      <w:r w:rsidR="004D7DE1">
        <w:rPr>
          <w:sz w:val="28"/>
          <w:szCs w:val="28"/>
        </w:rPr>
        <w:t>я 00 копеек</w:t>
      </w:r>
      <w:r w:rsidR="00F4695B">
        <w:rPr>
          <w:sz w:val="28"/>
          <w:szCs w:val="28"/>
        </w:rPr>
        <w:t>;</w:t>
      </w:r>
      <w:r w:rsidR="00690595">
        <w:rPr>
          <w:sz w:val="28"/>
          <w:szCs w:val="28"/>
        </w:rPr>
        <w:t xml:space="preserve"> </w:t>
      </w:r>
      <w:r w:rsidR="00F4695B">
        <w:rPr>
          <w:sz w:val="28"/>
          <w:szCs w:val="28"/>
        </w:rPr>
        <w:t>25 000</w:t>
      </w:r>
      <w:r w:rsidRPr="00BC6911">
        <w:rPr>
          <w:sz w:val="28"/>
          <w:szCs w:val="28"/>
        </w:rPr>
        <w:t xml:space="preserve"> (</w:t>
      </w:r>
      <w:r w:rsidR="00F4695B">
        <w:rPr>
          <w:sz w:val="28"/>
          <w:szCs w:val="28"/>
        </w:rPr>
        <w:t>двадцать пять</w:t>
      </w:r>
      <w:r w:rsidRPr="00BC6911">
        <w:rPr>
          <w:sz w:val="28"/>
          <w:szCs w:val="28"/>
        </w:rPr>
        <w:t>) рублей</w:t>
      </w:r>
      <w:r w:rsidRPr="00BC6911" w:rsidR="00344910">
        <w:rPr>
          <w:sz w:val="28"/>
          <w:szCs w:val="28"/>
        </w:rPr>
        <w:t xml:space="preserve"> 00 копеек</w:t>
      </w:r>
      <w:r w:rsidRPr="00BC6911">
        <w:rPr>
          <w:sz w:val="28"/>
          <w:szCs w:val="28"/>
        </w:rPr>
        <w:t xml:space="preserve"> – расходы по оплате услуг эксперта; 1</w:t>
      </w:r>
      <w:r w:rsidR="00F4695B">
        <w:rPr>
          <w:sz w:val="28"/>
          <w:szCs w:val="28"/>
        </w:rPr>
        <w:t>510</w:t>
      </w:r>
      <w:r w:rsidRPr="00BC6911">
        <w:rPr>
          <w:sz w:val="28"/>
          <w:szCs w:val="28"/>
        </w:rPr>
        <w:t xml:space="preserve"> (одна тысяча </w:t>
      </w:r>
      <w:r w:rsidR="00F4695B">
        <w:rPr>
          <w:sz w:val="28"/>
          <w:szCs w:val="28"/>
        </w:rPr>
        <w:t>пятьсот десять</w:t>
      </w:r>
      <w:r w:rsidRPr="00BC6911">
        <w:rPr>
          <w:sz w:val="28"/>
          <w:szCs w:val="28"/>
        </w:rPr>
        <w:t xml:space="preserve">) рублей </w:t>
      </w:r>
      <w:r w:rsidRPr="00BC6911" w:rsidR="00344910">
        <w:rPr>
          <w:sz w:val="28"/>
          <w:szCs w:val="28"/>
        </w:rPr>
        <w:t xml:space="preserve">00 копеек </w:t>
      </w:r>
      <w:r w:rsidRPr="00BC6911">
        <w:rPr>
          <w:sz w:val="28"/>
          <w:szCs w:val="28"/>
        </w:rPr>
        <w:t>– расходы по оплате услуг нотариуса;</w:t>
      </w:r>
      <w:r w:rsidRPr="00BC6911">
        <w:rPr>
          <w:sz w:val="28"/>
          <w:szCs w:val="28"/>
        </w:rPr>
        <w:t xml:space="preserve"> </w:t>
      </w:r>
      <w:r w:rsidR="00F4695B">
        <w:rPr>
          <w:sz w:val="28"/>
          <w:szCs w:val="28"/>
        </w:rPr>
        <w:t>298 (</w:t>
      </w:r>
      <w:r w:rsidR="00A0580E">
        <w:rPr>
          <w:sz w:val="28"/>
          <w:szCs w:val="28"/>
        </w:rPr>
        <w:t>двести девяносто восемь) рублей</w:t>
      </w:r>
      <w:r w:rsidR="00F4695B">
        <w:rPr>
          <w:sz w:val="28"/>
          <w:szCs w:val="28"/>
        </w:rPr>
        <w:t xml:space="preserve"> 21 копейка – почтовые расходы; 5</w:t>
      </w:r>
      <w:r w:rsidRPr="00BC6911">
        <w:rPr>
          <w:sz w:val="28"/>
          <w:szCs w:val="28"/>
        </w:rPr>
        <w:t xml:space="preserve"> 000 (</w:t>
      </w:r>
      <w:r w:rsidR="00F4695B">
        <w:rPr>
          <w:sz w:val="28"/>
          <w:szCs w:val="28"/>
        </w:rPr>
        <w:t>пять</w:t>
      </w:r>
      <w:r w:rsidRPr="00BC6911">
        <w:rPr>
          <w:sz w:val="28"/>
          <w:szCs w:val="28"/>
        </w:rPr>
        <w:t xml:space="preserve"> тысяч) рублей </w:t>
      </w:r>
      <w:r w:rsidRPr="00BC6911" w:rsidR="00344910">
        <w:rPr>
          <w:sz w:val="28"/>
          <w:szCs w:val="28"/>
        </w:rPr>
        <w:t xml:space="preserve">00 копеек </w:t>
      </w:r>
      <w:r w:rsidRPr="00BC6911">
        <w:rPr>
          <w:sz w:val="28"/>
          <w:szCs w:val="28"/>
        </w:rPr>
        <w:t xml:space="preserve">– расходы по оплате услуг представителя; </w:t>
      </w:r>
      <w:r w:rsidR="004D7DE1">
        <w:rPr>
          <w:sz w:val="28"/>
          <w:szCs w:val="28"/>
        </w:rPr>
        <w:t>5</w:t>
      </w:r>
      <w:r w:rsidR="00F4695B">
        <w:rPr>
          <w:sz w:val="28"/>
          <w:szCs w:val="28"/>
        </w:rPr>
        <w:t xml:space="preserve"> </w:t>
      </w:r>
      <w:r w:rsidRPr="00BC6911">
        <w:rPr>
          <w:sz w:val="28"/>
          <w:szCs w:val="28"/>
        </w:rPr>
        <w:t>000 (</w:t>
      </w:r>
      <w:r w:rsidR="004D7DE1">
        <w:rPr>
          <w:sz w:val="28"/>
          <w:szCs w:val="28"/>
        </w:rPr>
        <w:t>пять</w:t>
      </w:r>
      <w:r w:rsidR="00F4695B">
        <w:rPr>
          <w:sz w:val="28"/>
          <w:szCs w:val="28"/>
        </w:rPr>
        <w:t xml:space="preserve"> тысяч</w:t>
      </w:r>
      <w:r w:rsidRPr="00BC6911">
        <w:rPr>
          <w:sz w:val="28"/>
          <w:szCs w:val="28"/>
        </w:rPr>
        <w:t>) рублей</w:t>
      </w:r>
      <w:r w:rsidRPr="00BC6911" w:rsidR="00344910">
        <w:rPr>
          <w:sz w:val="28"/>
          <w:szCs w:val="28"/>
        </w:rPr>
        <w:t xml:space="preserve"> 00 копеек</w:t>
      </w:r>
      <w:r w:rsidRPr="00BC6911">
        <w:rPr>
          <w:sz w:val="28"/>
          <w:szCs w:val="28"/>
        </w:rPr>
        <w:t xml:space="preserve"> – неустойк</w:t>
      </w:r>
      <w:r w:rsidR="004D7DE1">
        <w:rPr>
          <w:sz w:val="28"/>
          <w:szCs w:val="28"/>
        </w:rPr>
        <w:t xml:space="preserve">а, </w:t>
      </w:r>
      <w:r w:rsidRPr="00BC6911">
        <w:rPr>
          <w:sz w:val="28"/>
          <w:szCs w:val="28"/>
        </w:rPr>
        <w:t xml:space="preserve">а всего </w:t>
      </w:r>
      <w:r w:rsidR="004D7DE1">
        <w:rPr>
          <w:sz w:val="28"/>
          <w:szCs w:val="28"/>
        </w:rPr>
        <w:t>43 290</w:t>
      </w:r>
      <w:r w:rsidRPr="00BC6911">
        <w:rPr>
          <w:sz w:val="28"/>
          <w:szCs w:val="28"/>
        </w:rPr>
        <w:t xml:space="preserve"> (</w:t>
      </w:r>
      <w:r w:rsidR="004D7DE1">
        <w:rPr>
          <w:sz w:val="28"/>
          <w:szCs w:val="28"/>
        </w:rPr>
        <w:t>сорок три тысячи двести девяносто</w:t>
      </w:r>
      <w:r w:rsidRPr="00BC6911">
        <w:rPr>
          <w:sz w:val="28"/>
          <w:szCs w:val="28"/>
        </w:rPr>
        <w:t xml:space="preserve">) рублей </w:t>
      </w:r>
      <w:r w:rsidR="00A0580E">
        <w:rPr>
          <w:sz w:val="28"/>
          <w:szCs w:val="28"/>
        </w:rPr>
        <w:t>21</w:t>
      </w:r>
      <w:r w:rsidRPr="00BC6911">
        <w:rPr>
          <w:sz w:val="28"/>
          <w:szCs w:val="28"/>
        </w:rPr>
        <w:t xml:space="preserve"> коп</w:t>
      </w:r>
      <w:r w:rsidR="00A0580E">
        <w:rPr>
          <w:sz w:val="28"/>
          <w:szCs w:val="28"/>
        </w:rPr>
        <w:t>ейка</w:t>
      </w:r>
      <w:r w:rsidRPr="00BC6911">
        <w:rPr>
          <w:sz w:val="28"/>
          <w:szCs w:val="28"/>
        </w:rPr>
        <w:t>.</w:t>
      </w:r>
    </w:p>
    <w:p w:rsidR="00A16A4C" w:rsidRPr="00BC6911" w:rsidP="00A16A4C">
      <w:pPr>
        <w:ind w:firstLine="851"/>
        <w:jc w:val="both"/>
        <w:rPr>
          <w:bCs/>
          <w:sz w:val="28"/>
          <w:szCs w:val="28"/>
        </w:rPr>
      </w:pPr>
      <w:r w:rsidRPr="00BC6911">
        <w:rPr>
          <w:bCs/>
          <w:sz w:val="28"/>
          <w:szCs w:val="28"/>
        </w:rPr>
        <w:t>В остальной части иска - отказать.</w:t>
      </w:r>
    </w:p>
    <w:p w:rsidR="00A16A4C" w:rsidRPr="00BC6911" w:rsidP="00A16A4C">
      <w:pPr>
        <w:ind w:firstLine="851"/>
        <w:jc w:val="both"/>
        <w:rPr>
          <w:bCs/>
          <w:sz w:val="28"/>
          <w:szCs w:val="28"/>
        </w:rPr>
      </w:pPr>
      <w:r w:rsidRPr="00BC6911">
        <w:rPr>
          <w:bCs/>
          <w:sz w:val="28"/>
          <w:szCs w:val="28"/>
        </w:rPr>
        <w:t xml:space="preserve">Взыскать с </w:t>
      </w:r>
      <w:r w:rsidRPr="00BC6911">
        <w:rPr>
          <w:sz w:val="28"/>
          <w:szCs w:val="28"/>
        </w:rPr>
        <w:t>Публичного акционерного общества Страховая Компания «Росгосстрах»</w:t>
      </w:r>
      <w:r w:rsidRPr="00BC6911">
        <w:rPr>
          <w:bCs/>
          <w:sz w:val="28"/>
          <w:szCs w:val="28"/>
        </w:rPr>
        <w:t xml:space="preserve"> в доход государства судебные расходы по оплате государственной пошлины в размере </w:t>
      </w:r>
      <w:r w:rsidR="004D7DE1">
        <w:rPr>
          <w:bCs/>
          <w:sz w:val="28"/>
          <w:szCs w:val="28"/>
        </w:rPr>
        <w:t>459</w:t>
      </w:r>
      <w:r w:rsidRPr="00BC6911" w:rsidR="00344910">
        <w:rPr>
          <w:bCs/>
          <w:sz w:val="28"/>
          <w:szCs w:val="28"/>
        </w:rPr>
        <w:t xml:space="preserve"> </w:t>
      </w:r>
      <w:r w:rsidRPr="00BC6911">
        <w:rPr>
          <w:bCs/>
          <w:sz w:val="28"/>
          <w:szCs w:val="28"/>
        </w:rPr>
        <w:t xml:space="preserve"> (</w:t>
      </w:r>
      <w:r w:rsidR="004D7DE1">
        <w:rPr>
          <w:bCs/>
          <w:sz w:val="28"/>
          <w:szCs w:val="28"/>
        </w:rPr>
        <w:t>четыреста пятьдесят девять</w:t>
      </w:r>
      <w:r w:rsidRPr="00BC6911">
        <w:rPr>
          <w:bCs/>
          <w:sz w:val="28"/>
          <w:szCs w:val="28"/>
        </w:rPr>
        <w:t xml:space="preserve">) рублей </w:t>
      </w:r>
      <w:r w:rsidR="00A0580E">
        <w:rPr>
          <w:bCs/>
          <w:sz w:val="28"/>
          <w:szCs w:val="28"/>
        </w:rPr>
        <w:t>00</w:t>
      </w:r>
      <w:r w:rsidRPr="00BC6911">
        <w:rPr>
          <w:bCs/>
          <w:sz w:val="28"/>
          <w:szCs w:val="28"/>
        </w:rPr>
        <w:t xml:space="preserve"> копеек.</w:t>
      </w:r>
    </w:p>
    <w:p w:rsidR="00A16A4C" w:rsidRPr="00BC6911" w:rsidP="00A16A4C">
      <w:pPr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A16A4C" w:rsidRPr="00BC6911" w:rsidP="00A16A4C">
      <w:pPr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</w:t>
      </w:r>
      <w:r w:rsidRPr="00BC6911">
        <w:rPr>
          <w:sz w:val="28"/>
          <w:szCs w:val="28"/>
        </w:rPr>
        <w:t>решения суда в течение пятнадцать дней со дня оглашения резолютивной части решения суда.</w:t>
      </w:r>
    </w:p>
    <w:p w:rsidR="00A16A4C" w:rsidRPr="00BC6911" w:rsidP="00A16A4C">
      <w:pPr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A16A4C" w:rsidRPr="00BC6911" w:rsidP="00A16A4C">
      <w:pPr>
        <w:ind w:right="-45" w:firstLine="851"/>
        <w:jc w:val="both"/>
        <w:rPr>
          <w:sz w:val="28"/>
          <w:szCs w:val="28"/>
        </w:rPr>
      </w:pPr>
      <w:r w:rsidRPr="00BC6911">
        <w:rPr>
          <w:sz w:val="28"/>
          <w:szCs w:val="28"/>
        </w:rPr>
        <w:t>Решение может быть обжаловано в Центральный районный суд г. Симферополя через мирового судью судебного участка №1</w:t>
      </w:r>
      <w:r w:rsidR="00A0580E">
        <w:rPr>
          <w:sz w:val="28"/>
          <w:szCs w:val="28"/>
        </w:rPr>
        <w:t>9</w:t>
      </w:r>
      <w:r w:rsidRPr="00BC6911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A0580E" w:rsidP="00A16A4C">
      <w:pPr>
        <w:ind w:firstLine="851"/>
        <w:rPr>
          <w:sz w:val="28"/>
          <w:szCs w:val="28"/>
        </w:rPr>
      </w:pPr>
    </w:p>
    <w:p w:rsidR="00A16A4C" w:rsidRPr="00BC6911" w:rsidP="00A16A4C">
      <w:pPr>
        <w:ind w:firstLine="851"/>
        <w:rPr>
          <w:sz w:val="28"/>
          <w:szCs w:val="28"/>
        </w:rPr>
      </w:pPr>
      <w:r w:rsidRPr="00BC6911">
        <w:rPr>
          <w:sz w:val="28"/>
          <w:szCs w:val="28"/>
        </w:rPr>
        <w:t xml:space="preserve">Мировой судья                                                         </w:t>
      </w:r>
      <w:r w:rsidR="00A0580E">
        <w:rPr>
          <w:sz w:val="28"/>
          <w:szCs w:val="28"/>
        </w:rPr>
        <w:t xml:space="preserve">Л.А. Шуб </w:t>
      </w:r>
    </w:p>
    <w:p w:rsidR="00A16A4C" w:rsidRPr="00BC6911" w:rsidP="00A16A4C">
      <w:pPr>
        <w:ind w:firstLine="851"/>
        <w:jc w:val="both"/>
        <w:rPr>
          <w:sz w:val="28"/>
          <w:szCs w:val="28"/>
          <w:shd w:val="clear" w:color="auto" w:fill="FFFFFF"/>
        </w:rPr>
      </w:pPr>
    </w:p>
    <w:p w:rsidR="00A16A4C" w:rsidRPr="00E75C6F" w:rsidP="00A16A4C">
      <w:pPr>
        <w:ind w:firstLine="851"/>
        <w:rPr>
          <w:sz w:val="26"/>
          <w:szCs w:val="26"/>
        </w:rPr>
      </w:pPr>
    </w:p>
    <w:p w:rsidR="00A16A4C" w:rsidRPr="00E75C6F" w:rsidP="00A16A4C">
      <w:pPr>
        <w:rPr>
          <w:sz w:val="26"/>
          <w:szCs w:val="26"/>
        </w:rPr>
      </w:pPr>
    </w:p>
    <w:p w:rsidR="00A16A4C" w:rsidRPr="00E75C6F" w:rsidP="00A16A4C">
      <w:pPr>
        <w:rPr>
          <w:sz w:val="26"/>
          <w:szCs w:val="26"/>
        </w:rPr>
      </w:pPr>
    </w:p>
    <w:p w:rsidR="002C5A43"/>
    <w:sectPr w:rsidSect="0049202B">
      <w:headerReference w:type="even" r:id="rId4"/>
      <w:headerReference w:type="default" r:id="rId5"/>
      <w:footerReference w:type="default" r:id="rId6"/>
      <w:pgSz w:w="11906" w:h="16838"/>
      <w:pgMar w:top="709" w:right="566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1379F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7D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379F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79F4" w:rsidP="009622D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379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379F4">
    <w:pPr>
      <w:pStyle w:val="Header"/>
    </w:pPr>
  </w:p>
  <w:p w:rsidR="001379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4C"/>
    <w:rsid w:val="000D4BF0"/>
    <w:rsid w:val="00116FC4"/>
    <w:rsid w:val="001379F4"/>
    <w:rsid w:val="00196A61"/>
    <w:rsid w:val="00213FEA"/>
    <w:rsid w:val="002437DF"/>
    <w:rsid w:val="002C5A43"/>
    <w:rsid w:val="00326552"/>
    <w:rsid w:val="003302D8"/>
    <w:rsid w:val="00344910"/>
    <w:rsid w:val="003C7FE1"/>
    <w:rsid w:val="003E2DC5"/>
    <w:rsid w:val="00413468"/>
    <w:rsid w:val="00447B27"/>
    <w:rsid w:val="0049202B"/>
    <w:rsid w:val="004D7DE1"/>
    <w:rsid w:val="004E1400"/>
    <w:rsid w:val="005026E3"/>
    <w:rsid w:val="0057415A"/>
    <w:rsid w:val="00603CA9"/>
    <w:rsid w:val="00654F97"/>
    <w:rsid w:val="00690595"/>
    <w:rsid w:val="006B157E"/>
    <w:rsid w:val="007A52C4"/>
    <w:rsid w:val="007F691A"/>
    <w:rsid w:val="00804D78"/>
    <w:rsid w:val="00880CED"/>
    <w:rsid w:val="00954329"/>
    <w:rsid w:val="009622DF"/>
    <w:rsid w:val="00974256"/>
    <w:rsid w:val="009E1A9C"/>
    <w:rsid w:val="00A0580E"/>
    <w:rsid w:val="00A16A4C"/>
    <w:rsid w:val="00A916DC"/>
    <w:rsid w:val="00AA0CDA"/>
    <w:rsid w:val="00AA19E3"/>
    <w:rsid w:val="00AA51E1"/>
    <w:rsid w:val="00B455F4"/>
    <w:rsid w:val="00B96556"/>
    <w:rsid w:val="00BA6FCB"/>
    <w:rsid w:val="00BC6911"/>
    <w:rsid w:val="00BC7E40"/>
    <w:rsid w:val="00C545F8"/>
    <w:rsid w:val="00C83568"/>
    <w:rsid w:val="00CB4A4D"/>
    <w:rsid w:val="00CE0A6A"/>
    <w:rsid w:val="00D554CA"/>
    <w:rsid w:val="00E75C6F"/>
    <w:rsid w:val="00F13E76"/>
    <w:rsid w:val="00F4695B"/>
    <w:rsid w:val="00F952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A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16A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16A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16A4C"/>
  </w:style>
  <w:style w:type="paragraph" w:styleId="Footer">
    <w:name w:val="footer"/>
    <w:basedOn w:val="Normal"/>
    <w:link w:val="a0"/>
    <w:uiPriority w:val="99"/>
    <w:unhideWhenUsed/>
    <w:rsid w:val="00A16A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A16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E0A6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E0A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