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0D0873">
        <w:rPr>
          <w:sz w:val="28"/>
          <w:szCs w:val="28"/>
        </w:rPr>
        <w:t>0</w:t>
      </w:r>
      <w:r w:rsidR="005D133B">
        <w:rPr>
          <w:sz w:val="28"/>
          <w:szCs w:val="28"/>
        </w:rPr>
        <w:t>545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0D0873">
        <w:rPr>
          <w:sz w:val="28"/>
          <w:szCs w:val="28"/>
        </w:rPr>
        <w:t>5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133B">
        <w:rPr>
          <w:sz w:val="28"/>
          <w:szCs w:val="28"/>
        </w:rPr>
        <w:t>9</w:t>
      </w:r>
      <w:r>
        <w:rPr>
          <w:sz w:val="28"/>
          <w:szCs w:val="28"/>
        </w:rPr>
        <w:t xml:space="preserve"> мая</w:t>
      </w:r>
      <w:r w:rsidR="000D0873">
        <w:rPr>
          <w:sz w:val="28"/>
          <w:szCs w:val="28"/>
        </w:rPr>
        <w:t xml:space="preserve"> 2025</w:t>
      </w:r>
      <w:r w:rsidRPr="0015624C">
        <w:rPr>
          <w:sz w:val="28"/>
          <w:szCs w:val="28"/>
        </w:rPr>
        <w:t xml:space="preserve">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311D7D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</w:t>
      </w:r>
      <w:r w:rsidR="003B3D0E">
        <w:rPr>
          <w:sz w:val="28"/>
          <w:szCs w:val="28"/>
        </w:rPr>
        <w:t>секретарем суде</w:t>
      </w:r>
      <w:r w:rsidR="00F76C6E">
        <w:rPr>
          <w:sz w:val="28"/>
          <w:szCs w:val="28"/>
        </w:rPr>
        <w:t>б</w:t>
      </w:r>
      <w:r w:rsidR="003B3D0E">
        <w:rPr>
          <w:sz w:val="28"/>
          <w:szCs w:val="28"/>
        </w:rPr>
        <w:t xml:space="preserve">ного заседания – Ладыгиной А.Д.,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>рассмотрев в открытом судебном засед</w:t>
      </w:r>
      <w:r w:rsidRPr="0015624C">
        <w:rPr>
          <w:sz w:val="28"/>
          <w:szCs w:val="28"/>
        </w:rPr>
        <w:t xml:space="preserve">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5D133B">
        <w:rPr>
          <w:sz w:val="28"/>
          <w:szCs w:val="28"/>
        </w:rPr>
        <w:t>Менваповой Гульнаре Айяровне</w:t>
      </w:r>
      <w:r w:rsidRPr="0015624C">
        <w:rPr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</w:t>
      </w:r>
      <w:r w:rsidRPr="0015624C">
        <w:rPr>
          <w:sz w:val="28"/>
          <w:szCs w:val="28"/>
        </w:rPr>
        <w:t>оквартирном доме</w:t>
      </w:r>
      <w:r w:rsidRPr="0015624C" w:rsidR="00DF7213">
        <w:rPr>
          <w:sz w:val="28"/>
          <w:szCs w:val="28"/>
        </w:rPr>
        <w:t xml:space="preserve">, </w:t>
      </w:r>
    </w:p>
    <w:p w:rsidR="00311D7D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0C1D8A" w:rsidRPr="0015624C" w:rsidP="00311D7D">
      <w:pPr>
        <w:ind w:right="-45" w:firstLine="851"/>
        <w:jc w:val="both"/>
        <w:rPr>
          <w:bCs/>
          <w:sz w:val="28"/>
          <w:szCs w:val="28"/>
        </w:rPr>
      </w:pPr>
    </w:p>
    <w:p w:rsidR="00311D7D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0C1D8A" w:rsidRPr="0015624C" w:rsidP="00311D7D">
      <w:pPr>
        <w:ind w:right="-45"/>
        <w:jc w:val="center"/>
        <w:rPr>
          <w:sz w:val="28"/>
          <w:szCs w:val="28"/>
        </w:rPr>
      </w:pP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D133B" w:rsidR="005D133B">
        <w:rPr>
          <w:sz w:val="28"/>
          <w:szCs w:val="28"/>
        </w:rPr>
        <w:t>Менваповой Гульнаре Айяровне</w:t>
      </w:r>
      <w:r w:rsidRPr="00257587" w:rsidR="00257587">
        <w:rPr>
          <w:sz w:val="28"/>
          <w:szCs w:val="28"/>
        </w:rPr>
        <w:t xml:space="preserve"> </w:t>
      </w:r>
      <w:r w:rsidRPr="0015624C" w:rsidR="0015624C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удовлетворить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311D7D" w:rsidP="00311D7D">
      <w:pPr>
        <w:ind w:firstLine="851"/>
        <w:jc w:val="both"/>
        <w:rPr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Pr="0015624C" w:rsidR="00DF7213">
        <w:rPr>
          <w:bCs/>
          <w:sz w:val="28"/>
          <w:szCs w:val="28"/>
        </w:rPr>
        <w:t xml:space="preserve">с </w:t>
      </w:r>
      <w:r w:rsidRPr="005D133B" w:rsidR="005D133B">
        <w:rPr>
          <w:bCs/>
          <w:sz w:val="28"/>
          <w:szCs w:val="28"/>
        </w:rPr>
        <w:t>Менваповой Гульнар</w:t>
      </w:r>
      <w:r w:rsidR="005D133B">
        <w:rPr>
          <w:bCs/>
          <w:sz w:val="28"/>
          <w:szCs w:val="28"/>
        </w:rPr>
        <w:t>ы</w:t>
      </w:r>
      <w:r w:rsidRPr="005D133B" w:rsidR="005D133B">
        <w:rPr>
          <w:bCs/>
          <w:sz w:val="28"/>
          <w:szCs w:val="28"/>
        </w:rPr>
        <w:t xml:space="preserve"> </w:t>
      </w:r>
      <w:r w:rsidRPr="005D133B" w:rsidR="005D133B">
        <w:rPr>
          <w:bCs/>
          <w:sz w:val="28"/>
          <w:szCs w:val="28"/>
        </w:rPr>
        <w:t>Айяровн</w:t>
      </w:r>
      <w:r w:rsidR="005D133B">
        <w:rPr>
          <w:bCs/>
          <w:sz w:val="28"/>
          <w:szCs w:val="28"/>
        </w:rPr>
        <w:t>ы</w:t>
      </w:r>
      <w:r w:rsidRPr="005D133B" w:rsidR="005D133B">
        <w:rPr>
          <w:bCs/>
          <w:sz w:val="28"/>
          <w:szCs w:val="28"/>
        </w:rPr>
        <w:t xml:space="preserve"> </w:t>
      </w:r>
      <w:r w:rsidR="000C1D8A">
        <w:rPr>
          <w:bCs/>
          <w:sz w:val="28"/>
          <w:szCs w:val="28"/>
        </w:rPr>
        <w:t>(</w:t>
      </w:r>
      <w:r w:rsidRPr="00B9676B" w:rsidR="00B9676B">
        <w:rPr>
          <w:bCs/>
          <w:sz w:val="28"/>
          <w:szCs w:val="28"/>
        </w:rPr>
        <w:t>«данные изъяты»</w:t>
      </w:r>
      <w:r w:rsidRPr="00B9676B" w:rsidR="00B9676B">
        <w:rPr>
          <w:bCs/>
          <w:sz w:val="28"/>
          <w:szCs w:val="28"/>
        </w:rPr>
        <w:t xml:space="preserve">  </w:t>
      </w:r>
      <w:r w:rsidRPr="0015624C" w:rsidR="0015624C">
        <w:rPr>
          <w:bCs/>
          <w:sz w:val="28"/>
          <w:szCs w:val="28"/>
        </w:rPr>
        <w:t>)</w:t>
      </w:r>
      <w:r w:rsidRPr="0015624C" w:rsidR="0015624C">
        <w:rPr>
          <w:bCs/>
          <w:sz w:val="28"/>
          <w:szCs w:val="28"/>
        </w:rPr>
        <w:t xml:space="preserve"> </w:t>
      </w:r>
      <w:r w:rsidRPr="0015624C" w:rsidR="00DF7213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15624C" w:rsidR="0015624C">
        <w:rPr>
          <w:bCs/>
          <w:sz w:val="28"/>
          <w:szCs w:val="28"/>
        </w:rPr>
        <w:t xml:space="preserve"> (ИНН </w:t>
      </w:r>
      <w:r w:rsidRPr="00B9676B" w:rsidR="00B9676B">
        <w:rPr>
          <w:bCs/>
          <w:sz w:val="28"/>
          <w:szCs w:val="28"/>
        </w:rPr>
        <w:t xml:space="preserve">«данные изъяты»  </w:t>
      </w:r>
      <w:r w:rsidRPr="0015624C" w:rsidR="0015624C">
        <w:rPr>
          <w:bCs/>
          <w:sz w:val="28"/>
          <w:szCs w:val="28"/>
        </w:rPr>
        <w:t>)</w:t>
      </w:r>
      <w:r w:rsidRPr="0015624C" w:rsidR="00DF7213">
        <w:rPr>
          <w:bCs/>
          <w:sz w:val="28"/>
          <w:szCs w:val="28"/>
        </w:rPr>
        <w:t xml:space="preserve"> </w:t>
      </w:r>
      <w:r w:rsidRPr="0015624C">
        <w:rPr>
          <w:sz w:val="28"/>
          <w:szCs w:val="28"/>
        </w:rPr>
        <w:t xml:space="preserve">задолженность </w:t>
      </w:r>
      <w:r w:rsidRPr="0015624C" w:rsidR="00DF7213">
        <w:rPr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за период </w:t>
      </w:r>
      <w:r w:rsidRPr="0015624C" w:rsidR="0015624C">
        <w:rPr>
          <w:sz w:val="28"/>
          <w:szCs w:val="28"/>
        </w:rPr>
        <w:t xml:space="preserve">с </w:t>
      </w:r>
      <w:r w:rsidR="00257587">
        <w:rPr>
          <w:sz w:val="28"/>
          <w:szCs w:val="28"/>
        </w:rPr>
        <w:t>сентября</w:t>
      </w:r>
      <w:r w:rsidR="00ED7EA5">
        <w:rPr>
          <w:sz w:val="28"/>
          <w:szCs w:val="28"/>
        </w:rPr>
        <w:t xml:space="preserve"> 2021</w:t>
      </w:r>
      <w:r w:rsidRPr="0015624C" w:rsidR="00DF7213">
        <w:rPr>
          <w:sz w:val="28"/>
          <w:szCs w:val="28"/>
        </w:rPr>
        <w:t xml:space="preserve"> года по </w:t>
      </w:r>
      <w:r w:rsidR="00257587">
        <w:rPr>
          <w:sz w:val="28"/>
          <w:szCs w:val="28"/>
        </w:rPr>
        <w:t>февраль</w:t>
      </w:r>
      <w:r w:rsidR="00F76C6E">
        <w:rPr>
          <w:sz w:val="28"/>
          <w:szCs w:val="28"/>
        </w:rPr>
        <w:t xml:space="preserve"> 202</w:t>
      </w:r>
      <w:r w:rsidR="00257587">
        <w:rPr>
          <w:sz w:val="28"/>
          <w:szCs w:val="28"/>
        </w:rPr>
        <w:t>5</w:t>
      </w:r>
      <w:r w:rsidRPr="0015624C" w:rsidR="00DF7213">
        <w:rPr>
          <w:sz w:val="28"/>
          <w:szCs w:val="28"/>
        </w:rPr>
        <w:t xml:space="preserve"> года</w:t>
      </w:r>
      <w:r w:rsidRPr="0015624C">
        <w:rPr>
          <w:sz w:val="28"/>
          <w:szCs w:val="28"/>
        </w:rPr>
        <w:t xml:space="preserve"> в размере </w:t>
      </w:r>
      <w:r w:rsidR="005D133B">
        <w:rPr>
          <w:sz w:val="28"/>
          <w:szCs w:val="28"/>
        </w:rPr>
        <w:t>12 431 (двенадцать тысяч четыреста тридцать один) рубль 88 копеек</w:t>
      </w:r>
      <w:r w:rsidR="00ED7EA5">
        <w:rPr>
          <w:sz w:val="28"/>
          <w:szCs w:val="28"/>
        </w:rPr>
        <w:t xml:space="preserve">, пеню в размере </w:t>
      </w:r>
      <w:r w:rsidR="005D133B">
        <w:rPr>
          <w:sz w:val="28"/>
          <w:szCs w:val="28"/>
        </w:rPr>
        <w:t xml:space="preserve">1 943 (одна тысяча девятьсот сорок три) рубля 86 копеек. </w:t>
      </w:r>
    </w:p>
    <w:p w:rsidR="00ED7EA5" w:rsidP="00311D7D">
      <w:pPr>
        <w:ind w:firstLine="851"/>
        <w:jc w:val="both"/>
        <w:rPr>
          <w:bCs/>
          <w:sz w:val="28"/>
          <w:szCs w:val="28"/>
        </w:rPr>
      </w:pPr>
      <w:r w:rsidRPr="00F76C6E">
        <w:rPr>
          <w:bCs/>
          <w:sz w:val="28"/>
          <w:szCs w:val="28"/>
        </w:rPr>
        <w:t>Взыскать</w:t>
      </w:r>
      <w:r w:rsidR="005B52FB">
        <w:rPr>
          <w:bCs/>
          <w:sz w:val="28"/>
          <w:szCs w:val="28"/>
        </w:rPr>
        <w:t xml:space="preserve"> </w:t>
      </w:r>
      <w:r w:rsidRPr="00F76C6E">
        <w:rPr>
          <w:bCs/>
          <w:sz w:val="28"/>
          <w:szCs w:val="28"/>
        </w:rPr>
        <w:t xml:space="preserve">с </w:t>
      </w:r>
      <w:r w:rsidRPr="005D133B" w:rsidR="005D133B">
        <w:rPr>
          <w:bCs/>
          <w:sz w:val="28"/>
          <w:szCs w:val="28"/>
        </w:rPr>
        <w:t xml:space="preserve">Менваповой Гульнары </w:t>
      </w:r>
      <w:r w:rsidRPr="005D133B" w:rsidR="005D133B">
        <w:rPr>
          <w:bCs/>
          <w:sz w:val="28"/>
          <w:szCs w:val="28"/>
        </w:rPr>
        <w:t>Айяровны</w:t>
      </w:r>
      <w:r w:rsidRPr="005D133B" w:rsidR="005D133B">
        <w:rPr>
          <w:bCs/>
          <w:sz w:val="28"/>
          <w:szCs w:val="28"/>
        </w:rPr>
        <w:t xml:space="preserve"> (</w:t>
      </w:r>
      <w:r w:rsidRPr="00B9676B" w:rsidR="00B9676B">
        <w:rPr>
          <w:bCs/>
          <w:sz w:val="28"/>
          <w:szCs w:val="28"/>
        </w:rPr>
        <w:t xml:space="preserve">«данные изъяты»  </w:t>
      </w:r>
      <w:r w:rsidRPr="005D133B" w:rsidR="005D133B">
        <w:rPr>
          <w:bCs/>
          <w:sz w:val="28"/>
          <w:szCs w:val="28"/>
        </w:rPr>
        <w:t>)</w:t>
      </w:r>
      <w:r w:rsidR="005D133B">
        <w:rPr>
          <w:bCs/>
          <w:sz w:val="28"/>
          <w:szCs w:val="28"/>
        </w:rPr>
        <w:t xml:space="preserve"> </w:t>
      </w:r>
      <w:r w:rsidRPr="00F76C6E">
        <w:rPr>
          <w:bCs/>
          <w:sz w:val="28"/>
          <w:szCs w:val="28"/>
        </w:rPr>
        <w:t>в пользу Некоммерческой организ</w:t>
      </w:r>
      <w:r w:rsidRPr="00F76C6E">
        <w:rPr>
          <w:bCs/>
          <w:sz w:val="28"/>
          <w:szCs w:val="28"/>
        </w:rPr>
        <w:t xml:space="preserve">ации «Региональный фонд капитального ремонта многоквартирных домов Республики Крым» (ИНН </w:t>
      </w:r>
      <w:r w:rsidRPr="00B9676B" w:rsidR="00B9676B">
        <w:rPr>
          <w:bCs/>
          <w:sz w:val="28"/>
          <w:szCs w:val="28"/>
        </w:rPr>
        <w:t xml:space="preserve">«данные изъяты»  </w:t>
      </w:r>
      <w:r w:rsidRPr="00F76C6E">
        <w:rPr>
          <w:bCs/>
          <w:sz w:val="28"/>
          <w:szCs w:val="28"/>
        </w:rPr>
        <w:t xml:space="preserve">) </w:t>
      </w:r>
      <w:r w:rsidRPr="00ED7EA5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5D133B">
        <w:rPr>
          <w:bCs/>
          <w:sz w:val="28"/>
          <w:szCs w:val="28"/>
        </w:rPr>
        <w:t>4</w:t>
      </w:r>
      <w:r w:rsidR="000D0873">
        <w:rPr>
          <w:bCs/>
          <w:sz w:val="28"/>
          <w:szCs w:val="28"/>
        </w:rPr>
        <w:t> 000 (</w:t>
      </w:r>
      <w:r w:rsidR="005D133B">
        <w:rPr>
          <w:bCs/>
          <w:sz w:val="28"/>
          <w:szCs w:val="28"/>
        </w:rPr>
        <w:t>четыре</w:t>
      </w:r>
      <w:r w:rsidR="000D0873">
        <w:rPr>
          <w:bCs/>
          <w:sz w:val="28"/>
          <w:szCs w:val="28"/>
        </w:rPr>
        <w:t xml:space="preserve"> тысячи) рублей 00 копеек. </w:t>
      </w:r>
    </w:p>
    <w:p w:rsidR="00980B34" w:rsidP="00311D7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удовлетворении остальной части исковых требований о</w:t>
      </w:r>
      <w:r>
        <w:rPr>
          <w:bCs/>
          <w:sz w:val="28"/>
          <w:szCs w:val="28"/>
        </w:rPr>
        <w:t xml:space="preserve">тказать.  </w:t>
      </w:r>
    </w:p>
    <w:p w:rsidR="00311D7D" w:rsidRPr="0015624C" w:rsidP="00ED7EA5">
      <w:pPr>
        <w:ind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</w:t>
      </w:r>
      <w:r w:rsidRPr="0015624C">
        <w:rPr>
          <w:sz w:val="28"/>
          <w:szCs w:val="28"/>
        </w:rPr>
        <w:t xml:space="preserve">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5B52FB">
        <w:rPr>
          <w:sz w:val="28"/>
          <w:szCs w:val="28"/>
        </w:rPr>
        <w:t>и</w:t>
      </w:r>
      <w:r w:rsidRPr="0015624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составляет мотивированное решение суда</w:t>
      </w:r>
      <w:r w:rsidRPr="0015624C">
        <w:rPr>
          <w:sz w:val="28"/>
          <w:szCs w:val="28"/>
        </w:rPr>
        <w:t xml:space="preserve"> в течение </w:t>
      </w:r>
      <w:r w:rsidR="00F84165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Решение может быть обжаловано в Центральный районный суд города Симферополя Республики Крым через мирового судью </w:t>
      </w:r>
      <w:r w:rsidRPr="0015624C">
        <w:rPr>
          <w:sz w:val="28"/>
          <w:szCs w:val="28"/>
        </w:rPr>
        <w:t>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     </w:t>
      </w:r>
      <w:r w:rsidR="00980B34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7563F"/>
    <w:rsid w:val="000C1D8A"/>
    <w:rsid w:val="000D0873"/>
    <w:rsid w:val="000E698B"/>
    <w:rsid w:val="0015624C"/>
    <w:rsid w:val="001676CD"/>
    <w:rsid w:val="00174DB8"/>
    <w:rsid w:val="00235C2F"/>
    <w:rsid w:val="00257587"/>
    <w:rsid w:val="002926D1"/>
    <w:rsid w:val="002C5A43"/>
    <w:rsid w:val="00311D7D"/>
    <w:rsid w:val="00326552"/>
    <w:rsid w:val="00365180"/>
    <w:rsid w:val="00393731"/>
    <w:rsid w:val="003B2AE0"/>
    <w:rsid w:val="003B3D0E"/>
    <w:rsid w:val="00480533"/>
    <w:rsid w:val="005610F6"/>
    <w:rsid w:val="005A168C"/>
    <w:rsid w:val="005B52FB"/>
    <w:rsid w:val="005D133B"/>
    <w:rsid w:val="006969C8"/>
    <w:rsid w:val="006C5658"/>
    <w:rsid w:val="007E7021"/>
    <w:rsid w:val="00901399"/>
    <w:rsid w:val="00980B34"/>
    <w:rsid w:val="009A238A"/>
    <w:rsid w:val="009D492F"/>
    <w:rsid w:val="00A317FC"/>
    <w:rsid w:val="00A4678A"/>
    <w:rsid w:val="00A46D20"/>
    <w:rsid w:val="00A6793F"/>
    <w:rsid w:val="00AD2995"/>
    <w:rsid w:val="00AE38DB"/>
    <w:rsid w:val="00B632EC"/>
    <w:rsid w:val="00B9676B"/>
    <w:rsid w:val="00C545F8"/>
    <w:rsid w:val="00D4714D"/>
    <w:rsid w:val="00D54B4A"/>
    <w:rsid w:val="00DF5789"/>
    <w:rsid w:val="00DF7213"/>
    <w:rsid w:val="00E2111A"/>
    <w:rsid w:val="00E44750"/>
    <w:rsid w:val="00E67074"/>
    <w:rsid w:val="00EB4B9D"/>
    <w:rsid w:val="00ED7EA5"/>
    <w:rsid w:val="00F318D7"/>
    <w:rsid w:val="00F76C6E"/>
    <w:rsid w:val="00F84165"/>
    <w:rsid w:val="00FE21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