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B11A15">
        <w:rPr>
          <w:sz w:val="28"/>
          <w:szCs w:val="28"/>
        </w:rPr>
        <w:t>0</w:t>
      </w:r>
      <w:r w:rsidR="002D14DF">
        <w:rPr>
          <w:sz w:val="28"/>
          <w:szCs w:val="28"/>
        </w:rPr>
        <w:t>547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0262FA">
        <w:rPr>
          <w:sz w:val="28"/>
          <w:szCs w:val="28"/>
        </w:rPr>
        <w:t>5</w:t>
      </w:r>
      <w:r w:rsidRPr="0015624C">
        <w:rPr>
          <w:sz w:val="28"/>
          <w:szCs w:val="28"/>
        </w:rPr>
        <w:t xml:space="preserve"> 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20 мая</w:t>
      </w:r>
      <w:r w:rsidR="000262FA">
        <w:rPr>
          <w:sz w:val="28"/>
          <w:szCs w:val="28"/>
        </w:rPr>
        <w:t xml:space="preserve"> 2025</w:t>
      </w:r>
      <w:r w:rsidRPr="0015624C">
        <w:rPr>
          <w:sz w:val="28"/>
          <w:szCs w:val="28"/>
        </w:rPr>
        <w:t xml:space="preserve">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9F3DEA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2D14DF">
        <w:rPr>
          <w:sz w:val="28"/>
          <w:szCs w:val="28"/>
        </w:rPr>
        <w:t xml:space="preserve">и аудиопротоколирования </w:t>
      </w:r>
      <w:r w:rsidR="000262FA">
        <w:rPr>
          <w:sz w:val="28"/>
          <w:szCs w:val="28"/>
        </w:rPr>
        <w:t xml:space="preserve">секретарем судебного заседания – Ладыгиной А.Д., </w:t>
      </w:r>
    </w:p>
    <w:p w:rsidR="002D14DF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2D14DF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помощника прокурора Киевского района города Симферополя Республики Крым – Копцева М.В.,</w:t>
      </w:r>
    </w:p>
    <w:p w:rsidR="002D14DF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истца – Моисеенко И.В.,</w:t>
      </w:r>
    </w:p>
    <w:p w:rsidR="002D14DF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– Бессмертной А.В., </w:t>
      </w:r>
    </w:p>
    <w:p w:rsidR="002D14DF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третьего лица – Новицкой А.А., 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>рассмотрев в открытом судебном заседании гражданское</w:t>
      </w:r>
      <w:r w:rsidRPr="0015624C">
        <w:rPr>
          <w:sz w:val="28"/>
          <w:szCs w:val="28"/>
        </w:rPr>
        <w:t xml:space="preserve"> дело по иску </w:t>
      </w:r>
      <w:r w:rsidR="002D14DF">
        <w:rPr>
          <w:sz w:val="28"/>
          <w:szCs w:val="28"/>
        </w:rPr>
        <w:t>заместителя прокурора Киевского района города Симферополя Республики Крым в интересах Моисеенко Ирины Витальевны</w:t>
      </w:r>
      <w:r w:rsidR="009F3DEA">
        <w:rPr>
          <w:sz w:val="28"/>
          <w:szCs w:val="28"/>
        </w:rPr>
        <w:t xml:space="preserve"> </w:t>
      </w:r>
      <w:r w:rsidR="001C4706">
        <w:rPr>
          <w:sz w:val="28"/>
          <w:szCs w:val="28"/>
        </w:rPr>
        <w:t xml:space="preserve">к </w:t>
      </w:r>
      <w:r w:rsidRPr="0015624C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0262FA">
        <w:rPr>
          <w:sz w:val="28"/>
          <w:szCs w:val="28"/>
        </w:rPr>
        <w:t xml:space="preserve">о понуждении совершить определенные действия, с участием третьих лиц, не заявляющих самостоятельных требований относительно предмета спора – </w:t>
      </w:r>
      <w:r w:rsidR="002D14DF">
        <w:rPr>
          <w:sz w:val="28"/>
          <w:szCs w:val="28"/>
        </w:rPr>
        <w:t>Государственного унитарного предприятия Республики Крым «Крымский республиканский единый информационно-расчетный центр», Министерства жилищно-коммунального хозяйства Республики Крым</w:t>
      </w:r>
      <w:r w:rsidR="000262FA">
        <w:rPr>
          <w:sz w:val="28"/>
          <w:szCs w:val="28"/>
        </w:rPr>
        <w:t xml:space="preserve">, </w:t>
      </w:r>
    </w:p>
    <w:p w:rsidR="00311D7D" w:rsidRPr="0015624C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311D7D" w:rsidRPr="0015624C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Pr="002D14DF" w:rsidR="002D14DF">
        <w:rPr>
          <w:sz w:val="28"/>
          <w:szCs w:val="28"/>
        </w:rPr>
        <w:t xml:space="preserve">заместителя прокурора Киевского района города Симферополя Республики Крым в интересах Моисеенко Ирины Витальевны </w:t>
      </w:r>
      <w:r w:rsidRPr="001C4706">
        <w:rPr>
          <w:sz w:val="28"/>
          <w:szCs w:val="28"/>
        </w:rPr>
        <w:t xml:space="preserve">к Некоммерческой организации «Региональный фонд капитального ремонта многоквартирных домов Республики Крым» </w:t>
      </w:r>
      <w:r w:rsidRPr="002D14DF" w:rsidR="002D14DF">
        <w:rPr>
          <w:sz w:val="28"/>
          <w:szCs w:val="28"/>
        </w:rPr>
        <w:t xml:space="preserve">о понуждении совершить определенные действия </w:t>
      </w:r>
      <w:r w:rsidRPr="0015624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отказать. 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Лица, участвующие в деле, их </w:t>
      </w:r>
      <w:r w:rsidRPr="0015624C">
        <w:rPr>
          <w:sz w:val="28"/>
          <w:szCs w:val="28"/>
        </w:rPr>
        <w:t>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не присутствовавшие в</w:t>
      </w:r>
      <w:r w:rsidRPr="0015624C">
        <w:rPr>
          <w:sz w:val="28"/>
          <w:szCs w:val="28"/>
        </w:rPr>
        <w:t xml:space="preserve"> судебном заседании, вправе подать заявление о составлении мотивированного решения суда в течение пятнадцат</w:t>
      </w:r>
      <w:r w:rsidR="001C4706">
        <w:rPr>
          <w:sz w:val="28"/>
          <w:szCs w:val="28"/>
        </w:rPr>
        <w:t>и</w:t>
      </w:r>
      <w:r w:rsidRPr="0015624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0262FA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</w:t>
      </w:r>
      <w:r w:rsidRPr="0015624C">
        <w:rPr>
          <w:sz w:val="28"/>
          <w:szCs w:val="28"/>
        </w:rPr>
        <w:t xml:space="preserve">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    </w:t>
      </w:r>
      <w:r w:rsidR="00056E8C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           </w:t>
      </w:r>
      <w:r w:rsidRPr="0015624C">
        <w:rPr>
          <w:sz w:val="28"/>
          <w:szCs w:val="28"/>
        </w:rPr>
        <w:t xml:space="preserve">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262FA"/>
    <w:rsid w:val="00056E8C"/>
    <w:rsid w:val="000E698B"/>
    <w:rsid w:val="00135C3A"/>
    <w:rsid w:val="0015624C"/>
    <w:rsid w:val="001676CD"/>
    <w:rsid w:val="001C4706"/>
    <w:rsid w:val="001D2491"/>
    <w:rsid w:val="002C5A43"/>
    <w:rsid w:val="002D14DF"/>
    <w:rsid w:val="00311D7D"/>
    <w:rsid w:val="00326552"/>
    <w:rsid w:val="00365180"/>
    <w:rsid w:val="00393731"/>
    <w:rsid w:val="00480533"/>
    <w:rsid w:val="006220FF"/>
    <w:rsid w:val="00804C13"/>
    <w:rsid w:val="00886EE5"/>
    <w:rsid w:val="00925658"/>
    <w:rsid w:val="009A238A"/>
    <w:rsid w:val="009F3DEA"/>
    <w:rsid w:val="00AC3A2B"/>
    <w:rsid w:val="00AE38DB"/>
    <w:rsid w:val="00B11A15"/>
    <w:rsid w:val="00B3262C"/>
    <w:rsid w:val="00B832DC"/>
    <w:rsid w:val="00C545F8"/>
    <w:rsid w:val="00D54B4A"/>
    <w:rsid w:val="00DB3D29"/>
    <w:rsid w:val="00DF7213"/>
    <w:rsid w:val="00E2111A"/>
    <w:rsid w:val="00EA59FC"/>
    <w:rsid w:val="00EC0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