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B94C4D" w:rsidP="00456D12">
      <w:pPr>
        <w:ind w:right="-45" w:firstLine="851"/>
        <w:jc w:val="right"/>
        <w:rPr>
          <w:sz w:val="28"/>
          <w:szCs w:val="28"/>
        </w:rPr>
      </w:pPr>
      <w:r w:rsidRPr="00B94C4D">
        <w:rPr>
          <w:sz w:val="28"/>
          <w:szCs w:val="28"/>
        </w:rPr>
        <w:t>Дело № 02-0</w:t>
      </w:r>
      <w:r w:rsidR="009F360A">
        <w:rPr>
          <w:sz w:val="28"/>
          <w:szCs w:val="28"/>
        </w:rPr>
        <w:t>688</w:t>
      </w:r>
      <w:r w:rsidRPr="00B94C4D">
        <w:rPr>
          <w:sz w:val="28"/>
          <w:szCs w:val="28"/>
        </w:rPr>
        <w:t>/1</w:t>
      </w:r>
      <w:r w:rsidRPr="00B94C4D" w:rsidR="004A6793">
        <w:rPr>
          <w:sz w:val="28"/>
          <w:szCs w:val="28"/>
        </w:rPr>
        <w:t>9</w:t>
      </w:r>
      <w:r w:rsidRPr="00B94C4D">
        <w:rPr>
          <w:sz w:val="28"/>
          <w:szCs w:val="28"/>
        </w:rPr>
        <w:t>/202</w:t>
      </w:r>
      <w:r w:rsidR="00A02923">
        <w:rPr>
          <w:sz w:val="28"/>
          <w:szCs w:val="28"/>
        </w:rPr>
        <w:t>6</w:t>
      </w:r>
    </w:p>
    <w:p w:rsidR="00456D12" w:rsidRPr="00B94C4D" w:rsidP="00456D12">
      <w:pPr>
        <w:ind w:right="-45"/>
        <w:jc w:val="center"/>
        <w:rPr>
          <w:bCs/>
          <w:sz w:val="28"/>
          <w:szCs w:val="28"/>
        </w:rPr>
      </w:pPr>
      <w:r w:rsidRPr="00B94C4D">
        <w:rPr>
          <w:bCs/>
          <w:sz w:val="28"/>
          <w:szCs w:val="28"/>
        </w:rPr>
        <w:t>РЕШЕНИЕ</w:t>
      </w:r>
    </w:p>
    <w:p w:rsidR="00456D12" w:rsidRPr="00B94C4D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94C4D">
        <w:rPr>
          <w:bCs/>
          <w:sz w:val="28"/>
          <w:szCs w:val="28"/>
        </w:rPr>
        <w:t>ИМЕНЕМ РОССИЙСКОЙ ФЕДЕРАЦИИ</w:t>
      </w:r>
    </w:p>
    <w:p w:rsidR="00A009E7" w:rsidRPr="00B94C4D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B94C4D">
        <w:rPr>
          <w:bCs/>
          <w:sz w:val="28"/>
          <w:szCs w:val="28"/>
        </w:rPr>
        <w:t>(резолютивная часть)</w:t>
      </w:r>
    </w:p>
    <w:p w:rsidR="00A009E7" w:rsidRPr="00B94C4D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02923">
        <w:rPr>
          <w:sz w:val="28"/>
          <w:szCs w:val="28"/>
        </w:rPr>
        <w:t xml:space="preserve"> июня 2026</w:t>
      </w:r>
      <w:r w:rsidRPr="00B94C4D" w:rsidR="00456D12">
        <w:rPr>
          <w:sz w:val="28"/>
          <w:szCs w:val="28"/>
        </w:rPr>
        <w:t xml:space="preserve"> года                                                 </w:t>
      </w:r>
      <w:r w:rsidRPr="00B94C4D">
        <w:rPr>
          <w:sz w:val="28"/>
          <w:szCs w:val="28"/>
        </w:rPr>
        <w:t xml:space="preserve">       </w:t>
      </w:r>
      <w:r w:rsidRPr="00B94C4D" w:rsidR="00456D12">
        <w:rPr>
          <w:sz w:val="28"/>
          <w:szCs w:val="28"/>
        </w:rPr>
        <w:t xml:space="preserve">     г. Симферополь</w:t>
      </w:r>
    </w:p>
    <w:p w:rsidR="00B94C4D" w:rsidRPr="00B94C4D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B94C4D" w:rsidP="00456D12">
      <w:pPr>
        <w:ind w:firstLine="851"/>
        <w:jc w:val="both"/>
        <w:rPr>
          <w:b/>
          <w:i/>
          <w:sz w:val="28"/>
          <w:szCs w:val="28"/>
        </w:rPr>
      </w:pPr>
      <w:r w:rsidRPr="00B94C4D">
        <w:rPr>
          <w:sz w:val="28"/>
          <w:szCs w:val="28"/>
        </w:rPr>
        <w:t>Мировой судья судебного участка №1</w:t>
      </w:r>
      <w:r w:rsidRPr="00B94C4D" w:rsidR="004A6793">
        <w:rPr>
          <w:sz w:val="28"/>
          <w:szCs w:val="28"/>
        </w:rPr>
        <w:t>9</w:t>
      </w:r>
      <w:r w:rsidRPr="00B94C4D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A02923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B94C4D">
        <w:rPr>
          <w:sz w:val="28"/>
          <w:szCs w:val="28"/>
        </w:rPr>
        <w:t xml:space="preserve">) Республики Крым </w:t>
      </w:r>
      <w:r w:rsidRPr="00B94C4D" w:rsidR="004A6793">
        <w:rPr>
          <w:sz w:val="28"/>
          <w:szCs w:val="28"/>
        </w:rPr>
        <w:t xml:space="preserve">Шуб Л.А.,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при ведении протокола судебного заседания </w:t>
      </w:r>
      <w:r w:rsidR="009F360A">
        <w:rPr>
          <w:sz w:val="28"/>
          <w:szCs w:val="28"/>
        </w:rPr>
        <w:t xml:space="preserve">и аудиопротоколирования </w:t>
      </w:r>
      <w:r w:rsidRPr="00B94C4D" w:rsidR="00F14653">
        <w:rPr>
          <w:sz w:val="28"/>
          <w:szCs w:val="28"/>
        </w:rPr>
        <w:t xml:space="preserve">секретарем судебного заседания – </w:t>
      </w:r>
      <w:r w:rsidR="00A02923">
        <w:rPr>
          <w:sz w:val="28"/>
          <w:szCs w:val="28"/>
        </w:rPr>
        <w:t xml:space="preserve">Зарешняк Е.А., </w:t>
      </w:r>
      <w:r w:rsidRPr="00B94C4D" w:rsidR="00F14653">
        <w:rPr>
          <w:sz w:val="28"/>
          <w:szCs w:val="28"/>
        </w:rPr>
        <w:t xml:space="preserve"> </w:t>
      </w:r>
    </w:p>
    <w:p w:rsidR="009F360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9F360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истца – Боцаненко Д.Н., </w:t>
      </w:r>
    </w:p>
    <w:p w:rsidR="009F360A" w:rsidRPr="00B94C4D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– Ефименко А.Н., </w:t>
      </w:r>
    </w:p>
    <w:p w:rsidR="00456D12" w:rsidRPr="00B94C4D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B94C4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9F360A">
        <w:rPr>
          <w:sz w:val="28"/>
          <w:szCs w:val="28"/>
        </w:rPr>
        <w:t>Прошина</w:t>
      </w:r>
      <w:r w:rsidR="009F360A">
        <w:rPr>
          <w:sz w:val="28"/>
          <w:szCs w:val="28"/>
        </w:rPr>
        <w:t xml:space="preserve"> С</w:t>
      </w:r>
      <w:r w:rsidR="00675F66">
        <w:rPr>
          <w:sz w:val="28"/>
          <w:szCs w:val="28"/>
        </w:rPr>
        <w:t>.</w:t>
      </w:r>
      <w:r w:rsidR="009F360A">
        <w:rPr>
          <w:sz w:val="28"/>
          <w:szCs w:val="28"/>
        </w:rPr>
        <w:t xml:space="preserve"> А</w:t>
      </w:r>
      <w:r w:rsidR="00675F66">
        <w:rPr>
          <w:sz w:val="28"/>
          <w:szCs w:val="28"/>
        </w:rPr>
        <w:t>.</w:t>
      </w:r>
      <w:r w:rsidR="009F360A">
        <w:rPr>
          <w:sz w:val="28"/>
          <w:szCs w:val="28"/>
        </w:rPr>
        <w:t xml:space="preserve"> к Обществу с ограниченной ответственностью «Горизонт» о взыскании процентов за пользование чужими денежными средствами</w:t>
      </w:r>
      <w:r w:rsidRPr="00B94C4D">
        <w:rPr>
          <w:bCs/>
          <w:sz w:val="28"/>
          <w:szCs w:val="28"/>
        </w:rPr>
        <w:t>,</w:t>
      </w:r>
    </w:p>
    <w:p w:rsidR="00A009E7" w:rsidRPr="00B94C4D" w:rsidP="00105943">
      <w:pPr>
        <w:ind w:right="-45" w:firstLine="851"/>
        <w:jc w:val="both"/>
        <w:rPr>
          <w:bCs/>
          <w:sz w:val="28"/>
          <w:szCs w:val="28"/>
        </w:rPr>
      </w:pPr>
      <w:r w:rsidRPr="00B94C4D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A009E7" w:rsidRPr="00B94C4D" w:rsidP="00105943">
      <w:pPr>
        <w:ind w:right="-45"/>
        <w:jc w:val="center"/>
        <w:rPr>
          <w:sz w:val="28"/>
          <w:szCs w:val="28"/>
        </w:rPr>
      </w:pPr>
      <w:r w:rsidRPr="00B94C4D">
        <w:rPr>
          <w:sz w:val="28"/>
          <w:szCs w:val="28"/>
        </w:rPr>
        <w:t>РЕШИЛ: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Иск </w:t>
      </w:r>
      <w:r w:rsidRPr="009F360A" w:rsidR="009F360A">
        <w:rPr>
          <w:sz w:val="28"/>
          <w:szCs w:val="28"/>
        </w:rPr>
        <w:t>Прошина</w:t>
      </w:r>
      <w:r w:rsidRPr="009F360A" w:rsidR="009F360A">
        <w:rPr>
          <w:sz w:val="28"/>
          <w:szCs w:val="28"/>
        </w:rPr>
        <w:t xml:space="preserve"> С</w:t>
      </w:r>
      <w:r w:rsidR="00675F66">
        <w:rPr>
          <w:sz w:val="28"/>
          <w:szCs w:val="28"/>
        </w:rPr>
        <w:t>.</w:t>
      </w:r>
      <w:r w:rsidRPr="009F360A" w:rsidR="009F360A">
        <w:rPr>
          <w:sz w:val="28"/>
          <w:szCs w:val="28"/>
        </w:rPr>
        <w:t xml:space="preserve"> А</w:t>
      </w:r>
      <w:r w:rsidR="00675F66">
        <w:rPr>
          <w:sz w:val="28"/>
          <w:szCs w:val="28"/>
        </w:rPr>
        <w:t>.</w:t>
      </w:r>
      <w:r w:rsidRPr="009F360A" w:rsidR="009F360A">
        <w:rPr>
          <w:sz w:val="28"/>
          <w:szCs w:val="28"/>
        </w:rPr>
        <w:t xml:space="preserve"> к Обществу с ограниченной ответственностью «Горизонт» о взыскании процентов за пользование чужими денежными средствами</w:t>
      </w:r>
      <w:r w:rsidRPr="00B94C4D" w:rsidR="00F32B06">
        <w:rPr>
          <w:sz w:val="28"/>
          <w:szCs w:val="28"/>
        </w:rPr>
        <w:t xml:space="preserve"> </w:t>
      </w:r>
      <w:r w:rsidRPr="00B94C4D" w:rsidR="00D86585">
        <w:rPr>
          <w:sz w:val="28"/>
          <w:szCs w:val="28"/>
        </w:rPr>
        <w:t xml:space="preserve">– удовлетворить. </w:t>
      </w:r>
    </w:p>
    <w:p w:rsidR="009F360A" w:rsidP="009F360A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Взыскать с </w:t>
      </w:r>
      <w:r w:rsidRPr="009F360A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F360A">
        <w:rPr>
          <w:sz w:val="28"/>
          <w:szCs w:val="28"/>
        </w:rPr>
        <w:t xml:space="preserve"> с ограниченной ответственностью «Горизонт» </w:t>
      </w:r>
      <w:r w:rsidRPr="00B94C4D" w:rsidR="00F14653">
        <w:rPr>
          <w:sz w:val="28"/>
          <w:szCs w:val="28"/>
        </w:rPr>
        <w:t xml:space="preserve"> </w:t>
      </w:r>
      <w:r w:rsidRPr="00B94C4D" w:rsidR="00D86585">
        <w:rPr>
          <w:sz w:val="28"/>
          <w:szCs w:val="28"/>
        </w:rPr>
        <w:t>(</w:t>
      </w:r>
      <w:r>
        <w:rPr>
          <w:sz w:val="28"/>
          <w:szCs w:val="28"/>
        </w:rPr>
        <w:t>ОГРН 1215200031551</w:t>
      </w:r>
      <w:r w:rsidRPr="00B94C4D" w:rsidR="00D86585">
        <w:rPr>
          <w:sz w:val="28"/>
          <w:szCs w:val="28"/>
        </w:rPr>
        <w:t xml:space="preserve">) </w:t>
      </w:r>
      <w:r w:rsidRPr="00B94C4D">
        <w:rPr>
          <w:sz w:val="28"/>
          <w:szCs w:val="28"/>
        </w:rPr>
        <w:t xml:space="preserve">в пользу </w:t>
      </w:r>
      <w:r w:rsidRPr="009F360A">
        <w:rPr>
          <w:sz w:val="28"/>
          <w:szCs w:val="28"/>
        </w:rPr>
        <w:t>Прошина С</w:t>
      </w:r>
      <w:r w:rsidR="00675F66">
        <w:rPr>
          <w:sz w:val="28"/>
          <w:szCs w:val="28"/>
        </w:rPr>
        <w:t>.</w:t>
      </w:r>
      <w:r w:rsidRPr="009F360A">
        <w:rPr>
          <w:sz w:val="28"/>
          <w:szCs w:val="28"/>
        </w:rPr>
        <w:t xml:space="preserve"> А</w:t>
      </w:r>
      <w:r w:rsidR="00675F66">
        <w:rPr>
          <w:sz w:val="28"/>
          <w:szCs w:val="28"/>
        </w:rPr>
        <w:t>.</w:t>
      </w:r>
      <w:r w:rsidRPr="00B94C4D" w:rsidR="00157BF7">
        <w:rPr>
          <w:sz w:val="28"/>
          <w:szCs w:val="28"/>
        </w:rPr>
        <w:t xml:space="preserve"> </w:t>
      </w:r>
      <w:r w:rsidRPr="00B94C4D" w:rsidR="00D86585">
        <w:rPr>
          <w:sz w:val="28"/>
          <w:szCs w:val="28"/>
        </w:rPr>
        <w:t>(</w:t>
      </w:r>
      <w:r>
        <w:rPr>
          <w:sz w:val="28"/>
          <w:szCs w:val="28"/>
        </w:rPr>
        <w:t>паспорт серии</w:t>
      </w:r>
      <w:r>
        <w:rPr>
          <w:sz w:val="28"/>
          <w:szCs w:val="28"/>
        </w:rPr>
        <w:t xml:space="preserve"> </w:t>
      </w:r>
      <w:r w:rsidR="00675F66">
        <w:rPr>
          <w:sz w:val="26"/>
          <w:szCs w:val="26"/>
        </w:rPr>
        <w:t>.</w:t>
      </w:r>
      <w:r w:rsidRPr="00C94C1B" w:rsidR="00675F66">
        <w:rPr>
          <w:sz w:val="26"/>
          <w:szCs w:val="26"/>
        </w:rPr>
        <w:t xml:space="preserve"> (</w:t>
      </w:r>
      <w:r w:rsidR="00675F66">
        <w:rPr>
          <w:sz w:val="26"/>
          <w:szCs w:val="26"/>
        </w:rPr>
        <w:t>данные изъяты)</w:t>
      </w:r>
      <w:r w:rsidRPr="00B94C4D" w:rsidR="00D86585">
        <w:rPr>
          <w:sz w:val="28"/>
          <w:szCs w:val="28"/>
        </w:rPr>
        <w:t xml:space="preserve">) </w:t>
      </w:r>
      <w:r>
        <w:rPr>
          <w:sz w:val="28"/>
          <w:szCs w:val="28"/>
        </w:rPr>
        <w:t>проценты за пользование чужими денежными средствами за период с 12.04.2025 по 12.11.2025 в размере 8 877 (восемь тысяч восемьсот семьдесят семь) рублей 88 копеек, расходы на оплату ус</w:t>
      </w:r>
      <w:r>
        <w:rPr>
          <w:sz w:val="28"/>
          <w:szCs w:val="28"/>
        </w:rPr>
        <w:t>луг представителя в размере 5000 (пять тысяч) рублей 00 копеек, судебные расходы на оплату государственной пошлины в размере 1200 (одна тысяча двести) рублей 00 копеек</w:t>
      </w:r>
      <w:r w:rsidR="000236A5">
        <w:rPr>
          <w:sz w:val="28"/>
          <w:szCs w:val="28"/>
        </w:rPr>
        <w:t xml:space="preserve">. </w:t>
      </w:r>
    </w:p>
    <w:p w:rsidR="009F360A" w:rsidP="00456D12">
      <w:pPr>
        <w:ind w:right="-45" w:firstLine="851"/>
        <w:jc w:val="both"/>
        <w:rPr>
          <w:sz w:val="28"/>
          <w:szCs w:val="28"/>
        </w:rPr>
      </w:pPr>
      <w:r w:rsidRPr="009F360A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Pr="009F360A">
        <w:rPr>
          <w:sz w:val="28"/>
          <w:szCs w:val="28"/>
        </w:rPr>
        <w:t>Прошин</w:t>
      </w:r>
      <w:r>
        <w:rPr>
          <w:sz w:val="28"/>
          <w:szCs w:val="28"/>
        </w:rPr>
        <w:t>ым</w:t>
      </w:r>
      <w:r w:rsidRPr="009F360A">
        <w:rPr>
          <w:sz w:val="28"/>
          <w:szCs w:val="28"/>
        </w:rPr>
        <w:t xml:space="preserve"> С</w:t>
      </w:r>
      <w:r w:rsidR="00675F66">
        <w:rPr>
          <w:sz w:val="28"/>
          <w:szCs w:val="28"/>
        </w:rPr>
        <w:t>.</w:t>
      </w:r>
      <w:r w:rsidRPr="009F360A">
        <w:rPr>
          <w:sz w:val="28"/>
          <w:szCs w:val="28"/>
        </w:rPr>
        <w:t xml:space="preserve"> А</w:t>
      </w:r>
      <w:r w:rsidR="00675F66">
        <w:rPr>
          <w:sz w:val="28"/>
          <w:szCs w:val="28"/>
        </w:rPr>
        <w:t>.</w:t>
      </w:r>
      <w:r w:rsidRPr="009F360A">
        <w:rPr>
          <w:sz w:val="28"/>
          <w:szCs w:val="28"/>
        </w:rPr>
        <w:t xml:space="preserve"> (</w:t>
      </w:r>
      <w:r w:rsidR="00675F66">
        <w:rPr>
          <w:sz w:val="26"/>
          <w:szCs w:val="26"/>
        </w:rPr>
        <w:t>.</w:t>
      </w:r>
      <w:r w:rsidRPr="00C94C1B" w:rsidR="00675F66">
        <w:rPr>
          <w:sz w:val="26"/>
          <w:szCs w:val="26"/>
        </w:rPr>
        <w:t xml:space="preserve"> (</w:t>
      </w:r>
      <w:r w:rsidR="00675F66">
        <w:rPr>
          <w:sz w:val="26"/>
          <w:szCs w:val="26"/>
        </w:rPr>
        <w:t>данные изъяты)</w:t>
      </w:r>
      <w:r w:rsidRPr="009F360A">
        <w:rPr>
          <w:sz w:val="28"/>
          <w:szCs w:val="28"/>
        </w:rPr>
        <w:t>) согласно платежн</w:t>
      </w:r>
      <w:r>
        <w:rPr>
          <w:sz w:val="28"/>
          <w:szCs w:val="28"/>
        </w:rPr>
        <w:t>ого</w:t>
      </w:r>
      <w:r w:rsidRPr="009F360A">
        <w:rPr>
          <w:sz w:val="28"/>
          <w:szCs w:val="28"/>
        </w:rPr>
        <w:t xml:space="preserve"> </w:t>
      </w:r>
      <w:r>
        <w:rPr>
          <w:sz w:val="28"/>
          <w:szCs w:val="28"/>
        </w:rPr>
        <w:t>поручения</w:t>
      </w:r>
      <w:r w:rsidRPr="009F360A">
        <w:rPr>
          <w:sz w:val="28"/>
          <w:szCs w:val="28"/>
        </w:rPr>
        <w:t xml:space="preserve"> №</w:t>
      </w:r>
      <w:r>
        <w:rPr>
          <w:sz w:val="28"/>
          <w:szCs w:val="28"/>
        </w:rPr>
        <w:t>539332 от 20.05.2026</w:t>
      </w:r>
      <w:r w:rsidRPr="009F360A">
        <w:rPr>
          <w:sz w:val="28"/>
          <w:szCs w:val="28"/>
        </w:rPr>
        <w:t xml:space="preserve"> в размере 2 800 (две тысячи восемьсот) рублей 00 копеек.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</w:t>
      </w:r>
      <w:r w:rsidRPr="00B94C4D">
        <w:rPr>
          <w:sz w:val="28"/>
          <w:szCs w:val="28"/>
        </w:rPr>
        <w:t>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</w:t>
      </w:r>
      <w:r w:rsidRPr="00B94C4D">
        <w:rPr>
          <w:sz w:val="28"/>
          <w:szCs w:val="28"/>
        </w:rPr>
        <w:t>ованного решения суда в течение пятнадцат</w:t>
      </w:r>
      <w:r w:rsidR="000236A5">
        <w:rPr>
          <w:sz w:val="28"/>
          <w:szCs w:val="28"/>
        </w:rPr>
        <w:t>и</w:t>
      </w:r>
      <w:r w:rsidRPr="00B94C4D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0236A5">
        <w:rPr>
          <w:sz w:val="28"/>
          <w:szCs w:val="28"/>
        </w:rPr>
        <w:t>десяти</w:t>
      </w:r>
      <w:r w:rsidRPr="00B94C4D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B94C4D">
        <w:rPr>
          <w:sz w:val="28"/>
          <w:szCs w:val="28"/>
        </w:rPr>
        <w:t xml:space="preserve"> №1</w:t>
      </w:r>
      <w:r w:rsidRPr="00B94C4D" w:rsidR="009D69C4">
        <w:rPr>
          <w:sz w:val="28"/>
          <w:szCs w:val="28"/>
        </w:rPr>
        <w:t>9</w:t>
      </w:r>
      <w:r w:rsidRPr="00B94C4D">
        <w:rPr>
          <w:sz w:val="28"/>
          <w:szCs w:val="28"/>
        </w:rPr>
        <w:t xml:space="preserve"> Центрального судебного района города Симферополь (</w:t>
      </w:r>
      <w:r w:rsidRPr="000236A5" w:rsidR="000236A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B94C4D">
        <w:rPr>
          <w:sz w:val="28"/>
          <w:szCs w:val="28"/>
        </w:rPr>
        <w:t>) Республики Крым в течение месяца со дня принятия решения суда в окончательной форме.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</w:p>
    <w:p w:rsidR="002C5A43" w:rsidRPr="00B94C4D" w:rsidP="009D69C4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Мировой судья        </w:t>
      </w:r>
      <w:r w:rsidRPr="00B94C4D">
        <w:rPr>
          <w:sz w:val="28"/>
          <w:szCs w:val="28"/>
        </w:rPr>
        <w:t xml:space="preserve">           </w:t>
      </w:r>
      <w:r w:rsidR="009F678E">
        <w:rPr>
          <w:sz w:val="28"/>
          <w:szCs w:val="28"/>
        </w:rPr>
        <w:t>подпись</w:t>
      </w:r>
      <w:r w:rsidRPr="00B94C4D" w:rsidR="006B3125">
        <w:rPr>
          <w:sz w:val="28"/>
          <w:szCs w:val="28"/>
        </w:rPr>
        <w:t xml:space="preserve">              </w:t>
      </w:r>
      <w:r w:rsidRPr="00B94C4D">
        <w:rPr>
          <w:sz w:val="28"/>
          <w:szCs w:val="28"/>
        </w:rPr>
        <w:t xml:space="preserve">                </w:t>
      </w:r>
      <w:r w:rsidRPr="00B94C4D" w:rsidR="009D69C4">
        <w:rPr>
          <w:sz w:val="28"/>
          <w:szCs w:val="28"/>
        </w:rPr>
        <w:t xml:space="preserve">Л.А. Шуб </w:t>
      </w:r>
    </w:p>
    <w:sectPr w:rsidSect="00B94C4D">
      <w:headerReference w:type="even" r:id="rId4"/>
      <w:headerReference w:type="default" r:id="rId5"/>
      <w:pgSz w:w="11906" w:h="16838"/>
      <w:pgMar w:top="709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236A5"/>
    <w:rsid w:val="00074221"/>
    <w:rsid w:val="00105943"/>
    <w:rsid w:val="00121897"/>
    <w:rsid w:val="00136460"/>
    <w:rsid w:val="00157BF7"/>
    <w:rsid w:val="00251AF7"/>
    <w:rsid w:val="002C5A43"/>
    <w:rsid w:val="0032225B"/>
    <w:rsid w:val="00326552"/>
    <w:rsid w:val="00395927"/>
    <w:rsid w:val="003A6FB9"/>
    <w:rsid w:val="003F5B53"/>
    <w:rsid w:val="00407EF4"/>
    <w:rsid w:val="00441FE9"/>
    <w:rsid w:val="00456D12"/>
    <w:rsid w:val="004A6793"/>
    <w:rsid w:val="004E52E2"/>
    <w:rsid w:val="00504612"/>
    <w:rsid w:val="00574A8A"/>
    <w:rsid w:val="005D110F"/>
    <w:rsid w:val="005D1454"/>
    <w:rsid w:val="005F23EE"/>
    <w:rsid w:val="00614A31"/>
    <w:rsid w:val="006200F4"/>
    <w:rsid w:val="00675F66"/>
    <w:rsid w:val="006B3125"/>
    <w:rsid w:val="00714D57"/>
    <w:rsid w:val="007530E3"/>
    <w:rsid w:val="0075499D"/>
    <w:rsid w:val="0086323E"/>
    <w:rsid w:val="0089312D"/>
    <w:rsid w:val="00935B7C"/>
    <w:rsid w:val="009415DF"/>
    <w:rsid w:val="009D69C4"/>
    <w:rsid w:val="009E1051"/>
    <w:rsid w:val="009E5E27"/>
    <w:rsid w:val="009F360A"/>
    <w:rsid w:val="009F678E"/>
    <w:rsid w:val="00A009E7"/>
    <w:rsid w:val="00A02923"/>
    <w:rsid w:val="00A0425A"/>
    <w:rsid w:val="00A97C03"/>
    <w:rsid w:val="00AB440B"/>
    <w:rsid w:val="00AE1079"/>
    <w:rsid w:val="00B81BDB"/>
    <w:rsid w:val="00B94C4D"/>
    <w:rsid w:val="00BC594B"/>
    <w:rsid w:val="00BF4519"/>
    <w:rsid w:val="00C545F8"/>
    <w:rsid w:val="00C94C1B"/>
    <w:rsid w:val="00D036FB"/>
    <w:rsid w:val="00D807A1"/>
    <w:rsid w:val="00D86585"/>
    <w:rsid w:val="00DB77DB"/>
    <w:rsid w:val="00DF27DF"/>
    <w:rsid w:val="00E20453"/>
    <w:rsid w:val="00E204E5"/>
    <w:rsid w:val="00EA6D40"/>
    <w:rsid w:val="00F14653"/>
    <w:rsid w:val="00F32B0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