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18A0" w:rsidRPr="00F72ACD" w:rsidP="00FE31D5">
      <w:pPr>
        <w:ind w:left="565" w:right="-1" w:firstLine="851"/>
        <w:jc w:val="right"/>
        <w:rPr>
          <w:b/>
          <w:color w:val="000000" w:themeColor="text1"/>
          <w:sz w:val="21"/>
          <w:szCs w:val="21"/>
        </w:rPr>
      </w:pPr>
      <w:r w:rsidRPr="00F72ACD">
        <w:rPr>
          <w:b/>
          <w:color w:val="000000" w:themeColor="text1"/>
          <w:sz w:val="21"/>
          <w:szCs w:val="21"/>
        </w:rPr>
        <w:t xml:space="preserve"> </w:t>
      </w:r>
      <w:r w:rsidRPr="00F72ACD" w:rsidR="00020DC1">
        <w:rPr>
          <w:b/>
          <w:color w:val="000000" w:themeColor="text1"/>
          <w:sz w:val="21"/>
          <w:szCs w:val="21"/>
        </w:rPr>
        <w:t>Дело №02-</w:t>
      </w:r>
      <w:r w:rsidRPr="00F72ACD" w:rsidR="00315FF1">
        <w:rPr>
          <w:b/>
          <w:color w:val="000000" w:themeColor="text1"/>
          <w:sz w:val="21"/>
          <w:szCs w:val="21"/>
        </w:rPr>
        <w:t>0</w:t>
      </w:r>
      <w:r w:rsidRPr="00F72ACD" w:rsidR="000D7410">
        <w:rPr>
          <w:b/>
          <w:color w:val="000000" w:themeColor="text1"/>
          <w:sz w:val="21"/>
          <w:szCs w:val="21"/>
        </w:rPr>
        <w:t>939</w:t>
      </w:r>
      <w:r w:rsidRPr="00F72ACD" w:rsidR="00020DC1">
        <w:rPr>
          <w:b/>
          <w:color w:val="000000" w:themeColor="text1"/>
          <w:sz w:val="21"/>
          <w:szCs w:val="21"/>
        </w:rPr>
        <w:t>/</w:t>
      </w:r>
      <w:r w:rsidRPr="00F72ACD" w:rsidR="00421FE9">
        <w:rPr>
          <w:b/>
          <w:color w:val="000000" w:themeColor="text1"/>
          <w:sz w:val="21"/>
          <w:szCs w:val="21"/>
        </w:rPr>
        <w:t>1</w:t>
      </w:r>
      <w:r w:rsidRPr="00F72ACD" w:rsidR="008461B1">
        <w:rPr>
          <w:b/>
          <w:color w:val="000000" w:themeColor="text1"/>
          <w:sz w:val="21"/>
          <w:szCs w:val="21"/>
        </w:rPr>
        <w:t>9</w:t>
      </w:r>
      <w:r w:rsidRPr="00F72ACD" w:rsidR="00020DC1">
        <w:rPr>
          <w:b/>
          <w:color w:val="000000" w:themeColor="text1"/>
          <w:sz w:val="21"/>
          <w:szCs w:val="21"/>
        </w:rPr>
        <w:t>/20</w:t>
      </w:r>
      <w:r w:rsidRPr="00F72ACD" w:rsidR="00BC36B6">
        <w:rPr>
          <w:b/>
          <w:color w:val="000000" w:themeColor="text1"/>
          <w:sz w:val="21"/>
          <w:szCs w:val="21"/>
        </w:rPr>
        <w:t>2</w:t>
      </w:r>
      <w:r w:rsidRPr="00F72ACD" w:rsidR="00421FE9">
        <w:rPr>
          <w:b/>
          <w:color w:val="000000" w:themeColor="text1"/>
          <w:sz w:val="21"/>
          <w:szCs w:val="21"/>
        </w:rPr>
        <w:t>2</w:t>
      </w:r>
    </w:p>
    <w:p w:rsidR="007A2FB3" w:rsidRPr="00F72ACD" w:rsidP="00EA361F">
      <w:pPr>
        <w:ind w:right="-1" w:firstLine="851"/>
        <w:jc w:val="right"/>
        <w:rPr>
          <w:b/>
          <w:color w:val="000000" w:themeColor="text1"/>
          <w:sz w:val="21"/>
          <w:szCs w:val="21"/>
        </w:rPr>
      </w:pPr>
    </w:p>
    <w:p w:rsidR="00020DC1" w:rsidRPr="00F72ACD" w:rsidP="00EA361F">
      <w:pPr>
        <w:ind w:right="-1" w:firstLine="851"/>
        <w:jc w:val="center"/>
        <w:rPr>
          <w:b/>
          <w:color w:val="000000" w:themeColor="text1"/>
          <w:sz w:val="21"/>
          <w:szCs w:val="21"/>
        </w:rPr>
      </w:pPr>
      <w:r w:rsidRPr="00F72ACD">
        <w:rPr>
          <w:b/>
          <w:color w:val="000000" w:themeColor="text1"/>
          <w:sz w:val="21"/>
          <w:szCs w:val="21"/>
        </w:rPr>
        <w:t>Р</w:t>
      </w:r>
      <w:r w:rsidRPr="00F72ACD">
        <w:rPr>
          <w:b/>
          <w:color w:val="000000" w:themeColor="text1"/>
          <w:sz w:val="21"/>
          <w:szCs w:val="21"/>
        </w:rPr>
        <w:t xml:space="preserve"> Е Ш Е Н И Е</w:t>
      </w:r>
    </w:p>
    <w:p w:rsidR="00020DC1" w:rsidRPr="00F72ACD" w:rsidP="00EA361F">
      <w:pPr>
        <w:ind w:right="-1" w:firstLine="851"/>
        <w:jc w:val="center"/>
        <w:rPr>
          <w:b/>
          <w:color w:val="000000" w:themeColor="text1"/>
          <w:sz w:val="21"/>
          <w:szCs w:val="21"/>
        </w:rPr>
      </w:pPr>
      <w:r w:rsidRPr="00F72ACD">
        <w:rPr>
          <w:b/>
          <w:color w:val="000000" w:themeColor="text1"/>
          <w:sz w:val="21"/>
          <w:szCs w:val="21"/>
        </w:rPr>
        <w:t>именем Российской Федерации</w:t>
      </w:r>
    </w:p>
    <w:p w:rsidR="00B9740D" w:rsidRPr="00F72ACD" w:rsidP="00EA361F">
      <w:pPr>
        <w:ind w:right="-1" w:firstLine="851"/>
        <w:jc w:val="center"/>
        <w:rPr>
          <w:color w:val="000000" w:themeColor="text1"/>
          <w:sz w:val="21"/>
          <w:szCs w:val="21"/>
        </w:rPr>
      </w:pPr>
    </w:p>
    <w:p w:rsidR="007A2FB3" w:rsidRPr="00F72ACD" w:rsidP="00EA361F">
      <w:pPr>
        <w:ind w:right="-1" w:firstLine="851"/>
        <w:jc w:val="both"/>
        <w:rPr>
          <w:color w:val="000000" w:themeColor="text1"/>
          <w:sz w:val="21"/>
          <w:szCs w:val="21"/>
        </w:rPr>
      </w:pPr>
      <w:r w:rsidRPr="00F72ACD">
        <w:rPr>
          <w:color w:val="000000" w:themeColor="text1"/>
          <w:sz w:val="21"/>
          <w:szCs w:val="21"/>
        </w:rPr>
        <w:t>1</w:t>
      </w:r>
      <w:r w:rsidRPr="00F72ACD" w:rsidR="00011A46">
        <w:rPr>
          <w:color w:val="000000" w:themeColor="text1"/>
          <w:sz w:val="21"/>
          <w:szCs w:val="21"/>
        </w:rPr>
        <w:t>8</w:t>
      </w:r>
      <w:r w:rsidRPr="00F72ACD" w:rsidR="00280DB3">
        <w:rPr>
          <w:color w:val="000000" w:themeColor="text1"/>
          <w:sz w:val="21"/>
          <w:szCs w:val="21"/>
        </w:rPr>
        <w:t xml:space="preserve"> ию</w:t>
      </w:r>
      <w:r w:rsidRPr="00F72ACD" w:rsidR="008461B1">
        <w:rPr>
          <w:color w:val="000000" w:themeColor="text1"/>
          <w:sz w:val="21"/>
          <w:szCs w:val="21"/>
        </w:rPr>
        <w:t>л</w:t>
      </w:r>
      <w:r w:rsidRPr="00F72ACD" w:rsidR="00280DB3">
        <w:rPr>
          <w:color w:val="000000" w:themeColor="text1"/>
          <w:sz w:val="21"/>
          <w:szCs w:val="21"/>
        </w:rPr>
        <w:t xml:space="preserve">я </w:t>
      </w:r>
      <w:r w:rsidRPr="00F72ACD" w:rsidR="00487CDD">
        <w:rPr>
          <w:color w:val="000000" w:themeColor="text1"/>
          <w:sz w:val="21"/>
          <w:szCs w:val="21"/>
        </w:rPr>
        <w:t>20</w:t>
      </w:r>
      <w:r w:rsidRPr="00F72ACD" w:rsidR="00BC36B6">
        <w:rPr>
          <w:color w:val="000000" w:themeColor="text1"/>
          <w:sz w:val="21"/>
          <w:szCs w:val="21"/>
        </w:rPr>
        <w:t>2</w:t>
      </w:r>
      <w:r w:rsidRPr="00F72ACD" w:rsidR="00421FE9">
        <w:rPr>
          <w:color w:val="000000" w:themeColor="text1"/>
          <w:sz w:val="21"/>
          <w:szCs w:val="21"/>
        </w:rPr>
        <w:t>2</w:t>
      </w:r>
      <w:r w:rsidRPr="00F72ACD" w:rsidR="00487CDD">
        <w:rPr>
          <w:color w:val="000000" w:themeColor="text1"/>
          <w:sz w:val="21"/>
          <w:szCs w:val="21"/>
        </w:rPr>
        <w:t xml:space="preserve"> </w:t>
      </w:r>
      <w:r w:rsidRPr="00F72ACD" w:rsidR="00020DC1">
        <w:rPr>
          <w:color w:val="000000" w:themeColor="text1"/>
          <w:sz w:val="21"/>
          <w:szCs w:val="21"/>
        </w:rPr>
        <w:t>года</w:t>
      </w:r>
      <w:r w:rsidRPr="00F72ACD">
        <w:rPr>
          <w:color w:val="000000" w:themeColor="text1"/>
          <w:sz w:val="21"/>
          <w:szCs w:val="21"/>
        </w:rPr>
        <w:t xml:space="preserve"> </w:t>
      </w:r>
      <w:r w:rsidRPr="00F72ACD" w:rsidR="00710151">
        <w:rPr>
          <w:color w:val="000000" w:themeColor="text1"/>
          <w:sz w:val="21"/>
          <w:szCs w:val="21"/>
        </w:rPr>
        <w:t xml:space="preserve"> </w:t>
      </w:r>
      <w:r w:rsidRPr="00F72ACD" w:rsidR="00AE06CF">
        <w:rPr>
          <w:color w:val="000000" w:themeColor="text1"/>
          <w:sz w:val="21"/>
          <w:szCs w:val="21"/>
        </w:rPr>
        <w:t xml:space="preserve"> </w:t>
      </w:r>
      <w:r w:rsidRPr="00F72ACD" w:rsidR="00280DB3">
        <w:rPr>
          <w:color w:val="000000" w:themeColor="text1"/>
          <w:sz w:val="21"/>
          <w:szCs w:val="21"/>
        </w:rPr>
        <w:t xml:space="preserve">  </w:t>
      </w:r>
      <w:r w:rsidRPr="00F72ACD" w:rsidR="00A15A3B">
        <w:rPr>
          <w:color w:val="000000" w:themeColor="text1"/>
          <w:sz w:val="21"/>
          <w:szCs w:val="21"/>
        </w:rPr>
        <w:t xml:space="preserve"> </w:t>
      </w:r>
      <w:r w:rsidRPr="00F72ACD" w:rsidR="00AE06CF">
        <w:rPr>
          <w:color w:val="000000" w:themeColor="text1"/>
          <w:sz w:val="21"/>
          <w:szCs w:val="21"/>
        </w:rPr>
        <w:t xml:space="preserve"> </w:t>
      </w:r>
      <w:r w:rsidRPr="00F72ACD" w:rsidR="00AA08C1">
        <w:rPr>
          <w:color w:val="000000" w:themeColor="text1"/>
          <w:sz w:val="21"/>
          <w:szCs w:val="21"/>
        </w:rPr>
        <w:t xml:space="preserve"> </w:t>
      </w:r>
      <w:r w:rsidRPr="00F72ACD" w:rsidR="004337C9">
        <w:rPr>
          <w:color w:val="000000" w:themeColor="text1"/>
          <w:sz w:val="21"/>
          <w:szCs w:val="21"/>
        </w:rPr>
        <w:t xml:space="preserve"> </w:t>
      </w:r>
      <w:r w:rsidRPr="00F72ACD" w:rsidR="00723EC0">
        <w:rPr>
          <w:color w:val="000000" w:themeColor="text1"/>
          <w:sz w:val="21"/>
          <w:szCs w:val="21"/>
        </w:rPr>
        <w:t xml:space="preserve"> </w:t>
      </w:r>
      <w:r w:rsidRPr="00F72ACD" w:rsidR="00BC36B6">
        <w:rPr>
          <w:color w:val="000000" w:themeColor="text1"/>
          <w:sz w:val="21"/>
          <w:szCs w:val="21"/>
        </w:rPr>
        <w:t xml:space="preserve"> </w:t>
      </w:r>
      <w:r w:rsidRPr="00F72ACD" w:rsidR="00C43B54">
        <w:rPr>
          <w:color w:val="000000" w:themeColor="text1"/>
          <w:sz w:val="21"/>
          <w:szCs w:val="21"/>
        </w:rPr>
        <w:t xml:space="preserve">  </w:t>
      </w:r>
      <w:r w:rsidRPr="00F72ACD" w:rsidR="00BC36B6">
        <w:rPr>
          <w:color w:val="000000" w:themeColor="text1"/>
          <w:sz w:val="21"/>
          <w:szCs w:val="21"/>
        </w:rPr>
        <w:t xml:space="preserve"> </w:t>
      </w:r>
      <w:r w:rsidRPr="00F72ACD" w:rsidR="005578B0">
        <w:rPr>
          <w:color w:val="000000" w:themeColor="text1"/>
          <w:sz w:val="21"/>
          <w:szCs w:val="21"/>
        </w:rPr>
        <w:t xml:space="preserve"> </w:t>
      </w:r>
      <w:r w:rsidRPr="00F72ACD" w:rsidR="00723EC0">
        <w:rPr>
          <w:color w:val="000000" w:themeColor="text1"/>
          <w:sz w:val="21"/>
          <w:szCs w:val="21"/>
        </w:rPr>
        <w:t xml:space="preserve"> </w:t>
      </w:r>
      <w:r w:rsidRPr="00F72ACD" w:rsidR="00020DC1">
        <w:rPr>
          <w:color w:val="000000" w:themeColor="text1"/>
          <w:sz w:val="21"/>
          <w:szCs w:val="21"/>
        </w:rPr>
        <w:t xml:space="preserve">   </w:t>
      </w:r>
      <w:r w:rsidRPr="00F72ACD" w:rsidR="001F1F5A">
        <w:rPr>
          <w:color w:val="000000" w:themeColor="text1"/>
          <w:sz w:val="21"/>
          <w:szCs w:val="21"/>
        </w:rPr>
        <w:t xml:space="preserve"> </w:t>
      </w:r>
      <w:r w:rsidRPr="00F72ACD" w:rsidR="00020DC1">
        <w:rPr>
          <w:color w:val="000000" w:themeColor="text1"/>
          <w:sz w:val="21"/>
          <w:szCs w:val="21"/>
        </w:rPr>
        <w:t xml:space="preserve">            </w:t>
      </w:r>
      <w:r w:rsidRPr="00F72ACD" w:rsidR="00AE5108">
        <w:rPr>
          <w:color w:val="000000" w:themeColor="text1"/>
          <w:sz w:val="21"/>
          <w:szCs w:val="21"/>
        </w:rPr>
        <w:t xml:space="preserve"> </w:t>
      </w:r>
      <w:r w:rsidRPr="00F72ACD" w:rsidR="00020DC1">
        <w:rPr>
          <w:color w:val="000000" w:themeColor="text1"/>
          <w:sz w:val="21"/>
          <w:szCs w:val="21"/>
        </w:rPr>
        <w:t xml:space="preserve">  </w:t>
      </w:r>
      <w:r w:rsidRPr="00F72ACD" w:rsidR="00777AAB">
        <w:rPr>
          <w:color w:val="000000" w:themeColor="text1"/>
          <w:sz w:val="21"/>
          <w:szCs w:val="21"/>
        </w:rPr>
        <w:t xml:space="preserve"> </w:t>
      </w:r>
      <w:r w:rsidRPr="00F72ACD" w:rsidR="00DC1EC6">
        <w:rPr>
          <w:color w:val="000000" w:themeColor="text1"/>
          <w:sz w:val="21"/>
          <w:szCs w:val="21"/>
        </w:rPr>
        <w:t xml:space="preserve"> </w:t>
      </w:r>
      <w:r w:rsidRPr="00F72ACD" w:rsidR="00F86F50">
        <w:rPr>
          <w:color w:val="000000" w:themeColor="text1"/>
          <w:sz w:val="21"/>
          <w:szCs w:val="21"/>
        </w:rPr>
        <w:t xml:space="preserve">   </w:t>
      </w:r>
      <w:r w:rsidRPr="00F72ACD" w:rsidR="00506E61">
        <w:rPr>
          <w:color w:val="000000" w:themeColor="text1"/>
          <w:sz w:val="21"/>
          <w:szCs w:val="21"/>
        </w:rPr>
        <w:t xml:space="preserve"> </w:t>
      </w:r>
      <w:r w:rsidRPr="00F72ACD" w:rsidR="002410A3">
        <w:rPr>
          <w:color w:val="000000" w:themeColor="text1"/>
          <w:sz w:val="21"/>
          <w:szCs w:val="21"/>
        </w:rPr>
        <w:t xml:space="preserve"> </w:t>
      </w:r>
      <w:r w:rsidRPr="00F72ACD" w:rsidR="007E5C50">
        <w:rPr>
          <w:color w:val="000000" w:themeColor="text1"/>
          <w:sz w:val="21"/>
          <w:szCs w:val="21"/>
        </w:rPr>
        <w:t xml:space="preserve"> </w:t>
      </w:r>
      <w:r w:rsidRPr="00F72ACD" w:rsidR="00020DC1">
        <w:rPr>
          <w:color w:val="000000" w:themeColor="text1"/>
          <w:sz w:val="21"/>
          <w:szCs w:val="21"/>
        </w:rPr>
        <w:t xml:space="preserve"> </w:t>
      </w:r>
      <w:r w:rsidRPr="00F72ACD" w:rsidR="00AE5108">
        <w:rPr>
          <w:color w:val="000000" w:themeColor="text1"/>
          <w:sz w:val="21"/>
          <w:szCs w:val="21"/>
        </w:rPr>
        <w:t xml:space="preserve">  </w:t>
      </w:r>
      <w:r w:rsidRPr="00F72ACD" w:rsidR="00753521">
        <w:rPr>
          <w:color w:val="000000" w:themeColor="text1"/>
          <w:sz w:val="21"/>
          <w:szCs w:val="21"/>
        </w:rPr>
        <w:t xml:space="preserve"> </w:t>
      </w:r>
      <w:r w:rsidRPr="00F72ACD" w:rsidR="00AE5108">
        <w:rPr>
          <w:color w:val="000000" w:themeColor="text1"/>
          <w:sz w:val="21"/>
          <w:szCs w:val="21"/>
        </w:rPr>
        <w:t xml:space="preserve">  </w:t>
      </w:r>
      <w:r w:rsidRPr="00F72ACD" w:rsidR="000552F2">
        <w:rPr>
          <w:color w:val="000000" w:themeColor="text1"/>
          <w:sz w:val="21"/>
          <w:szCs w:val="21"/>
        </w:rPr>
        <w:t xml:space="preserve"> </w:t>
      </w:r>
      <w:r w:rsidRPr="00F72ACD" w:rsidR="00020DC1">
        <w:rPr>
          <w:color w:val="000000" w:themeColor="text1"/>
          <w:sz w:val="21"/>
          <w:szCs w:val="21"/>
        </w:rPr>
        <w:t xml:space="preserve"> </w:t>
      </w:r>
      <w:r w:rsidRPr="00F72ACD" w:rsidR="0072259F">
        <w:rPr>
          <w:color w:val="000000" w:themeColor="text1"/>
          <w:sz w:val="21"/>
          <w:szCs w:val="21"/>
        </w:rPr>
        <w:t xml:space="preserve">   </w:t>
      </w:r>
      <w:r w:rsidRPr="00F72ACD" w:rsidR="00020DC1">
        <w:rPr>
          <w:color w:val="000000" w:themeColor="text1"/>
          <w:sz w:val="21"/>
          <w:szCs w:val="21"/>
        </w:rPr>
        <w:t xml:space="preserve">  гор. Симферополь </w:t>
      </w:r>
    </w:p>
    <w:p w:rsidR="008461B1" w:rsidRPr="00F72ACD" w:rsidP="008461B1">
      <w:pPr>
        <w:ind w:right="-1" w:firstLine="851"/>
        <w:jc w:val="both"/>
        <w:rPr>
          <w:sz w:val="21"/>
          <w:szCs w:val="21"/>
        </w:rPr>
      </w:pPr>
      <w:r w:rsidRPr="00F72ACD">
        <w:rPr>
          <w:color w:val="000000" w:themeColor="text1"/>
          <w:sz w:val="21"/>
          <w:szCs w:val="21"/>
        </w:rPr>
        <w:t xml:space="preserve">Исполняющий обязанности мирового судьи судебного участка №19 Центрального судебного района г. Симферополь (Центральный район городского округа Симферополя) Республики Крым – мировой судья судебного участка №18 Центрального судебного района г. Симферополь (Центральный район городского округа Симферополя) Республики Крым – </w:t>
      </w:r>
      <w:r w:rsidRPr="00F72ACD">
        <w:rPr>
          <w:color w:val="000000" w:themeColor="text1"/>
          <w:sz w:val="21"/>
          <w:szCs w:val="21"/>
        </w:rPr>
        <w:t>Ляхович</w:t>
      </w:r>
      <w:r w:rsidRPr="00F72ACD">
        <w:rPr>
          <w:color w:val="000000" w:themeColor="text1"/>
          <w:sz w:val="21"/>
          <w:szCs w:val="21"/>
        </w:rPr>
        <w:t xml:space="preserve"> А.Н., при ведении протокола судебного</w:t>
      </w:r>
      <w:r w:rsidRPr="00F72ACD" w:rsidR="00AE4042">
        <w:rPr>
          <w:color w:val="000000" w:themeColor="text1"/>
          <w:sz w:val="21"/>
          <w:szCs w:val="21"/>
        </w:rPr>
        <w:t xml:space="preserve"> секретарем судебного заседания </w:t>
      </w:r>
      <w:r w:rsidRPr="00F72ACD">
        <w:rPr>
          <w:color w:val="000000" w:themeColor="text1"/>
          <w:sz w:val="21"/>
          <w:szCs w:val="21"/>
        </w:rPr>
        <w:t>– Ушаковой М.В.</w:t>
      </w:r>
      <w:r w:rsidRPr="00F72ACD">
        <w:rPr>
          <w:sz w:val="21"/>
          <w:szCs w:val="21"/>
        </w:rPr>
        <w:t xml:space="preserve">,  </w:t>
      </w:r>
    </w:p>
    <w:p w:rsidR="000D7410" w:rsidRPr="00F72ACD" w:rsidP="00EA361F">
      <w:pPr>
        <w:ind w:right="-1" w:firstLine="851"/>
        <w:jc w:val="both"/>
        <w:rPr>
          <w:sz w:val="21"/>
          <w:szCs w:val="21"/>
        </w:rPr>
      </w:pPr>
      <w:r w:rsidRPr="00F72ACD">
        <w:rPr>
          <w:sz w:val="21"/>
          <w:szCs w:val="21"/>
        </w:rPr>
        <w:t>рассмотрев в открытом судебном заседании в г. Симферополе гражданское дело по исковому заявлению</w:t>
      </w:r>
      <w:r w:rsidRPr="00F72ACD" w:rsidR="009F7431">
        <w:rPr>
          <w:sz w:val="21"/>
          <w:szCs w:val="21"/>
        </w:rPr>
        <w:t xml:space="preserve"> </w:t>
      </w:r>
      <w:r w:rsidRPr="00F72ACD">
        <w:rPr>
          <w:sz w:val="21"/>
          <w:szCs w:val="21"/>
        </w:rPr>
        <w:t>Государственного унитарного предприятия Республики Крым «Крымтеплокоммунэнерго» к Борщу Александру Владимировичу о взыскании задолженности за потребленную тепловую энергию,</w:t>
      </w:r>
    </w:p>
    <w:p w:rsidR="001718AF" w:rsidRPr="00F72ACD" w:rsidP="00EA361F">
      <w:pPr>
        <w:ind w:right="-1" w:firstLine="851"/>
        <w:jc w:val="both"/>
        <w:rPr>
          <w:sz w:val="21"/>
          <w:szCs w:val="21"/>
        </w:rPr>
      </w:pPr>
    </w:p>
    <w:p w:rsidR="001718AF" w:rsidRPr="00F72ACD" w:rsidP="001718AF">
      <w:pPr>
        <w:ind w:right="141" w:firstLine="851"/>
        <w:jc w:val="center"/>
        <w:rPr>
          <w:b/>
          <w:sz w:val="21"/>
          <w:szCs w:val="21"/>
        </w:rPr>
      </w:pPr>
      <w:r w:rsidRPr="00F72ACD">
        <w:rPr>
          <w:b/>
          <w:sz w:val="21"/>
          <w:szCs w:val="21"/>
        </w:rPr>
        <w:t>У с т а н о в и л</w:t>
      </w:r>
      <w:r w:rsidRPr="00F72ACD">
        <w:rPr>
          <w:b/>
          <w:sz w:val="21"/>
          <w:szCs w:val="21"/>
        </w:rPr>
        <w:t xml:space="preserve"> :</w:t>
      </w:r>
    </w:p>
    <w:p w:rsidR="001718AF" w:rsidRPr="00F72ACD" w:rsidP="00EA361F">
      <w:pPr>
        <w:ind w:right="-1" w:firstLine="851"/>
        <w:jc w:val="both"/>
        <w:rPr>
          <w:sz w:val="21"/>
          <w:szCs w:val="21"/>
        </w:rPr>
      </w:pPr>
    </w:p>
    <w:p w:rsidR="001718AF" w:rsidRPr="00F72ACD" w:rsidP="001718AF">
      <w:pPr>
        <w:ind w:right="141" w:firstLine="851"/>
        <w:jc w:val="both"/>
        <w:rPr>
          <w:sz w:val="21"/>
          <w:szCs w:val="21"/>
        </w:rPr>
      </w:pPr>
      <w:r w:rsidRPr="00F72ACD">
        <w:rPr>
          <w:sz w:val="21"/>
          <w:szCs w:val="21"/>
        </w:rPr>
        <w:t xml:space="preserve">Истец – Государственное унитарное предприятие Республики Крым «Крымтеплокоммунэнерго» (сокращенное наименование – ГУП РК «Крымтеплокоммунэнерго») </w:t>
      </w:r>
      <w:r w:rsidRPr="00F72ACD">
        <w:rPr>
          <w:color w:val="000000" w:themeColor="text1"/>
          <w:kern w:val="36"/>
          <w:sz w:val="21"/>
          <w:szCs w:val="21"/>
        </w:rPr>
        <w:t xml:space="preserve">обратилось в суд с исковыми требованиями к ответчику Борщу А.В., в котором просило </w:t>
      </w:r>
      <w:r w:rsidRPr="00F72ACD">
        <w:rPr>
          <w:sz w:val="21"/>
          <w:szCs w:val="21"/>
        </w:rPr>
        <w:t>взыскать с ответчика  задолженность за потребленную тепловую энергию за период с 01 июля 2016 года по 31 мая 2017 года в общем размере 9414 рублей 03 копейки и судебные расходы, связанные с уплатой государственной</w:t>
      </w:r>
      <w:r w:rsidRPr="00F72ACD">
        <w:rPr>
          <w:sz w:val="21"/>
          <w:szCs w:val="21"/>
        </w:rPr>
        <w:t xml:space="preserve"> пошлины в сумме 400 рублей.</w:t>
      </w:r>
    </w:p>
    <w:p w:rsidR="001718AF" w:rsidRPr="00F72ACD" w:rsidP="001718AF">
      <w:pPr>
        <w:ind w:right="141" w:firstLine="851"/>
        <w:jc w:val="both"/>
        <w:rPr>
          <w:color w:val="000000" w:themeColor="text1"/>
          <w:kern w:val="36"/>
          <w:sz w:val="21"/>
          <w:szCs w:val="21"/>
        </w:rPr>
      </w:pPr>
      <w:r w:rsidRPr="00F72ACD">
        <w:rPr>
          <w:sz w:val="21"/>
          <w:szCs w:val="21"/>
        </w:rPr>
        <w:t xml:space="preserve">В обоснование исковых требований истец указывает о том, что  ГУП РК «Крымтеплокоммунэнерго» осуществляет поставку тепловой энергии ответчику, который, </w:t>
      </w:r>
      <w:r w:rsidRPr="00F72ACD">
        <w:rPr>
          <w:color w:val="000000" w:themeColor="text1"/>
          <w:kern w:val="36"/>
          <w:sz w:val="21"/>
          <w:szCs w:val="21"/>
        </w:rPr>
        <w:t xml:space="preserve">являясь потребителем, проживающим в квартире многоквартирного дома, подключенного к системе централизованного теплоснабжения, расположенной по адресу: </w:t>
      </w:r>
      <w:r w:rsidR="00F72ACD">
        <w:rPr>
          <w:color w:val="000000" w:themeColor="text1"/>
          <w:kern w:val="36"/>
          <w:sz w:val="21"/>
          <w:szCs w:val="21"/>
        </w:rPr>
        <w:t xml:space="preserve">«данные изъяты» </w:t>
      </w:r>
      <w:r w:rsidRPr="00F72ACD">
        <w:rPr>
          <w:color w:val="000000" w:themeColor="text1"/>
          <w:kern w:val="36"/>
          <w:sz w:val="21"/>
          <w:szCs w:val="21"/>
        </w:rPr>
        <w:t xml:space="preserve"> </w:t>
      </w:r>
      <w:r w:rsidRPr="00F72ACD">
        <w:rPr>
          <w:color w:val="000000" w:themeColor="text1"/>
          <w:kern w:val="36"/>
          <w:sz w:val="21"/>
          <w:szCs w:val="21"/>
        </w:rPr>
        <w:t>потреблял тепловую энергию.</w:t>
      </w:r>
    </w:p>
    <w:p w:rsidR="001718AF" w:rsidRPr="00F72ACD" w:rsidP="001718AF">
      <w:pPr>
        <w:ind w:right="141" w:firstLine="851"/>
        <w:jc w:val="both"/>
        <w:rPr>
          <w:color w:val="000000" w:themeColor="text1"/>
          <w:kern w:val="36"/>
          <w:sz w:val="21"/>
          <w:szCs w:val="21"/>
        </w:rPr>
      </w:pPr>
      <w:r w:rsidRPr="00F72ACD">
        <w:rPr>
          <w:color w:val="000000" w:themeColor="text1"/>
          <w:kern w:val="36"/>
          <w:sz w:val="21"/>
          <w:szCs w:val="21"/>
        </w:rPr>
        <w:t xml:space="preserve">В связи с ненадлежащим выполнением ответчиком обязательств по оплате потребленной тепловой энергии сумма долга за период </w:t>
      </w:r>
      <w:r w:rsidRPr="00F72ACD">
        <w:rPr>
          <w:sz w:val="21"/>
          <w:szCs w:val="21"/>
        </w:rPr>
        <w:t>с 01 июля 2016 года по 31 мая 2017 года составила 9414 рублей 03 копейки</w:t>
      </w:r>
      <w:r w:rsidRPr="00F72ACD">
        <w:rPr>
          <w:color w:val="000000" w:themeColor="text1"/>
          <w:kern w:val="36"/>
          <w:sz w:val="21"/>
          <w:szCs w:val="21"/>
        </w:rPr>
        <w:t>.</w:t>
      </w:r>
    </w:p>
    <w:p w:rsidR="001718AF" w:rsidRPr="00F72ACD" w:rsidP="001718AF">
      <w:pPr>
        <w:ind w:right="141" w:firstLine="851"/>
        <w:jc w:val="both"/>
        <w:rPr>
          <w:color w:val="000000" w:themeColor="text1"/>
          <w:kern w:val="36"/>
          <w:sz w:val="21"/>
          <w:szCs w:val="21"/>
        </w:rPr>
      </w:pPr>
      <w:r w:rsidRPr="00F72ACD">
        <w:rPr>
          <w:color w:val="000000" w:themeColor="text1"/>
          <w:kern w:val="36"/>
          <w:sz w:val="21"/>
          <w:szCs w:val="21"/>
        </w:rPr>
        <w:t>Истец также указывает о том, что договор на предоставление услуг теплоснабжения с ответчиком не заключен, однако у последнего возникли обязательства по оплате за услуги теплоснабжения, в связи с фактическим потреблением тепловой энергии.</w:t>
      </w:r>
    </w:p>
    <w:p w:rsidR="001718AF" w:rsidRPr="00F72ACD" w:rsidP="001718AF">
      <w:pPr>
        <w:ind w:right="141" w:firstLine="851"/>
        <w:jc w:val="both"/>
        <w:rPr>
          <w:color w:val="000000" w:themeColor="text1"/>
          <w:kern w:val="36"/>
          <w:sz w:val="21"/>
          <w:szCs w:val="21"/>
        </w:rPr>
      </w:pPr>
      <w:r w:rsidRPr="00F72ACD">
        <w:rPr>
          <w:color w:val="000000" w:themeColor="text1"/>
          <w:kern w:val="36"/>
          <w:sz w:val="21"/>
          <w:szCs w:val="21"/>
        </w:rPr>
        <w:t xml:space="preserve">Представитель истца в судебное заседание </w:t>
      </w:r>
      <w:r w:rsidRPr="00F72ACD" w:rsidR="00011A46">
        <w:rPr>
          <w:color w:val="000000" w:themeColor="text1"/>
          <w:kern w:val="36"/>
          <w:sz w:val="21"/>
          <w:szCs w:val="21"/>
        </w:rPr>
        <w:t xml:space="preserve">18 июля </w:t>
      </w:r>
      <w:r w:rsidRPr="00F72ACD">
        <w:rPr>
          <w:color w:val="000000" w:themeColor="text1"/>
          <w:kern w:val="36"/>
          <w:sz w:val="21"/>
          <w:szCs w:val="21"/>
        </w:rPr>
        <w:t>202</w:t>
      </w:r>
      <w:r w:rsidRPr="00F72ACD" w:rsidR="00011A46">
        <w:rPr>
          <w:color w:val="000000" w:themeColor="text1"/>
          <w:kern w:val="36"/>
          <w:sz w:val="21"/>
          <w:szCs w:val="21"/>
        </w:rPr>
        <w:t>2</w:t>
      </w:r>
      <w:r w:rsidRPr="00F72ACD">
        <w:rPr>
          <w:color w:val="000000" w:themeColor="text1"/>
          <w:kern w:val="36"/>
          <w:sz w:val="21"/>
          <w:szCs w:val="21"/>
        </w:rPr>
        <w:t xml:space="preserve"> года не явился, </w:t>
      </w:r>
      <w:r w:rsidRPr="00F72ACD" w:rsidR="00011A46">
        <w:rPr>
          <w:color w:val="000000" w:themeColor="text1"/>
          <w:kern w:val="36"/>
          <w:sz w:val="21"/>
          <w:szCs w:val="21"/>
        </w:rPr>
        <w:t xml:space="preserve">28 июня 2022 года </w:t>
      </w:r>
      <w:r w:rsidRPr="00F72ACD">
        <w:rPr>
          <w:color w:val="000000" w:themeColor="text1"/>
          <w:kern w:val="36"/>
          <w:sz w:val="21"/>
          <w:szCs w:val="21"/>
        </w:rPr>
        <w:t>через канцелярию судебного участка подал письменное заявление с просьбой рассмотреть дело в свое отсутствие, поддержав при этом исковые требования в полном объеме</w:t>
      </w:r>
      <w:r w:rsidRPr="00F72ACD" w:rsidR="00011A46">
        <w:rPr>
          <w:color w:val="000000" w:themeColor="text1"/>
          <w:kern w:val="36"/>
          <w:sz w:val="21"/>
          <w:szCs w:val="21"/>
        </w:rPr>
        <w:t xml:space="preserve"> (</w:t>
      </w:r>
      <w:r w:rsidRPr="00F72ACD" w:rsidR="00011A46">
        <w:rPr>
          <w:color w:val="000000" w:themeColor="text1"/>
          <w:kern w:val="36"/>
          <w:sz w:val="21"/>
          <w:szCs w:val="21"/>
        </w:rPr>
        <w:t>л.д</w:t>
      </w:r>
      <w:r w:rsidRPr="00F72ACD" w:rsidR="00011A46">
        <w:rPr>
          <w:color w:val="000000" w:themeColor="text1"/>
          <w:kern w:val="36"/>
          <w:sz w:val="21"/>
          <w:szCs w:val="21"/>
        </w:rPr>
        <w:t>. 31)</w:t>
      </w:r>
      <w:r w:rsidRPr="00F72ACD">
        <w:rPr>
          <w:color w:val="000000" w:themeColor="text1"/>
          <w:kern w:val="36"/>
          <w:sz w:val="21"/>
          <w:szCs w:val="21"/>
        </w:rPr>
        <w:t xml:space="preserve">. </w:t>
      </w:r>
    </w:p>
    <w:p w:rsidR="00EF46C9" w:rsidRPr="00F72ACD" w:rsidP="001718AF">
      <w:pPr>
        <w:ind w:right="141" w:firstLine="851"/>
        <w:jc w:val="both"/>
        <w:rPr>
          <w:color w:val="000000" w:themeColor="text1"/>
          <w:kern w:val="36"/>
          <w:sz w:val="21"/>
          <w:szCs w:val="21"/>
        </w:rPr>
      </w:pPr>
      <w:r w:rsidRPr="00F72ACD">
        <w:rPr>
          <w:color w:val="000000" w:themeColor="text1"/>
          <w:kern w:val="36"/>
          <w:sz w:val="21"/>
          <w:szCs w:val="21"/>
        </w:rPr>
        <w:t xml:space="preserve">Ответчик </w:t>
      </w:r>
      <w:r w:rsidRPr="00F72ACD" w:rsidR="00011A46">
        <w:rPr>
          <w:color w:val="000000" w:themeColor="text1"/>
          <w:kern w:val="36"/>
          <w:sz w:val="21"/>
          <w:szCs w:val="21"/>
        </w:rPr>
        <w:t>Борщ А.В. в судебное заседание также не явился, о дате, времени и месте рассмотрения дела извещен надлежаще</w:t>
      </w:r>
      <w:r w:rsidRPr="00F72ACD">
        <w:rPr>
          <w:color w:val="000000" w:themeColor="text1"/>
          <w:kern w:val="36"/>
          <w:sz w:val="21"/>
          <w:szCs w:val="21"/>
        </w:rPr>
        <w:t>, о причинах своей неявки суду не сообщил, ходатайств об отложении рассмотрения дела не подавал, 01 июля 2022 года от имени ответчика посредством почтовой корреспонденции поступили письменные возражения на исковые требования ГУП РК «Крымтеплокоммунэнерго», в которых ответчик, ссылаясь на то обстоятельство, что</w:t>
      </w:r>
      <w:r w:rsidRPr="00F72ACD">
        <w:rPr>
          <w:color w:val="000000" w:themeColor="text1"/>
          <w:kern w:val="36"/>
          <w:sz w:val="21"/>
          <w:szCs w:val="21"/>
        </w:rPr>
        <w:t xml:space="preserve"> истцом заявлены требования о взыскании платы за коммунальные услуги за период с 01 июля 2016 года по 31 мая 2017 года, просил применить последствия пропуска срока давности и отказать в удовлетворении исковых требований (</w:t>
      </w:r>
      <w:r w:rsidRPr="00F72ACD">
        <w:rPr>
          <w:color w:val="000000" w:themeColor="text1"/>
          <w:kern w:val="36"/>
          <w:sz w:val="21"/>
          <w:szCs w:val="21"/>
        </w:rPr>
        <w:t>л.д</w:t>
      </w:r>
      <w:r w:rsidRPr="00F72ACD">
        <w:rPr>
          <w:color w:val="000000" w:themeColor="text1"/>
          <w:kern w:val="36"/>
          <w:sz w:val="21"/>
          <w:szCs w:val="21"/>
        </w:rPr>
        <w:t xml:space="preserve">. 37).        </w:t>
      </w:r>
    </w:p>
    <w:p w:rsidR="006E05B2" w:rsidRPr="00F72ACD" w:rsidP="004511D6">
      <w:pPr>
        <w:ind w:right="141" w:firstLine="851"/>
        <w:jc w:val="both"/>
        <w:rPr>
          <w:sz w:val="21"/>
          <w:szCs w:val="21"/>
        </w:rPr>
      </w:pPr>
      <w:r w:rsidRPr="00F72ACD">
        <w:rPr>
          <w:color w:val="000000" w:themeColor="text1"/>
          <w:sz w:val="21"/>
          <w:szCs w:val="21"/>
        </w:rPr>
        <w:t>Суд</w:t>
      </w:r>
      <w:r w:rsidRPr="00F72ACD">
        <w:rPr>
          <w:color w:val="000000" w:themeColor="text1"/>
          <w:kern w:val="36"/>
          <w:sz w:val="21"/>
          <w:szCs w:val="21"/>
        </w:rPr>
        <w:t xml:space="preserve">  в соответствии с положениями </w:t>
      </w:r>
      <w:r w:rsidRPr="00F72ACD">
        <w:rPr>
          <w:color w:val="000000" w:themeColor="text1"/>
          <w:kern w:val="36"/>
          <w:sz w:val="21"/>
          <w:szCs w:val="21"/>
        </w:rPr>
        <w:t>ч.ч</w:t>
      </w:r>
      <w:r w:rsidRPr="00F72ACD">
        <w:rPr>
          <w:color w:val="000000" w:themeColor="text1"/>
          <w:kern w:val="36"/>
          <w:sz w:val="21"/>
          <w:szCs w:val="21"/>
        </w:rPr>
        <w:t xml:space="preserve">. 3, 5 ст. 167 ГПК РФ рассмотрел дело в отсутствии представителя истца – ГУП РК «Крымтеплокоммунэнерго», </w:t>
      </w:r>
      <w:r w:rsidRPr="00F72ACD">
        <w:rPr>
          <w:sz w:val="21"/>
          <w:szCs w:val="21"/>
        </w:rPr>
        <w:t>а также</w:t>
      </w:r>
      <w:r w:rsidRPr="00F72ACD">
        <w:rPr>
          <w:sz w:val="21"/>
          <w:szCs w:val="21"/>
        </w:rPr>
        <w:t xml:space="preserve"> ответчика Борща А.В.</w:t>
      </w:r>
    </w:p>
    <w:p w:rsidR="006E05B2" w:rsidRPr="00F72ACD" w:rsidP="004511D6">
      <w:pPr>
        <w:ind w:right="141" w:firstLine="851"/>
        <w:jc w:val="both"/>
        <w:rPr>
          <w:color w:val="000000" w:themeColor="text1"/>
          <w:kern w:val="36"/>
          <w:sz w:val="21"/>
          <w:szCs w:val="21"/>
        </w:rPr>
      </w:pPr>
      <w:r w:rsidRPr="00F72ACD">
        <w:rPr>
          <w:color w:val="000000" w:themeColor="text1"/>
          <w:kern w:val="36"/>
          <w:sz w:val="21"/>
          <w:szCs w:val="21"/>
        </w:rPr>
        <w:t>И</w:t>
      </w:r>
      <w:r w:rsidRPr="00F72ACD" w:rsidR="001718AF">
        <w:rPr>
          <w:color w:val="000000" w:themeColor="text1"/>
          <w:kern w:val="36"/>
          <w:sz w:val="21"/>
          <w:szCs w:val="21"/>
        </w:rPr>
        <w:t>сследовав материалы</w:t>
      </w:r>
      <w:r w:rsidRPr="00F72ACD">
        <w:rPr>
          <w:color w:val="000000" w:themeColor="text1"/>
          <w:kern w:val="36"/>
          <w:sz w:val="21"/>
          <w:szCs w:val="21"/>
        </w:rPr>
        <w:t xml:space="preserve"> рассматриваемого гражданского дела, а также материалы гражданского </w:t>
      </w:r>
      <w:r w:rsidRPr="00F72ACD" w:rsidR="001718AF">
        <w:rPr>
          <w:color w:val="000000" w:themeColor="text1"/>
          <w:kern w:val="36"/>
          <w:sz w:val="21"/>
          <w:szCs w:val="21"/>
        </w:rPr>
        <w:t>дела</w:t>
      </w:r>
      <w:r w:rsidRPr="00F72ACD">
        <w:rPr>
          <w:color w:val="000000" w:themeColor="text1"/>
          <w:kern w:val="36"/>
          <w:sz w:val="21"/>
          <w:szCs w:val="21"/>
        </w:rPr>
        <w:t xml:space="preserve"> №02-0637/19/2022 по заявлению ГУП РК «Крымтеплокоммунэнерго» о вынесении судебного приказа о взыскании задолженности за потребленную тепловую энергию с Борща А.В., </w:t>
      </w:r>
      <w:r w:rsidRPr="00F72ACD" w:rsidR="001718AF">
        <w:rPr>
          <w:color w:val="000000" w:themeColor="text1"/>
          <w:kern w:val="36"/>
          <w:sz w:val="21"/>
          <w:szCs w:val="21"/>
        </w:rPr>
        <w:t xml:space="preserve">суд находит исковые требования ГУП РК «Крымтеплокоммунэнерго» </w:t>
      </w:r>
      <w:r w:rsidRPr="00F72ACD">
        <w:rPr>
          <w:color w:val="000000" w:themeColor="text1"/>
          <w:kern w:val="36"/>
          <w:sz w:val="21"/>
          <w:szCs w:val="21"/>
        </w:rPr>
        <w:t>не</w:t>
      </w:r>
      <w:r w:rsidRPr="00F72ACD" w:rsidR="001718AF">
        <w:rPr>
          <w:color w:val="000000" w:themeColor="text1"/>
          <w:kern w:val="36"/>
          <w:sz w:val="21"/>
          <w:szCs w:val="21"/>
        </w:rPr>
        <w:t xml:space="preserve">обоснованными и </w:t>
      </w:r>
      <w:r w:rsidRPr="00F72ACD">
        <w:rPr>
          <w:color w:val="000000" w:themeColor="text1"/>
          <w:kern w:val="36"/>
          <w:sz w:val="21"/>
          <w:szCs w:val="21"/>
        </w:rPr>
        <w:t xml:space="preserve">не </w:t>
      </w:r>
      <w:r w:rsidRPr="00F72ACD" w:rsidR="001718AF">
        <w:rPr>
          <w:color w:val="000000" w:themeColor="text1"/>
          <w:kern w:val="36"/>
          <w:sz w:val="21"/>
          <w:szCs w:val="21"/>
        </w:rPr>
        <w:t>подлежащими удовлетворению, исходя из следующего.</w:t>
      </w:r>
    </w:p>
    <w:p w:rsidR="006E05B2" w:rsidRPr="00F72ACD" w:rsidP="004511D6">
      <w:pPr>
        <w:ind w:right="141" w:firstLine="851"/>
        <w:jc w:val="both"/>
        <w:rPr>
          <w:rFonts w:eastAsiaTheme="minorHAnsi"/>
          <w:sz w:val="21"/>
          <w:szCs w:val="21"/>
          <w:lang w:eastAsia="en-US"/>
        </w:rPr>
      </w:pPr>
      <w:r w:rsidRPr="00F72ACD">
        <w:rPr>
          <w:rFonts w:eastAsiaTheme="minorHAnsi"/>
          <w:sz w:val="21"/>
          <w:szCs w:val="21"/>
          <w:lang w:eastAsia="en-US"/>
        </w:rPr>
        <w:t xml:space="preserve">Судом установлено, что </w:t>
      </w:r>
      <w:r w:rsidRPr="00F72ACD">
        <w:rPr>
          <w:sz w:val="21"/>
          <w:szCs w:val="21"/>
        </w:rPr>
        <w:t xml:space="preserve">ГУП РК «Крымтеплокоммунэнерго» является централизованным поставщиком тепловой энергии в г. Симферополе, осуществляет поставку тепловой энергии в многоквартирный дом №80 </w:t>
      </w:r>
      <w:r w:rsidRPr="00F72ACD">
        <w:rPr>
          <w:rFonts w:eastAsiaTheme="minorHAnsi"/>
          <w:sz w:val="21"/>
          <w:szCs w:val="21"/>
          <w:lang w:eastAsia="en-US"/>
        </w:rPr>
        <w:t xml:space="preserve">по ул. </w:t>
      </w:r>
      <w:r w:rsidRPr="00F72ACD">
        <w:rPr>
          <w:rFonts w:eastAsiaTheme="minorHAnsi"/>
          <w:sz w:val="21"/>
          <w:szCs w:val="21"/>
          <w:lang w:eastAsia="en-US"/>
        </w:rPr>
        <w:t>Залесской</w:t>
      </w:r>
      <w:r w:rsidRPr="00F72ACD">
        <w:rPr>
          <w:rFonts w:eastAsiaTheme="minorHAnsi"/>
          <w:sz w:val="21"/>
          <w:szCs w:val="21"/>
          <w:lang w:eastAsia="en-US"/>
        </w:rPr>
        <w:t xml:space="preserve"> в г. Симферополе</w:t>
      </w:r>
      <w:r w:rsidRPr="00F72ACD">
        <w:rPr>
          <w:sz w:val="21"/>
          <w:szCs w:val="21"/>
        </w:rPr>
        <w:t xml:space="preserve">. </w:t>
      </w:r>
      <w:r w:rsidRPr="00F72ACD">
        <w:rPr>
          <w:rFonts w:eastAsiaTheme="minorHAnsi"/>
          <w:sz w:val="21"/>
          <w:szCs w:val="21"/>
          <w:lang w:eastAsia="en-US"/>
        </w:rPr>
        <w:t xml:space="preserve"> </w:t>
      </w:r>
    </w:p>
    <w:p w:rsidR="006E05B2" w:rsidRPr="00F72ACD" w:rsidP="000312B2">
      <w:pPr>
        <w:ind w:right="141" w:firstLine="851"/>
        <w:jc w:val="both"/>
        <w:rPr>
          <w:rFonts w:eastAsiaTheme="minorHAnsi"/>
          <w:sz w:val="21"/>
          <w:szCs w:val="21"/>
          <w:lang w:eastAsia="en-US"/>
        </w:rPr>
      </w:pPr>
      <w:r w:rsidRPr="00F72ACD">
        <w:rPr>
          <w:rFonts w:eastAsiaTheme="minorHAnsi"/>
          <w:sz w:val="21"/>
          <w:szCs w:val="21"/>
          <w:lang w:eastAsia="en-US"/>
        </w:rPr>
        <w:t xml:space="preserve">Ответчик Борщ А.В. является нанимателем квартиры №128 дома №80 по ул. </w:t>
      </w:r>
      <w:r w:rsidRPr="00F72ACD">
        <w:rPr>
          <w:rFonts w:eastAsiaTheme="minorHAnsi"/>
          <w:sz w:val="21"/>
          <w:szCs w:val="21"/>
          <w:lang w:eastAsia="en-US"/>
        </w:rPr>
        <w:t>Залесской</w:t>
      </w:r>
      <w:r w:rsidRPr="00F72ACD">
        <w:rPr>
          <w:rFonts w:eastAsiaTheme="minorHAnsi"/>
          <w:sz w:val="21"/>
          <w:szCs w:val="21"/>
          <w:lang w:eastAsia="en-US"/>
        </w:rPr>
        <w:t xml:space="preserve"> в г. Симферополе, что следует из копии лицевого счета МУП «Центральный </w:t>
      </w:r>
      <w:r w:rsidRPr="00F72ACD">
        <w:rPr>
          <w:rFonts w:eastAsiaTheme="minorHAnsi"/>
          <w:sz w:val="21"/>
          <w:szCs w:val="21"/>
          <w:lang w:eastAsia="en-US"/>
        </w:rPr>
        <w:t>Жилсервис</w:t>
      </w:r>
      <w:r w:rsidRPr="00F72ACD">
        <w:rPr>
          <w:rFonts w:eastAsiaTheme="minorHAnsi"/>
          <w:sz w:val="21"/>
          <w:szCs w:val="21"/>
          <w:lang w:eastAsia="en-US"/>
        </w:rPr>
        <w:t>» (</w:t>
      </w:r>
      <w:r w:rsidRPr="00F72ACD">
        <w:rPr>
          <w:rFonts w:eastAsiaTheme="minorHAnsi"/>
          <w:sz w:val="21"/>
          <w:szCs w:val="21"/>
          <w:lang w:eastAsia="en-US"/>
        </w:rPr>
        <w:t>л.д</w:t>
      </w:r>
      <w:r w:rsidRPr="00F72ACD">
        <w:rPr>
          <w:rFonts w:eastAsiaTheme="minorHAnsi"/>
          <w:sz w:val="21"/>
          <w:szCs w:val="21"/>
          <w:lang w:eastAsia="en-US"/>
        </w:rPr>
        <w:t xml:space="preserve">. 41).  </w:t>
      </w:r>
    </w:p>
    <w:p w:rsidR="006E05B2" w:rsidRPr="00F72ACD" w:rsidP="000312B2">
      <w:pPr>
        <w:ind w:right="141" w:firstLine="851"/>
        <w:jc w:val="both"/>
        <w:rPr>
          <w:sz w:val="21"/>
          <w:szCs w:val="21"/>
        </w:rPr>
      </w:pPr>
      <w:r w:rsidRPr="00F72ACD">
        <w:rPr>
          <w:color w:val="000000" w:themeColor="text1"/>
          <w:sz w:val="21"/>
          <w:szCs w:val="21"/>
        </w:rPr>
        <w:t>Кроме того, н</w:t>
      </w:r>
      <w:r w:rsidRPr="00F72ACD">
        <w:rPr>
          <w:sz w:val="21"/>
          <w:szCs w:val="21"/>
        </w:rPr>
        <w:t>а имя ответчика Борща А.В. открыт лицевой счет №551074517, как на абонента ГУП РК «Крымтеплокоммунэнерго».</w:t>
      </w:r>
    </w:p>
    <w:p w:rsidR="006E05B2" w:rsidRPr="00F72ACD" w:rsidP="000312B2">
      <w:pPr>
        <w:ind w:right="141" w:firstLine="851"/>
        <w:jc w:val="both"/>
        <w:rPr>
          <w:sz w:val="21"/>
          <w:szCs w:val="21"/>
        </w:rPr>
      </w:pPr>
      <w:r w:rsidRPr="00F72ACD">
        <w:rPr>
          <w:rFonts w:eastAsiaTheme="minorHAnsi"/>
          <w:sz w:val="21"/>
          <w:szCs w:val="21"/>
          <w:lang w:eastAsia="en-US"/>
        </w:rPr>
        <w:t xml:space="preserve"> </w:t>
      </w:r>
      <w:r w:rsidRPr="00F72ACD" w:rsidR="00F1289C">
        <w:rPr>
          <w:rFonts w:eastAsiaTheme="minorHAnsi"/>
          <w:sz w:val="21"/>
          <w:szCs w:val="21"/>
          <w:lang w:eastAsia="en-US"/>
        </w:rPr>
        <w:t xml:space="preserve">28 апреля 2022 года мировым судьей </w:t>
      </w:r>
      <w:r w:rsidRPr="00F72ACD" w:rsidR="00F1289C">
        <w:rPr>
          <w:color w:val="000000" w:themeColor="text1"/>
          <w:sz w:val="21"/>
          <w:szCs w:val="21"/>
        </w:rPr>
        <w:t xml:space="preserve">судебного участка №19 Центрального судебного района г. Симферополь (Центральный район городского округа Симферополя) Республики Крым был выдан судебный приказ о взыскании с Борща А.В. в пользу </w:t>
      </w:r>
      <w:r w:rsidRPr="00F72ACD" w:rsidR="00F1289C">
        <w:rPr>
          <w:sz w:val="21"/>
          <w:szCs w:val="21"/>
        </w:rPr>
        <w:t>ГУП РК «Крымтеплокоммунэнерго» задолженност</w:t>
      </w:r>
      <w:r w:rsidRPr="00F72ACD">
        <w:rPr>
          <w:sz w:val="21"/>
          <w:szCs w:val="21"/>
        </w:rPr>
        <w:t>и</w:t>
      </w:r>
      <w:r w:rsidRPr="00F72ACD" w:rsidR="00F1289C">
        <w:rPr>
          <w:sz w:val="21"/>
          <w:szCs w:val="21"/>
        </w:rPr>
        <w:t xml:space="preserve"> за потребленную тепловую энергию за период с 01 июля 2016 года по 31 мая 2017 года в общем размере 9414 рублей 03 копейки.</w:t>
      </w:r>
    </w:p>
    <w:p w:rsidR="00F1289C" w:rsidRPr="00F72ACD" w:rsidP="000312B2">
      <w:pPr>
        <w:ind w:right="141" w:firstLine="851"/>
        <w:jc w:val="both"/>
        <w:rPr>
          <w:sz w:val="21"/>
          <w:szCs w:val="21"/>
        </w:rPr>
      </w:pPr>
      <w:r w:rsidRPr="00F72ACD">
        <w:rPr>
          <w:sz w:val="21"/>
          <w:szCs w:val="21"/>
        </w:rPr>
        <w:t xml:space="preserve">Определением </w:t>
      </w:r>
      <w:r w:rsidRPr="00F72ACD">
        <w:rPr>
          <w:rFonts w:eastAsiaTheme="minorHAnsi"/>
          <w:sz w:val="21"/>
          <w:szCs w:val="21"/>
          <w:lang w:eastAsia="en-US"/>
        </w:rPr>
        <w:t xml:space="preserve">мирового судьи </w:t>
      </w:r>
      <w:r w:rsidRPr="00F72ACD">
        <w:rPr>
          <w:color w:val="000000" w:themeColor="text1"/>
          <w:sz w:val="21"/>
          <w:szCs w:val="21"/>
        </w:rPr>
        <w:t>судебного участка №19 Центрального судебного района г. Симферополь (Центральный район городского округа Симферополя) Республики Крым</w:t>
      </w:r>
      <w:r w:rsidRPr="00F72ACD">
        <w:rPr>
          <w:sz w:val="21"/>
          <w:szCs w:val="21"/>
        </w:rPr>
        <w:t xml:space="preserve"> от 24 мая 2022 года вышеуказанный судебный приказ отменен. </w:t>
      </w:r>
    </w:p>
    <w:p w:rsidR="006E05B2" w:rsidRPr="00F72ACD" w:rsidP="006874CA">
      <w:pPr>
        <w:ind w:right="141" w:firstLine="851"/>
        <w:jc w:val="both"/>
        <w:rPr>
          <w:sz w:val="21"/>
          <w:szCs w:val="21"/>
        </w:rPr>
      </w:pPr>
      <w:r w:rsidRPr="00F72ACD">
        <w:rPr>
          <w:sz w:val="21"/>
          <w:szCs w:val="21"/>
        </w:rPr>
        <w:t>Ответчик в письменных возражениях н</w:t>
      </w:r>
      <w:r w:rsidRPr="00F72ACD" w:rsidR="00D2792B">
        <w:rPr>
          <w:sz w:val="21"/>
          <w:szCs w:val="21"/>
        </w:rPr>
        <w:t>а</w:t>
      </w:r>
      <w:r w:rsidRPr="00F72ACD">
        <w:rPr>
          <w:sz w:val="21"/>
          <w:szCs w:val="21"/>
        </w:rPr>
        <w:t xml:space="preserve"> исковые требования истца</w:t>
      </w:r>
      <w:r w:rsidRPr="00F72ACD" w:rsidR="00D2792B">
        <w:rPr>
          <w:color w:val="000000" w:themeColor="text1"/>
          <w:kern w:val="36"/>
          <w:sz w:val="21"/>
          <w:szCs w:val="21"/>
        </w:rPr>
        <w:t xml:space="preserve"> просил применить последствия пропуска срока давности ГУП РК «Крымтеплокоммунэнерго».</w:t>
      </w:r>
      <w:r w:rsidRPr="00F72ACD">
        <w:rPr>
          <w:sz w:val="21"/>
          <w:szCs w:val="21"/>
        </w:rPr>
        <w:t xml:space="preserve"> </w:t>
      </w:r>
    </w:p>
    <w:p w:rsidR="006874CA" w:rsidRPr="00F72ACD" w:rsidP="006874CA">
      <w:pPr>
        <w:ind w:right="141" w:firstLine="851"/>
        <w:jc w:val="both"/>
        <w:rPr>
          <w:sz w:val="21"/>
          <w:szCs w:val="21"/>
        </w:rPr>
      </w:pPr>
      <w:r w:rsidRPr="00F72ACD">
        <w:rPr>
          <w:sz w:val="21"/>
          <w:szCs w:val="21"/>
        </w:rPr>
        <w:t>Так, в</w:t>
      </w:r>
      <w:r w:rsidRPr="00F72ACD">
        <w:rPr>
          <w:sz w:val="21"/>
          <w:szCs w:val="21"/>
        </w:rPr>
        <w:t xml:space="preserve"> соответствии со статьей 195 ГК РФ исковой давностью признается срок защиты права по иску лица, право которого нарушено.</w:t>
      </w:r>
    </w:p>
    <w:p w:rsidR="006874CA" w:rsidRPr="00F72ACD" w:rsidP="006874CA">
      <w:pPr>
        <w:ind w:right="141" w:firstLine="851"/>
        <w:jc w:val="both"/>
        <w:rPr>
          <w:sz w:val="21"/>
          <w:szCs w:val="21"/>
        </w:rPr>
      </w:pPr>
      <w:r w:rsidRPr="00F72ACD">
        <w:rPr>
          <w:sz w:val="21"/>
          <w:szCs w:val="21"/>
        </w:rPr>
        <w:t>Исковая давность применяется судом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 (пункт 2 статьи 199 ГК РФ).</w:t>
      </w:r>
    </w:p>
    <w:p w:rsidR="00904927" w:rsidRPr="00F72ACD" w:rsidP="00904927">
      <w:pPr>
        <w:ind w:right="141" w:firstLine="851"/>
        <w:jc w:val="both"/>
        <w:rPr>
          <w:sz w:val="21"/>
          <w:szCs w:val="21"/>
        </w:rPr>
      </w:pPr>
      <w:r w:rsidRPr="00F72ACD">
        <w:rPr>
          <w:sz w:val="21"/>
          <w:szCs w:val="21"/>
        </w:rPr>
        <w:t>В силу статьи 200 ГК РФ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ГК РФ и иными законами.</w:t>
      </w:r>
    </w:p>
    <w:p w:rsidR="00904927" w:rsidRPr="00F72ACD" w:rsidP="00904927">
      <w:pPr>
        <w:ind w:right="141" w:firstLine="851"/>
        <w:jc w:val="both"/>
        <w:rPr>
          <w:sz w:val="21"/>
          <w:szCs w:val="21"/>
        </w:rPr>
      </w:pPr>
      <w:r w:rsidRPr="00F72ACD">
        <w:rPr>
          <w:sz w:val="21"/>
          <w:szCs w:val="21"/>
        </w:rPr>
        <w:t>В соответствии со статьей 205 ГК РФ в исключительных случаях суд может признать уважительной причину пропуска срока исковой давности по обстоятельствам, связанным с личностью истца - физического лица, если последним заявлено такое ходатайство и им представлены необходимые доказательства.</w:t>
      </w:r>
    </w:p>
    <w:p w:rsidR="00904927" w:rsidRPr="00F72ACD" w:rsidP="00904927">
      <w:pPr>
        <w:ind w:right="141" w:firstLine="851"/>
        <w:jc w:val="both"/>
        <w:rPr>
          <w:sz w:val="21"/>
          <w:szCs w:val="21"/>
        </w:rPr>
      </w:pPr>
      <w:r w:rsidRPr="00F72ACD">
        <w:rPr>
          <w:sz w:val="21"/>
          <w:szCs w:val="21"/>
        </w:rPr>
        <w:t>По смыслу указанной нормы, а также пункта 3 статьи 23 ГК РФ, срок исковой давности, пропущенный юридическим лицом, не подлежит восстановлению независимо от причин его пропуска.</w:t>
      </w:r>
    </w:p>
    <w:p w:rsidR="006874CA" w:rsidRPr="00F72ACD" w:rsidP="006874CA">
      <w:pPr>
        <w:ind w:right="141" w:firstLine="851"/>
        <w:jc w:val="both"/>
        <w:rPr>
          <w:sz w:val="21"/>
          <w:szCs w:val="21"/>
        </w:rPr>
      </w:pPr>
      <w:r w:rsidRPr="00F72ACD">
        <w:rPr>
          <w:sz w:val="21"/>
          <w:szCs w:val="21"/>
        </w:rPr>
        <w:t>В соответствии с пунктом 15 Постановления Пленума Верховного Суда Российской Федерации от 29 сентября 2015 года №43 «О некоторых вопросах, связанных с применением норм Гражданского кодекса Российской Федерации об исковой давности» истечение срока исковой давности является самостоятельным основанием для отказа в иске (абзац второй пункта 2 статьи 199 ГК РФ).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w:t>
      </w:r>
    </w:p>
    <w:p w:rsidR="006874CA" w:rsidRPr="00F72ACD" w:rsidP="006874CA">
      <w:pPr>
        <w:ind w:right="141" w:firstLine="851"/>
        <w:jc w:val="both"/>
        <w:rPr>
          <w:color w:val="000000" w:themeColor="text1"/>
          <w:sz w:val="21"/>
          <w:szCs w:val="21"/>
        </w:rPr>
      </w:pPr>
      <w:r w:rsidRPr="00F72ACD">
        <w:rPr>
          <w:color w:val="000000" w:themeColor="text1"/>
          <w:sz w:val="21"/>
          <w:szCs w:val="21"/>
        </w:rPr>
        <w:t xml:space="preserve">Согласно разъяснений, содержащихся в 17 вышеуказанного Постановления Пленума Верховного Суда РФ, в силу </w:t>
      </w:r>
      <w:hyperlink r:id="rId5" w:history="1">
        <w:r w:rsidRPr="00F72ACD">
          <w:rPr>
            <w:color w:val="000000" w:themeColor="text1"/>
            <w:sz w:val="21"/>
            <w:szCs w:val="21"/>
          </w:rPr>
          <w:t>пункта 1 статьи 204</w:t>
        </w:r>
      </w:hyperlink>
      <w:r w:rsidRPr="00F72ACD">
        <w:rPr>
          <w:color w:val="000000" w:themeColor="text1"/>
          <w:sz w:val="21"/>
          <w:szCs w:val="21"/>
        </w:rPr>
        <w:t xml:space="preserve"> ГК РФ срок исковой давности не течет с момента обращения за судебной защитой, в том числе со дня подачи заявления о вынесении судебного приказа либо обращения в третейский суд, если такое заявление было принято к производству.</w:t>
      </w:r>
    </w:p>
    <w:p w:rsidR="006874CA" w:rsidRPr="00F72ACD" w:rsidP="006874CA">
      <w:pPr>
        <w:ind w:right="141" w:firstLine="851"/>
        <w:jc w:val="both"/>
        <w:rPr>
          <w:color w:val="000000" w:themeColor="text1"/>
          <w:sz w:val="21"/>
          <w:szCs w:val="21"/>
        </w:rPr>
      </w:pPr>
      <w:r w:rsidRPr="00F72ACD">
        <w:rPr>
          <w:sz w:val="21"/>
          <w:szCs w:val="21"/>
        </w:rPr>
        <w:t xml:space="preserve">В случае </w:t>
      </w:r>
      <w:r w:rsidRPr="00F72ACD">
        <w:rPr>
          <w:color w:val="000000" w:themeColor="text1"/>
          <w:sz w:val="21"/>
          <w:szCs w:val="21"/>
        </w:rPr>
        <w:t xml:space="preserve">прекращения производства по делу по указанным выше основаниям, а также в случае отмены судебного приказа, если </w:t>
      </w:r>
      <w:r w:rsidRPr="00F72ACD">
        <w:rPr>
          <w:color w:val="000000" w:themeColor="text1"/>
          <w:sz w:val="21"/>
          <w:szCs w:val="21"/>
        </w:rPr>
        <w:t>неистекшая</w:t>
      </w:r>
      <w:r w:rsidRPr="00F72ACD">
        <w:rPr>
          <w:color w:val="000000" w:themeColor="text1"/>
          <w:sz w:val="21"/>
          <w:szCs w:val="21"/>
        </w:rPr>
        <w:t xml:space="preserve"> часть срока исковой давности составляет менее шести месяцев, она удлиняется до шести месяцев (</w:t>
      </w:r>
      <w:hyperlink r:id="rId6" w:history="1">
        <w:r w:rsidRPr="00F72ACD">
          <w:rPr>
            <w:color w:val="000000" w:themeColor="text1"/>
            <w:sz w:val="21"/>
            <w:szCs w:val="21"/>
          </w:rPr>
          <w:t>пункт 1 статьи 6</w:t>
        </w:r>
      </w:hyperlink>
      <w:r w:rsidRPr="00F72ACD">
        <w:rPr>
          <w:color w:val="000000" w:themeColor="text1"/>
          <w:sz w:val="21"/>
          <w:szCs w:val="21"/>
        </w:rPr>
        <w:t xml:space="preserve">, </w:t>
      </w:r>
      <w:hyperlink r:id="rId7" w:history="1">
        <w:r w:rsidRPr="00F72ACD">
          <w:rPr>
            <w:color w:val="000000" w:themeColor="text1"/>
            <w:sz w:val="21"/>
            <w:szCs w:val="21"/>
          </w:rPr>
          <w:t>пункт 3 статьи 204</w:t>
        </w:r>
      </w:hyperlink>
      <w:r w:rsidRPr="00F72ACD">
        <w:rPr>
          <w:color w:val="000000" w:themeColor="text1"/>
          <w:sz w:val="21"/>
          <w:szCs w:val="21"/>
        </w:rPr>
        <w:t xml:space="preserve"> ГК РФ).</w:t>
      </w:r>
    </w:p>
    <w:p w:rsidR="006874CA" w:rsidRPr="00F72ACD" w:rsidP="006874CA">
      <w:pPr>
        <w:ind w:right="141" w:firstLine="851"/>
        <w:jc w:val="both"/>
        <w:rPr>
          <w:sz w:val="21"/>
          <w:szCs w:val="21"/>
        </w:rPr>
      </w:pPr>
      <w:r w:rsidRPr="00F72ACD">
        <w:rPr>
          <w:sz w:val="21"/>
          <w:szCs w:val="21"/>
        </w:rPr>
        <w:t>Таким образом, пропуск истцом срока исковой давности, о применении которого заявлено ответчиком, является самостоятельным основанием к вынесению судом решения об отказе в иске.</w:t>
      </w:r>
    </w:p>
    <w:p w:rsidR="00F64120" w:rsidRPr="00F72ACD" w:rsidP="006874CA">
      <w:pPr>
        <w:ind w:right="141" w:firstLine="851"/>
        <w:jc w:val="both"/>
        <w:rPr>
          <w:color w:val="000000" w:themeColor="text1"/>
          <w:sz w:val="21"/>
          <w:szCs w:val="21"/>
        </w:rPr>
      </w:pPr>
      <w:r w:rsidRPr="00F72ACD">
        <w:rPr>
          <w:color w:val="000000" w:themeColor="text1"/>
          <w:sz w:val="21"/>
          <w:szCs w:val="21"/>
        </w:rPr>
        <w:t>Как следует из исследованных судом материалов гражданского производства №02-0</w:t>
      </w:r>
      <w:r w:rsidRPr="00F72ACD" w:rsidR="006874CA">
        <w:rPr>
          <w:color w:val="000000" w:themeColor="text1"/>
          <w:sz w:val="21"/>
          <w:szCs w:val="21"/>
        </w:rPr>
        <w:t>637</w:t>
      </w:r>
      <w:r w:rsidRPr="00F72ACD">
        <w:rPr>
          <w:color w:val="000000" w:themeColor="text1"/>
          <w:sz w:val="21"/>
          <w:szCs w:val="21"/>
        </w:rPr>
        <w:t>/1</w:t>
      </w:r>
      <w:r w:rsidRPr="00F72ACD" w:rsidR="006874CA">
        <w:rPr>
          <w:color w:val="000000" w:themeColor="text1"/>
          <w:sz w:val="21"/>
          <w:szCs w:val="21"/>
        </w:rPr>
        <w:t>9</w:t>
      </w:r>
      <w:r w:rsidRPr="00F72ACD">
        <w:rPr>
          <w:color w:val="000000" w:themeColor="text1"/>
          <w:sz w:val="21"/>
          <w:szCs w:val="21"/>
        </w:rPr>
        <w:t>/202</w:t>
      </w:r>
      <w:r w:rsidRPr="00F72ACD" w:rsidR="006874CA">
        <w:rPr>
          <w:color w:val="000000" w:themeColor="text1"/>
          <w:sz w:val="21"/>
          <w:szCs w:val="21"/>
        </w:rPr>
        <w:t>2</w:t>
      </w:r>
      <w:r w:rsidRPr="00F72ACD">
        <w:rPr>
          <w:color w:val="000000" w:themeColor="text1"/>
          <w:sz w:val="21"/>
          <w:szCs w:val="21"/>
        </w:rPr>
        <w:t xml:space="preserve"> </w:t>
      </w:r>
      <w:r w:rsidRPr="00F72ACD" w:rsidR="006874CA">
        <w:rPr>
          <w:color w:val="000000" w:themeColor="text1"/>
          <w:sz w:val="21"/>
          <w:szCs w:val="21"/>
        </w:rPr>
        <w:t>Г</w:t>
      </w:r>
      <w:r w:rsidRPr="00F72ACD">
        <w:rPr>
          <w:color w:val="000000" w:themeColor="text1"/>
          <w:sz w:val="21"/>
          <w:szCs w:val="21"/>
        </w:rPr>
        <w:t xml:space="preserve">УП </w:t>
      </w:r>
      <w:r w:rsidRPr="00F72ACD" w:rsidR="006874CA">
        <w:rPr>
          <w:color w:val="000000" w:themeColor="text1"/>
          <w:sz w:val="21"/>
          <w:szCs w:val="21"/>
        </w:rPr>
        <w:t xml:space="preserve">РК «Крымтеплокоммунэнерго» 22 апреля </w:t>
      </w:r>
      <w:r w:rsidRPr="00F72ACD">
        <w:rPr>
          <w:color w:val="000000" w:themeColor="text1"/>
          <w:sz w:val="21"/>
          <w:szCs w:val="21"/>
        </w:rPr>
        <w:t>20</w:t>
      </w:r>
      <w:r w:rsidRPr="00F72ACD" w:rsidR="006874CA">
        <w:rPr>
          <w:color w:val="000000" w:themeColor="text1"/>
          <w:sz w:val="21"/>
          <w:szCs w:val="21"/>
        </w:rPr>
        <w:t>22</w:t>
      </w:r>
      <w:r w:rsidRPr="00F72ACD">
        <w:rPr>
          <w:color w:val="000000" w:themeColor="text1"/>
          <w:sz w:val="21"/>
          <w:szCs w:val="21"/>
        </w:rPr>
        <w:t xml:space="preserve"> года обращался к мировому судье с заявлением о вынесении судебного приказа о взыскании задолженности </w:t>
      </w:r>
      <w:r w:rsidRPr="00F72ACD" w:rsidR="006874CA">
        <w:rPr>
          <w:color w:val="000000" w:themeColor="text1"/>
          <w:sz w:val="21"/>
          <w:szCs w:val="21"/>
        </w:rPr>
        <w:t xml:space="preserve">за потребленную тепловую энергию с Борща А.В. </w:t>
      </w:r>
      <w:r w:rsidRPr="00F72ACD" w:rsidR="006874CA">
        <w:rPr>
          <w:sz w:val="21"/>
          <w:szCs w:val="21"/>
        </w:rPr>
        <w:t>за период с 01 июля 2016 года по 31 мая 2017 года в общем размере 9414 рублей 03 копейки.</w:t>
      </w:r>
    </w:p>
    <w:p w:rsidR="006874CA" w:rsidRPr="00F72ACD" w:rsidP="00F64120">
      <w:pPr>
        <w:tabs>
          <w:tab w:val="left" w:pos="9356"/>
        </w:tabs>
        <w:ind w:right="283" w:firstLine="851"/>
        <w:jc w:val="both"/>
        <w:rPr>
          <w:color w:val="000000" w:themeColor="text1"/>
          <w:sz w:val="21"/>
          <w:szCs w:val="21"/>
        </w:rPr>
      </w:pPr>
      <w:r w:rsidRPr="00F72ACD">
        <w:rPr>
          <w:color w:val="000000" w:themeColor="text1"/>
          <w:sz w:val="21"/>
          <w:szCs w:val="21"/>
        </w:rPr>
        <w:t xml:space="preserve">28 апреля </w:t>
      </w:r>
      <w:r w:rsidRPr="00F72ACD" w:rsidR="00F64120">
        <w:rPr>
          <w:color w:val="000000" w:themeColor="text1"/>
          <w:sz w:val="21"/>
          <w:szCs w:val="21"/>
        </w:rPr>
        <w:t>202</w:t>
      </w:r>
      <w:r w:rsidRPr="00F72ACD">
        <w:rPr>
          <w:color w:val="000000" w:themeColor="text1"/>
          <w:sz w:val="21"/>
          <w:szCs w:val="21"/>
        </w:rPr>
        <w:t>2</w:t>
      </w:r>
      <w:r w:rsidRPr="00F72ACD" w:rsidR="00F64120">
        <w:rPr>
          <w:color w:val="000000" w:themeColor="text1"/>
          <w:sz w:val="21"/>
          <w:szCs w:val="21"/>
        </w:rPr>
        <w:t xml:space="preserve"> года мировым судьей вынесен соответствующий судебный приказ, который отменен на основании поданных </w:t>
      </w:r>
      <w:r w:rsidRPr="00F72ACD">
        <w:rPr>
          <w:color w:val="000000" w:themeColor="text1"/>
          <w:sz w:val="21"/>
          <w:szCs w:val="21"/>
        </w:rPr>
        <w:t xml:space="preserve">Борщом А.В. </w:t>
      </w:r>
      <w:r w:rsidRPr="00F72ACD" w:rsidR="00F64120">
        <w:rPr>
          <w:color w:val="000000" w:themeColor="text1"/>
          <w:sz w:val="21"/>
          <w:szCs w:val="21"/>
        </w:rPr>
        <w:t xml:space="preserve"> письменных возражений определением от </w:t>
      </w:r>
      <w:r w:rsidRPr="00F72ACD">
        <w:rPr>
          <w:color w:val="000000" w:themeColor="text1"/>
          <w:sz w:val="21"/>
          <w:szCs w:val="21"/>
        </w:rPr>
        <w:t xml:space="preserve">24 мая </w:t>
      </w:r>
      <w:r w:rsidRPr="00F72ACD" w:rsidR="00F64120">
        <w:rPr>
          <w:color w:val="000000" w:themeColor="text1"/>
          <w:sz w:val="21"/>
          <w:szCs w:val="21"/>
        </w:rPr>
        <w:t>20</w:t>
      </w:r>
      <w:r w:rsidRPr="00F72ACD">
        <w:rPr>
          <w:color w:val="000000" w:themeColor="text1"/>
          <w:sz w:val="21"/>
          <w:szCs w:val="21"/>
        </w:rPr>
        <w:t>22</w:t>
      </w:r>
      <w:r w:rsidRPr="00F72ACD" w:rsidR="00F64120">
        <w:rPr>
          <w:color w:val="000000" w:themeColor="text1"/>
          <w:sz w:val="21"/>
          <w:szCs w:val="21"/>
        </w:rPr>
        <w:t xml:space="preserve"> года.   </w:t>
      </w:r>
    </w:p>
    <w:p w:rsidR="00F64120" w:rsidRPr="00F72ACD" w:rsidP="00F64120">
      <w:pPr>
        <w:tabs>
          <w:tab w:val="left" w:pos="9356"/>
        </w:tabs>
        <w:ind w:right="283" w:firstLine="851"/>
        <w:jc w:val="both"/>
        <w:rPr>
          <w:color w:val="000000" w:themeColor="text1"/>
          <w:sz w:val="21"/>
          <w:szCs w:val="21"/>
        </w:rPr>
      </w:pPr>
      <w:r w:rsidRPr="00F72ACD">
        <w:rPr>
          <w:color w:val="000000" w:themeColor="text1"/>
          <w:sz w:val="21"/>
          <w:szCs w:val="21"/>
        </w:rPr>
        <w:t>С указанными требования</w:t>
      </w:r>
      <w:r w:rsidRPr="00F72ACD" w:rsidR="006E05B2">
        <w:rPr>
          <w:color w:val="000000" w:themeColor="text1"/>
          <w:sz w:val="21"/>
          <w:szCs w:val="21"/>
        </w:rPr>
        <w:t>ми</w:t>
      </w:r>
      <w:r w:rsidRPr="00F72ACD">
        <w:rPr>
          <w:color w:val="000000" w:themeColor="text1"/>
          <w:sz w:val="21"/>
          <w:szCs w:val="21"/>
        </w:rPr>
        <w:t xml:space="preserve"> истец обратился в суд в порядке искового производства </w:t>
      </w:r>
      <w:r w:rsidRPr="00F72ACD" w:rsidR="006874CA">
        <w:rPr>
          <w:color w:val="000000" w:themeColor="text1"/>
          <w:sz w:val="21"/>
          <w:szCs w:val="21"/>
        </w:rPr>
        <w:t xml:space="preserve">16 июня </w:t>
      </w:r>
      <w:r w:rsidRPr="00F72ACD">
        <w:rPr>
          <w:color w:val="000000" w:themeColor="text1"/>
          <w:sz w:val="21"/>
          <w:szCs w:val="21"/>
        </w:rPr>
        <w:t>202</w:t>
      </w:r>
      <w:r w:rsidRPr="00F72ACD" w:rsidR="006874CA">
        <w:rPr>
          <w:color w:val="000000" w:themeColor="text1"/>
          <w:sz w:val="21"/>
          <w:szCs w:val="21"/>
        </w:rPr>
        <w:t>2</w:t>
      </w:r>
      <w:r w:rsidRPr="00F72ACD">
        <w:rPr>
          <w:color w:val="000000" w:themeColor="text1"/>
          <w:sz w:val="21"/>
          <w:szCs w:val="21"/>
        </w:rPr>
        <w:t xml:space="preserve"> года (</w:t>
      </w:r>
      <w:r w:rsidRPr="00F72ACD">
        <w:rPr>
          <w:color w:val="000000" w:themeColor="text1"/>
          <w:sz w:val="21"/>
          <w:szCs w:val="21"/>
        </w:rPr>
        <w:t>л.д</w:t>
      </w:r>
      <w:r w:rsidRPr="00F72ACD">
        <w:rPr>
          <w:color w:val="000000" w:themeColor="text1"/>
          <w:sz w:val="21"/>
          <w:szCs w:val="21"/>
        </w:rPr>
        <w:t xml:space="preserve">. </w:t>
      </w:r>
      <w:r w:rsidRPr="00F72ACD" w:rsidR="006874CA">
        <w:rPr>
          <w:color w:val="000000" w:themeColor="text1"/>
          <w:sz w:val="21"/>
          <w:szCs w:val="21"/>
        </w:rPr>
        <w:t>1</w:t>
      </w:r>
      <w:r w:rsidRPr="00F72ACD">
        <w:rPr>
          <w:color w:val="000000" w:themeColor="text1"/>
          <w:sz w:val="21"/>
          <w:szCs w:val="21"/>
        </w:rPr>
        <w:t>-</w:t>
      </w:r>
      <w:r w:rsidRPr="00F72ACD" w:rsidR="006874CA">
        <w:rPr>
          <w:color w:val="000000" w:themeColor="text1"/>
          <w:sz w:val="21"/>
          <w:szCs w:val="21"/>
        </w:rPr>
        <w:t>2</w:t>
      </w:r>
      <w:r w:rsidRPr="00F72ACD">
        <w:rPr>
          <w:color w:val="000000" w:themeColor="text1"/>
          <w:sz w:val="21"/>
          <w:szCs w:val="21"/>
        </w:rPr>
        <w:t xml:space="preserve">). </w:t>
      </w:r>
      <w:r w:rsidRPr="00F72ACD">
        <w:rPr>
          <w:color w:val="000000" w:themeColor="text1"/>
          <w:sz w:val="21"/>
          <w:szCs w:val="21"/>
        </w:rPr>
        <w:t xml:space="preserve">Настоящий иск определениями мирового судьи от </w:t>
      </w:r>
      <w:r w:rsidRPr="00F72ACD" w:rsidR="006874CA">
        <w:rPr>
          <w:color w:val="000000" w:themeColor="text1"/>
          <w:sz w:val="21"/>
          <w:szCs w:val="21"/>
        </w:rPr>
        <w:t>23</w:t>
      </w:r>
      <w:r w:rsidRPr="00F72ACD">
        <w:rPr>
          <w:color w:val="000000" w:themeColor="text1"/>
          <w:sz w:val="21"/>
          <w:szCs w:val="21"/>
        </w:rPr>
        <w:t xml:space="preserve"> июня 202</w:t>
      </w:r>
      <w:r w:rsidRPr="00F72ACD" w:rsidR="006874CA">
        <w:rPr>
          <w:color w:val="000000" w:themeColor="text1"/>
          <w:sz w:val="21"/>
          <w:szCs w:val="21"/>
        </w:rPr>
        <w:t>2</w:t>
      </w:r>
      <w:r w:rsidRPr="00F72ACD">
        <w:rPr>
          <w:color w:val="000000" w:themeColor="text1"/>
          <w:sz w:val="21"/>
          <w:szCs w:val="21"/>
        </w:rPr>
        <w:t xml:space="preserve"> года принят к производству и дело назначено к судебного разбирательству </w:t>
      </w:r>
      <w:r w:rsidRPr="00F72ACD" w:rsidR="006874CA">
        <w:rPr>
          <w:color w:val="000000" w:themeColor="text1"/>
          <w:sz w:val="21"/>
          <w:szCs w:val="21"/>
        </w:rPr>
        <w:t>(</w:t>
      </w:r>
      <w:r w:rsidRPr="00F72ACD" w:rsidR="006874CA">
        <w:rPr>
          <w:color w:val="000000" w:themeColor="text1"/>
          <w:sz w:val="21"/>
          <w:szCs w:val="21"/>
        </w:rPr>
        <w:t>л.</w:t>
      </w:r>
      <w:r w:rsidRPr="00F72ACD">
        <w:rPr>
          <w:color w:val="000000" w:themeColor="text1"/>
          <w:sz w:val="21"/>
          <w:szCs w:val="21"/>
        </w:rPr>
        <w:t>д</w:t>
      </w:r>
      <w:r w:rsidRPr="00F72ACD">
        <w:rPr>
          <w:color w:val="000000" w:themeColor="text1"/>
          <w:sz w:val="21"/>
          <w:szCs w:val="21"/>
        </w:rPr>
        <w:t xml:space="preserve">. </w:t>
      </w:r>
      <w:r w:rsidRPr="00F72ACD" w:rsidR="006874CA">
        <w:rPr>
          <w:color w:val="000000" w:themeColor="text1"/>
          <w:sz w:val="21"/>
          <w:szCs w:val="21"/>
        </w:rPr>
        <w:t>15-19</w:t>
      </w:r>
      <w:r w:rsidRPr="00F72ACD">
        <w:rPr>
          <w:color w:val="000000" w:themeColor="text1"/>
          <w:sz w:val="21"/>
          <w:szCs w:val="21"/>
        </w:rPr>
        <w:t>).</w:t>
      </w:r>
    </w:p>
    <w:p w:rsidR="006E05B2" w:rsidRPr="00F72ACD" w:rsidP="00647FEB">
      <w:pPr>
        <w:tabs>
          <w:tab w:val="left" w:pos="9356"/>
        </w:tabs>
        <w:ind w:right="283" w:firstLine="851"/>
        <w:jc w:val="both"/>
        <w:rPr>
          <w:sz w:val="21"/>
          <w:szCs w:val="21"/>
        </w:rPr>
      </w:pPr>
      <w:r w:rsidRPr="00F72ACD">
        <w:rPr>
          <w:color w:val="000000" w:themeColor="text1"/>
          <w:sz w:val="21"/>
          <w:szCs w:val="21"/>
        </w:rPr>
        <w:t>Таким образом, срок исковой давности по указанному делу начинает исчисляться с 2</w:t>
      </w:r>
      <w:r w:rsidRPr="00F72ACD" w:rsidR="006874CA">
        <w:rPr>
          <w:color w:val="000000" w:themeColor="text1"/>
          <w:sz w:val="21"/>
          <w:szCs w:val="21"/>
        </w:rPr>
        <w:t xml:space="preserve">2 апреля </w:t>
      </w:r>
      <w:r w:rsidRPr="00F72ACD">
        <w:rPr>
          <w:color w:val="000000" w:themeColor="text1"/>
          <w:sz w:val="21"/>
          <w:szCs w:val="21"/>
        </w:rPr>
        <w:t>202</w:t>
      </w:r>
      <w:r w:rsidRPr="00F72ACD" w:rsidR="006874CA">
        <w:rPr>
          <w:color w:val="000000" w:themeColor="text1"/>
          <w:sz w:val="21"/>
          <w:szCs w:val="21"/>
        </w:rPr>
        <w:t>2</w:t>
      </w:r>
      <w:r w:rsidRPr="00F72ACD">
        <w:rPr>
          <w:color w:val="000000" w:themeColor="text1"/>
          <w:sz w:val="21"/>
          <w:szCs w:val="21"/>
        </w:rPr>
        <w:t xml:space="preserve"> года, то есть с момента обращения истцом в порядке приказного производства,</w:t>
      </w:r>
      <w:r w:rsidRPr="00F72ACD" w:rsidR="00647FEB">
        <w:rPr>
          <w:color w:val="000000" w:themeColor="text1"/>
          <w:sz w:val="21"/>
          <w:szCs w:val="21"/>
        </w:rPr>
        <w:t xml:space="preserve"> и указанный срок истек до обращения истца</w:t>
      </w:r>
      <w:r w:rsidRPr="00F72ACD">
        <w:rPr>
          <w:color w:val="000000" w:themeColor="text1"/>
          <w:sz w:val="21"/>
          <w:szCs w:val="21"/>
        </w:rPr>
        <w:t xml:space="preserve"> в суд</w:t>
      </w:r>
      <w:r w:rsidRPr="00F72ACD" w:rsidR="00647FEB">
        <w:rPr>
          <w:color w:val="000000" w:themeColor="text1"/>
          <w:sz w:val="21"/>
          <w:szCs w:val="21"/>
        </w:rPr>
        <w:t xml:space="preserve"> с заявление</w:t>
      </w:r>
      <w:r w:rsidRPr="00F72ACD">
        <w:rPr>
          <w:color w:val="000000" w:themeColor="text1"/>
          <w:sz w:val="21"/>
          <w:szCs w:val="21"/>
        </w:rPr>
        <w:t>м</w:t>
      </w:r>
      <w:r w:rsidRPr="00F72ACD" w:rsidR="00647FEB">
        <w:rPr>
          <w:color w:val="000000" w:themeColor="text1"/>
          <w:sz w:val="21"/>
          <w:szCs w:val="21"/>
        </w:rPr>
        <w:t xml:space="preserve"> о вынесении судебного приказа, </w:t>
      </w:r>
      <w:r w:rsidRPr="00F72ACD">
        <w:rPr>
          <w:color w:val="000000" w:themeColor="text1"/>
          <w:sz w:val="21"/>
          <w:szCs w:val="21"/>
        </w:rPr>
        <w:t xml:space="preserve">в </w:t>
      </w:r>
      <w:r w:rsidRPr="00F72ACD">
        <w:rPr>
          <w:color w:val="000000" w:themeColor="text1"/>
          <w:sz w:val="21"/>
          <w:szCs w:val="21"/>
        </w:rPr>
        <w:t>связи</w:t>
      </w:r>
      <w:r w:rsidRPr="00F72ACD">
        <w:rPr>
          <w:color w:val="000000" w:themeColor="text1"/>
          <w:sz w:val="21"/>
          <w:szCs w:val="21"/>
        </w:rPr>
        <w:t xml:space="preserve"> с чем требования</w:t>
      </w:r>
      <w:r w:rsidRPr="00F72ACD" w:rsidR="00647FEB">
        <w:rPr>
          <w:color w:val="000000" w:themeColor="text1"/>
          <w:sz w:val="21"/>
          <w:szCs w:val="21"/>
        </w:rPr>
        <w:t xml:space="preserve"> ГУП РК «Крымтеплокоммунэнерго» </w:t>
      </w:r>
      <w:r w:rsidRPr="00F72ACD">
        <w:rPr>
          <w:color w:val="000000" w:themeColor="text1"/>
          <w:sz w:val="21"/>
          <w:szCs w:val="21"/>
        </w:rPr>
        <w:t xml:space="preserve">о взыскании с ответчика </w:t>
      </w:r>
      <w:r w:rsidRPr="00F72ACD" w:rsidR="006874CA">
        <w:rPr>
          <w:color w:val="000000" w:themeColor="text1"/>
          <w:sz w:val="21"/>
          <w:szCs w:val="21"/>
        </w:rPr>
        <w:t xml:space="preserve">задолженности за потребленную тепловую энергию </w:t>
      </w:r>
      <w:r w:rsidRPr="00F72ACD" w:rsidR="006874CA">
        <w:rPr>
          <w:sz w:val="21"/>
          <w:szCs w:val="21"/>
        </w:rPr>
        <w:t>за период с 01 июля 2016 года по 31 мая 2017 года, подлежат оставлению без удовлетворения.</w:t>
      </w:r>
    </w:p>
    <w:p w:rsidR="00421FE9" w:rsidRPr="00F72ACD" w:rsidP="00647FEB">
      <w:pPr>
        <w:tabs>
          <w:tab w:val="left" w:pos="9356"/>
        </w:tabs>
        <w:ind w:right="283" w:firstLine="851"/>
        <w:jc w:val="both"/>
        <w:rPr>
          <w:sz w:val="21"/>
          <w:szCs w:val="21"/>
        </w:rPr>
      </w:pPr>
      <w:r w:rsidRPr="00F72ACD">
        <w:rPr>
          <w:rStyle w:val="1"/>
          <w:bCs/>
          <w:color w:val="000000" w:themeColor="text1"/>
          <w:sz w:val="21"/>
          <w:szCs w:val="21"/>
        </w:rPr>
        <w:t xml:space="preserve">В  связи с отказом в удовлетворении исковых требований в полном объеме, не подлежат взысканию с ответчика в пользу ГУП РК «Крымтеплокоммунэнерго» и понесенные им судебные расходы, связанные с уплатой истцом госпошлины в размере 400 рублей в соответствии с положениями ч.1 ст. 98 ГПК РФ. </w:t>
      </w:r>
    </w:p>
    <w:p w:rsidR="00020DC1" w:rsidRPr="00F72ACD" w:rsidP="00EA361F">
      <w:pPr>
        <w:ind w:right="-1" w:firstLine="851"/>
        <w:jc w:val="both"/>
        <w:rPr>
          <w:color w:val="000000" w:themeColor="text1"/>
          <w:kern w:val="36"/>
          <w:sz w:val="21"/>
          <w:szCs w:val="21"/>
        </w:rPr>
      </w:pPr>
      <w:r w:rsidRPr="00F72ACD">
        <w:rPr>
          <w:color w:val="000000" w:themeColor="text1"/>
          <w:kern w:val="36"/>
          <w:sz w:val="21"/>
          <w:szCs w:val="21"/>
        </w:rPr>
        <w:t xml:space="preserve">Руководствуясь </w:t>
      </w:r>
      <w:r w:rsidRPr="00F72ACD">
        <w:rPr>
          <w:color w:val="000000" w:themeColor="text1"/>
          <w:kern w:val="36"/>
          <w:sz w:val="21"/>
          <w:szCs w:val="21"/>
        </w:rPr>
        <w:t>ст.ст</w:t>
      </w:r>
      <w:r w:rsidRPr="00F72ACD">
        <w:rPr>
          <w:color w:val="000000" w:themeColor="text1"/>
          <w:kern w:val="36"/>
          <w:sz w:val="21"/>
          <w:szCs w:val="21"/>
        </w:rPr>
        <w:t xml:space="preserve">. 194-199 ГПК РФ, суд - </w:t>
      </w:r>
    </w:p>
    <w:p w:rsidR="00020DC1" w:rsidRPr="00F72ACD" w:rsidP="00EA361F">
      <w:pPr>
        <w:ind w:right="-1" w:firstLine="851"/>
        <w:jc w:val="center"/>
        <w:rPr>
          <w:b/>
          <w:color w:val="000000" w:themeColor="text1"/>
          <w:kern w:val="36"/>
          <w:sz w:val="21"/>
          <w:szCs w:val="21"/>
        </w:rPr>
      </w:pPr>
      <w:r w:rsidRPr="00F72ACD">
        <w:rPr>
          <w:b/>
          <w:color w:val="000000" w:themeColor="text1"/>
          <w:kern w:val="36"/>
          <w:sz w:val="21"/>
          <w:szCs w:val="21"/>
        </w:rPr>
        <w:t>Р</w:t>
      </w:r>
      <w:r w:rsidRPr="00F72ACD">
        <w:rPr>
          <w:b/>
          <w:color w:val="000000" w:themeColor="text1"/>
          <w:kern w:val="36"/>
          <w:sz w:val="21"/>
          <w:szCs w:val="21"/>
        </w:rPr>
        <w:t xml:space="preserve"> Е Ш И Л:</w:t>
      </w:r>
    </w:p>
    <w:p w:rsidR="00020DC1" w:rsidRPr="00F72ACD" w:rsidP="00EA361F">
      <w:pPr>
        <w:ind w:right="-1" w:firstLine="851"/>
        <w:jc w:val="both"/>
        <w:rPr>
          <w:color w:val="000000" w:themeColor="text1"/>
          <w:kern w:val="36"/>
          <w:sz w:val="21"/>
          <w:szCs w:val="21"/>
        </w:rPr>
      </w:pPr>
    </w:p>
    <w:p w:rsidR="000D7410" w:rsidRPr="00F72ACD" w:rsidP="00EA361F">
      <w:pPr>
        <w:ind w:right="-1" w:firstLine="851"/>
        <w:jc w:val="both"/>
        <w:rPr>
          <w:color w:val="000000" w:themeColor="text1"/>
          <w:kern w:val="36"/>
          <w:sz w:val="21"/>
          <w:szCs w:val="21"/>
        </w:rPr>
      </w:pPr>
      <w:r w:rsidRPr="00F72ACD">
        <w:rPr>
          <w:color w:val="000000" w:themeColor="text1"/>
          <w:kern w:val="36"/>
          <w:sz w:val="21"/>
          <w:szCs w:val="21"/>
        </w:rPr>
        <w:t>В удовлетворении и</w:t>
      </w:r>
      <w:r w:rsidRPr="00F72ACD" w:rsidR="00020DC1">
        <w:rPr>
          <w:color w:val="000000" w:themeColor="text1"/>
          <w:kern w:val="36"/>
          <w:sz w:val="21"/>
          <w:szCs w:val="21"/>
        </w:rPr>
        <w:t>сковы</w:t>
      </w:r>
      <w:r w:rsidRPr="00F72ACD">
        <w:rPr>
          <w:color w:val="000000" w:themeColor="text1"/>
          <w:kern w:val="36"/>
          <w:sz w:val="21"/>
          <w:szCs w:val="21"/>
        </w:rPr>
        <w:t xml:space="preserve">х требований </w:t>
      </w:r>
      <w:r w:rsidRPr="00F72ACD">
        <w:rPr>
          <w:sz w:val="21"/>
          <w:szCs w:val="21"/>
        </w:rPr>
        <w:t>Государственного унитарного предприятия Республики Крым «Крымтеплокоммунэнерго» к Борщу Александру Владимировичу о взыскании задолженности за потребленную тепловую энергию</w:t>
      </w:r>
      <w:r w:rsidRPr="00F72ACD">
        <w:rPr>
          <w:color w:val="000000" w:themeColor="text1"/>
          <w:kern w:val="36"/>
          <w:sz w:val="21"/>
          <w:szCs w:val="21"/>
        </w:rPr>
        <w:t xml:space="preserve"> за период с 01 июля 2016 года по 31 мая 2017 года </w:t>
      </w:r>
      <w:r w:rsidRPr="00F72ACD" w:rsidR="00020DC1">
        <w:rPr>
          <w:color w:val="000000" w:themeColor="text1"/>
          <w:kern w:val="36"/>
          <w:sz w:val="21"/>
          <w:szCs w:val="21"/>
        </w:rPr>
        <w:t>–</w:t>
      </w:r>
      <w:r w:rsidRPr="00F72ACD">
        <w:rPr>
          <w:color w:val="000000" w:themeColor="text1"/>
          <w:kern w:val="36"/>
          <w:sz w:val="21"/>
          <w:szCs w:val="21"/>
        </w:rPr>
        <w:t xml:space="preserve"> отказать в полном объеме.</w:t>
      </w:r>
    </w:p>
    <w:p w:rsidR="00EA361F" w:rsidRPr="00F72ACD" w:rsidP="00EA361F">
      <w:pPr>
        <w:ind w:right="-1" w:firstLine="851"/>
        <w:jc w:val="both"/>
        <w:rPr>
          <w:sz w:val="21"/>
          <w:szCs w:val="21"/>
        </w:rPr>
      </w:pPr>
      <w:r w:rsidRPr="00F72ACD">
        <w:rPr>
          <w:sz w:val="21"/>
          <w:szCs w:val="21"/>
        </w:rPr>
        <w:t>Мировой судья может не составлять мотивированное решение суда по рассмотренному им делу.</w:t>
      </w:r>
    </w:p>
    <w:p w:rsidR="00EA361F" w:rsidRPr="00F72ACD" w:rsidP="00EA361F">
      <w:pPr>
        <w:ind w:right="-1" w:firstLine="851"/>
        <w:jc w:val="both"/>
        <w:rPr>
          <w:sz w:val="21"/>
          <w:szCs w:val="21"/>
        </w:rPr>
      </w:pPr>
      <w:r w:rsidRPr="00F72ACD">
        <w:rPr>
          <w:sz w:val="21"/>
          <w:szCs w:val="21"/>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EA361F" w:rsidRPr="00F72ACD" w:rsidP="00EA361F">
      <w:pPr>
        <w:ind w:right="-1" w:firstLine="851"/>
        <w:jc w:val="both"/>
        <w:rPr>
          <w:sz w:val="21"/>
          <w:szCs w:val="21"/>
        </w:rPr>
      </w:pPr>
      <w:r w:rsidRPr="00F72ACD">
        <w:rPr>
          <w:sz w:val="21"/>
          <w:szCs w:val="21"/>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EA361F" w:rsidRPr="00F72ACD" w:rsidP="00EA361F">
      <w:pPr>
        <w:ind w:right="-1" w:firstLine="851"/>
        <w:jc w:val="both"/>
        <w:rPr>
          <w:sz w:val="21"/>
          <w:szCs w:val="21"/>
        </w:rPr>
      </w:pPr>
      <w:r w:rsidRPr="00F72ACD">
        <w:rPr>
          <w:sz w:val="21"/>
          <w:szCs w:val="21"/>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EA361F" w:rsidRPr="00F72ACD" w:rsidP="00EA361F">
      <w:pPr>
        <w:ind w:right="-1" w:firstLine="851"/>
        <w:jc w:val="both"/>
        <w:rPr>
          <w:sz w:val="21"/>
          <w:szCs w:val="21"/>
        </w:rPr>
      </w:pPr>
      <w:r w:rsidRPr="00F72ACD">
        <w:rPr>
          <w:sz w:val="21"/>
          <w:szCs w:val="21"/>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EA361F" w:rsidRPr="00F72ACD" w:rsidP="00EA361F">
      <w:pPr>
        <w:ind w:right="-1" w:firstLine="851"/>
        <w:jc w:val="both"/>
        <w:rPr>
          <w:color w:val="000000"/>
          <w:sz w:val="21"/>
          <w:szCs w:val="21"/>
          <w:shd w:val="clear" w:color="auto" w:fill="FFFFFF"/>
        </w:rPr>
      </w:pPr>
      <w:r w:rsidRPr="00F72ACD">
        <w:rPr>
          <w:color w:val="000000"/>
          <w:sz w:val="21"/>
          <w:szCs w:val="21"/>
          <w:shd w:val="clear" w:color="auto" w:fill="FFFFFF"/>
        </w:rPr>
        <w:t xml:space="preserve">Решение может быть обжаловано </w:t>
      </w:r>
      <w:r w:rsidRPr="00F72ACD">
        <w:rPr>
          <w:sz w:val="21"/>
          <w:szCs w:val="21"/>
        </w:rPr>
        <w:t>в апелляционном порядке в Центральный районный суд города Симферополя Республики Крым через мирового судью судебного участка №</w:t>
      </w:r>
      <w:r w:rsidRPr="00F72ACD" w:rsidR="007A1F51">
        <w:rPr>
          <w:sz w:val="21"/>
          <w:szCs w:val="21"/>
        </w:rPr>
        <w:t>1</w:t>
      </w:r>
      <w:r w:rsidRPr="00F72ACD" w:rsidR="008461B1">
        <w:rPr>
          <w:sz w:val="21"/>
          <w:szCs w:val="21"/>
        </w:rPr>
        <w:t>9</w:t>
      </w:r>
      <w:r w:rsidRPr="00F72ACD">
        <w:rPr>
          <w:sz w:val="21"/>
          <w:szCs w:val="21"/>
        </w:rPr>
        <w:t xml:space="preserve"> Центрального судебного района города Симферополь (Центральный район городского округа Симферополь) Республики Крым</w:t>
      </w:r>
      <w:r w:rsidRPr="00F72ACD">
        <w:rPr>
          <w:color w:val="000000"/>
          <w:sz w:val="21"/>
          <w:szCs w:val="21"/>
          <w:shd w:val="clear" w:color="auto" w:fill="FFFFFF"/>
        </w:rPr>
        <w:t xml:space="preserve"> в течение месяца со дня принятия решения в окончательной форме.</w:t>
      </w:r>
    </w:p>
    <w:p w:rsidR="00647FEB" w:rsidRPr="00F72ACD" w:rsidP="00647FEB">
      <w:pPr>
        <w:ind w:left="284" w:right="284" w:firstLine="567"/>
        <w:jc w:val="both"/>
        <w:rPr>
          <w:color w:val="000000"/>
          <w:sz w:val="21"/>
          <w:szCs w:val="21"/>
          <w:shd w:val="clear" w:color="auto" w:fill="FFFFFF"/>
        </w:rPr>
      </w:pPr>
      <w:r w:rsidRPr="00F72ACD">
        <w:rPr>
          <w:color w:val="000000"/>
          <w:sz w:val="21"/>
          <w:szCs w:val="21"/>
          <w:shd w:val="clear" w:color="auto" w:fill="FFFFFF"/>
        </w:rPr>
        <w:t>Мотивированное решение составлено 03 августа 2022 года.</w:t>
      </w:r>
    </w:p>
    <w:p w:rsidR="00EA361F" w:rsidRPr="00F72ACD" w:rsidP="00EA361F">
      <w:pPr>
        <w:ind w:right="-1" w:firstLine="851"/>
        <w:jc w:val="both"/>
        <w:rPr>
          <w:color w:val="000000" w:themeColor="text1"/>
          <w:kern w:val="36"/>
          <w:sz w:val="21"/>
          <w:szCs w:val="21"/>
        </w:rPr>
      </w:pPr>
    </w:p>
    <w:p w:rsidR="0072259F" w:rsidRPr="00F72ACD" w:rsidP="00EA361F">
      <w:pPr>
        <w:ind w:right="-1" w:firstLine="851"/>
        <w:jc w:val="both"/>
        <w:rPr>
          <w:color w:val="000000" w:themeColor="text1"/>
          <w:kern w:val="36"/>
          <w:sz w:val="21"/>
          <w:szCs w:val="21"/>
        </w:rPr>
      </w:pPr>
      <w:r w:rsidRPr="00F72ACD">
        <w:rPr>
          <w:color w:val="000000" w:themeColor="text1"/>
          <w:kern w:val="36"/>
          <w:sz w:val="21"/>
          <w:szCs w:val="21"/>
        </w:rPr>
        <w:t xml:space="preserve">Мировой судья        </w:t>
      </w:r>
      <w:r w:rsidRPr="00F72ACD" w:rsidR="00426056">
        <w:rPr>
          <w:color w:val="000000" w:themeColor="text1"/>
          <w:kern w:val="36"/>
          <w:sz w:val="21"/>
          <w:szCs w:val="21"/>
        </w:rPr>
        <w:t xml:space="preserve"> </w:t>
      </w:r>
      <w:r w:rsidRPr="00F72ACD">
        <w:rPr>
          <w:color w:val="000000" w:themeColor="text1"/>
          <w:kern w:val="36"/>
          <w:sz w:val="21"/>
          <w:szCs w:val="21"/>
        </w:rPr>
        <w:t xml:space="preserve">                                        </w:t>
      </w:r>
      <w:r w:rsidRPr="00F72ACD" w:rsidR="00487CDD">
        <w:rPr>
          <w:color w:val="000000" w:themeColor="text1"/>
          <w:kern w:val="36"/>
          <w:sz w:val="21"/>
          <w:szCs w:val="21"/>
        </w:rPr>
        <w:t xml:space="preserve">     </w:t>
      </w:r>
      <w:r w:rsidRPr="00F72ACD" w:rsidR="007F5BD5">
        <w:rPr>
          <w:color w:val="000000" w:themeColor="text1"/>
          <w:kern w:val="36"/>
          <w:sz w:val="21"/>
          <w:szCs w:val="21"/>
        </w:rPr>
        <w:t xml:space="preserve">  </w:t>
      </w:r>
      <w:r w:rsidRPr="00F72ACD" w:rsidR="00F65DB5">
        <w:rPr>
          <w:color w:val="000000" w:themeColor="text1"/>
          <w:kern w:val="36"/>
          <w:sz w:val="21"/>
          <w:szCs w:val="21"/>
        </w:rPr>
        <w:t xml:space="preserve"> </w:t>
      </w:r>
      <w:r w:rsidRPr="00F72ACD">
        <w:rPr>
          <w:color w:val="000000" w:themeColor="text1"/>
          <w:kern w:val="36"/>
          <w:sz w:val="21"/>
          <w:szCs w:val="21"/>
        </w:rPr>
        <w:t xml:space="preserve"> </w:t>
      </w:r>
      <w:r w:rsidRPr="00F72ACD" w:rsidR="00D24853">
        <w:rPr>
          <w:color w:val="000000" w:themeColor="text1"/>
          <w:kern w:val="36"/>
          <w:sz w:val="21"/>
          <w:szCs w:val="21"/>
        </w:rPr>
        <w:t xml:space="preserve">  </w:t>
      </w:r>
      <w:r w:rsidRPr="00F72ACD">
        <w:rPr>
          <w:color w:val="000000" w:themeColor="text1"/>
          <w:kern w:val="36"/>
          <w:sz w:val="21"/>
          <w:szCs w:val="21"/>
        </w:rPr>
        <w:t xml:space="preserve"> </w:t>
      </w:r>
      <w:r w:rsidRPr="00F72ACD" w:rsidR="00777AAB">
        <w:rPr>
          <w:color w:val="000000" w:themeColor="text1"/>
          <w:kern w:val="36"/>
          <w:sz w:val="21"/>
          <w:szCs w:val="21"/>
        </w:rPr>
        <w:t xml:space="preserve"> </w:t>
      </w:r>
      <w:r w:rsidRPr="00F72ACD">
        <w:rPr>
          <w:color w:val="000000" w:themeColor="text1"/>
          <w:kern w:val="36"/>
          <w:sz w:val="21"/>
          <w:szCs w:val="21"/>
        </w:rPr>
        <w:t xml:space="preserve">       А.Н. </w:t>
      </w:r>
      <w:r w:rsidRPr="00F72ACD">
        <w:rPr>
          <w:color w:val="000000" w:themeColor="text1"/>
          <w:kern w:val="36"/>
          <w:sz w:val="21"/>
          <w:szCs w:val="21"/>
        </w:rPr>
        <w:t>Ляхович</w:t>
      </w:r>
    </w:p>
    <w:sectPr w:rsidSect="00F72ACD">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F00"/>
    <w:rsid w:val="0000113B"/>
    <w:rsid w:val="00002F72"/>
    <w:rsid w:val="00011A46"/>
    <w:rsid w:val="00015A1F"/>
    <w:rsid w:val="00016751"/>
    <w:rsid w:val="00020DC1"/>
    <w:rsid w:val="00026A0D"/>
    <w:rsid w:val="00030757"/>
    <w:rsid w:val="000312B2"/>
    <w:rsid w:val="000535F2"/>
    <w:rsid w:val="000552F2"/>
    <w:rsid w:val="00063DF9"/>
    <w:rsid w:val="0006667F"/>
    <w:rsid w:val="00080554"/>
    <w:rsid w:val="0008584D"/>
    <w:rsid w:val="000914FB"/>
    <w:rsid w:val="000A5D3A"/>
    <w:rsid w:val="000C2185"/>
    <w:rsid w:val="000C3C3A"/>
    <w:rsid w:val="000C533A"/>
    <w:rsid w:val="000D1D19"/>
    <w:rsid w:val="000D24D9"/>
    <w:rsid w:val="000D7410"/>
    <w:rsid w:val="000E5ADB"/>
    <w:rsid w:val="000E7C02"/>
    <w:rsid w:val="000F1598"/>
    <w:rsid w:val="000F4440"/>
    <w:rsid w:val="001154C4"/>
    <w:rsid w:val="00132458"/>
    <w:rsid w:val="00132E4E"/>
    <w:rsid w:val="00147C81"/>
    <w:rsid w:val="001545D8"/>
    <w:rsid w:val="00155A7C"/>
    <w:rsid w:val="00155FA5"/>
    <w:rsid w:val="001718AF"/>
    <w:rsid w:val="00172163"/>
    <w:rsid w:val="001966FB"/>
    <w:rsid w:val="001A4E47"/>
    <w:rsid w:val="001A4F77"/>
    <w:rsid w:val="001A7E8A"/>
    <w:rsid w:val="001B303F"/>
    <w:rsid w:val="001B41A1"/>
    <w:rsid w:val="001C6EDA"/>
    <w:rsid w:val="001E6DE9"/>
    <w:rsid w:val="001F1F5A"/>
    <w:rsid w:val="001F5BD8"/>
    <w:rsid w:val="002027F1"/>
    <w:rsid w:val="00203A74"/>
    <w:rsid w:val="002069F8"/>
    <w:rsid w:val="00212F2D"/>
    <w:rsid w:val="002153F2"/>
    <w:rsid w:val="00227D95"/>
    <w:rsid w:val="00233B12"/>
    <w:rsid w:val="002350A6"/>
    <w:rsid w:val="002410A3"/>
    <w:rsid w:val="00250FDE"/>
    <w:rsid w:val="00261418"/>
    <w:rsid w:val="0027699F"/>
    <w:rsid w:val="00280DB3"/>
    <w:rsid w:val="00283BD7"/>
    <w:rsid w:val="00283C24"/>
    <w:rsid w:val="002845C6"/>
    <w:rsid w:val="002952D8"/>
    <w:rsid w:val="002A3BD6"/>
    <w:rsid w:val="002A67EA"/>
    <w:rsid w:val="002B7477"/>
    <w:rsid w:val="002C2028"/>
    <w:rsid w:val="002D33A7"/>
    <w:rsid w:val="002D448F"/>
    <w:rsid w:val="002D6A73"/>
    <w:rsid w:val="002F04FE"/>
    <w:rsid w:val="002F5A95"/>
    <w:rsid w:val="002F77A3"/>
    <w:rsid w:val="0030660F"/>
    <w:rsid w:val="00315FF1"/>
    <w:rsid w:val="00317ACE"/>
    <w:rsid w:val="00332108"/>
    <w:rsid w:val="00337950"/>
    <w:rsid w:val="00340D53"/>
    <w:rsid w:val="00342F77"/>
    <w:rsid w:val="00357C20"/>
    <w:rsid w:val="0036027F"/>
    <w:rsid w:val="003644E9"/>
    <w:rsid w:val="00370030"/>
    <w:rsid w:val="00395F7F"/>
    <w:rsid w:val="003A120D"/>
    <w:rsid w:val="003C3A27"/>
    <w:rsid w:val="003C4C56"/>
    <w:rsid w:val="003C5C0A"/>
    <w:rsid w:val="003D04F4"/>
    <w:rsid w:val="003D0E57"/>
    <w:rsid w:val="003E2058"/>
    <w:rsid w:val="003F0F00"/>
    <w:rsid w:val="00413FCC"/>
    <w:rsid w:val="00421118"/>
    <w:rsid w:val="00421FE9"/>
    <w:rsid w:val="00426056"/>
    <w:rsid w:val="00432899"/>
    <w:rsid w:val="004337C9"/>
    <w:rsid w:val="0044727E"/>
    <w:rsid w:val="004504F5"/>
    <w:rsid w:val="004511D6"/>
    <w:rsid w:val="0047272F"/>
    <w:rsid w:val="00477B96"/>
    <w:rsid w:val="00487CDD"/>
    <w:rsid w:val="00491E4D"/>
    <w:rsid w:val="0049268B"/>
    <w:rsid w:val="004A16C6"/>
    <w:rsid w:val="004A57FF"/>
    <w:rsid w:val="004A5B85"/>
    <w:rsid w:val="004C794B"/>
    <w:rsid w:val="004D15AD"/>
    <w:rsid w:val="004D4DC5"/>
    <w:rsid w:val="004E70C0"/>
    <w:rsid w:val="004F070A"/>
    <w:rsid w:val="004F5078"/>
    <w:rsid w:val="00506E61"/>
    <w:rsid w:val="00511B72"/>
    <w:rsid w:val="00522871"/>
    <w:rsid w:val="005349AE"/>
    <w:rsid w:val="005359D0"/>
    <w:rsid w:val="00541C5E"/>
    <w:rsid w:val="00556F91"/>
    <w:rsid w:val="005578B0"/>
    <w:rsid w:val="00572D1F"/>
    <w:rsid w:val="00573322"/>
    <w:rsid w:val="00573543"/>
    <w:rsid w:val="005820B3"/>
    <w:rsid w:val="00582323"/>
    <w:rsid w:val="00593230"/>
    <w:rsid w:val="005B55B0"/>
    <w:rsid w:val="005D0B64"/>
    <w:rsid w:val="005D3BAD"/>
    <w:rsid w:val="005D7D2F"/>
    <w:rsid w:val="005F08DA"/>
    <w:rsid w:val="005F0A36"/>
    <w:rsid w:val="005F5726"/>
    <w:rsid w:val="006107D7"/>
    <w:rsid w:val="006137E4"/>
    <w:rsid w:val="00622356"/>
    <w:rsid w:val="00647FEB"/>
    <w:rsid w:val="006618A0"/>
    <w:rsid w:val="00662F29"/>
    <w:rsid w:val="00670035"/>
    <w:rsid w:val="0067735A"/>
    <w:rsid w:val="006874CA"/>
    <w:rsid w:val="0069481A"/>
    <w:rsid w:val="006A12E7"/>
    <w:rsid w:val="006A651D"/>
    <w:rsid w:val="006B04A8"/>
    <w:rsid w:val="006B24D1"/>
    <w:rsid w:val="006B7188"/>
    <w:rsid w:val="006D1753"/>
    <w:rsid w:val="006D2D8B"/>
    <w:rsid w:val="006D68B5"/>
    <w:rsid w:val="006E05B2"/>
    <w:rsid w:val="006E5454"/>
    <w:rsid w:val="006E7D0F"/>
    <w:rsid w:val="0070114A"/>
    <w:rsid w:val="007053EF"/>
    <w:rsid w:val="00710151"/>
    <w:rsid w:val="007113F5"/>
    <w:rsid w:val="00716726"/>
    <w:rsid w:val="0072259F"/>
    <w:rsid w:val="00723EC0"/>
    <w:rsid w:val="00736AD9"/>
    <w:rsid w:val="007427C6"/>
    <w:rsid w:val="00753521"/>
    <w:rsid w:val="0077357E"/>
    <w:rsid w:val="00777558"/>
    <w:rsid w:val="00777AAB"/>
    <w:rsid w:val="00782433"/>
    <w:rsid w:val="00783BA8"/>
    <w:rsid w:val="007873CE"/>
    <w:rsid w:val="0079140F"/>
    <w:rsid w:val="007978C4"/>
    <w:rsid w:val="007A1F51"/>
    <w:rsid w:val="007A2FB3"/>
    <w:rsid w:val="007A4D4D"/>
    <w:rsid w:val="007B4765"/>
    <w:rsid w:val="007E10B6"/>
    <w:rsid w:val="007E5C50"/>
    <w:rsid w:val="007F06A4"/>
    <w:rsid w:val="007F4ADD"/>
    <w:rsid w:val="007F4E39"/>
    <w:rsid w:val="007F5BD5"/>
    <w:rsid w:val="007F779C"/>
    <w:rsid w:val="00815506"/>
    <w:rsid w:val="008156A4"/>
    <w:rsid w:val="0081789E"/>
    <w:rsid w:val="00833241"/>
    <w:rsid w:val="008345D8"/>
    <w:rsid w:val="008446D1"/>
    <w:rsid w:val="008461B1"/>
    <w:rsid w:val="008462CD"/>
    <w:rsid w:val="00867185"/>
    <w:rsid w:val="00873EF6"/>
    <w:rsid w:val="0087587A"/>
    <w:rsid w:val="008A7050"/>
    <w:rsid w:val="008A7C7E"/>
    <w:rsid w:val="008B3EFA"/>
    <w:rsid w:val="008D0D15"/>
    <w:rsid w:val="008D70EE"/>
    <w:rsid w:val="008E3A45"/>
    <w:rsid w:val="008E3A8E"/>
    <w:rsid w:val="008F284E"/>
    <w:rsid w:val="008F3FDA"/>
    <w:rsid w:val="00901C49"/>
    <w:rsid w:val="00904927"/>
    <w:rsid w:val="00911E12"/>
    <w:rsid w:val="009212D8"/>
    <w:rsid w:val="00922E58"/>
    <w:rsid w:val="009343D0"/>
    <w:rsid w:val="00937ABB"/>
    <w:rsid w:val="00957707"/>
    <w:rsid w:val="009624F8"/>
    <w:rsid w:val="0097010C"/>
    <w:rsid w:val="009761F4"/>
    <w:rsid w:val="0098203A"/>
    <w:rsid w:val="00985724"/>
    <w:rsid w:val="0098739A"/>
    <w:rsid w:val="00995730"/>
    <w:rsid w:val="009969A8"/>
    <w:rsid w:val="009C7800"/>
    <w:rsid w:val="009D7316"/>
    <w:rsid w:val="009E7FB6"/>
    <w:rsid w:val="009F7431"/>
    <w:rsid w:val="009F7AA8"/>
    <w:rsid w:val="00A0025D"/>
    <w:rsid w:val="00A02B8D"/>
    <w:rsid w:val="00A0309B"/>
    <w:rsid w:val="00A04E6D"/>
    <w:rsid w:val="00A15A3B"/>
    <w:rsid w:val="00A265B1"/>
    <w:rsid w:val="00A345E0"/>
    <w:rsid w:val="00A53A51"/>
    <w:rsid w:val="00A60669"/>
    <w:rsid w:val="00A86163"/>
    <w:rsid w:val="00A934A1"/>
    <w:rsid w:val="00A94945"/>
    <w:rsid w:val="00AA08C1"/>
    <w:rsid w:val="00AA3B98"/>
    <w:rsid w:val="00AB4611"/>
    <w:rsid w:val="00AB7544"/>
    <w:rsid w:val="00AC630A"/>
    <w:rsid w:val="00AD3B44"/>
    <w:rsid w:val="00AD58CD"/>
    <w:rsid w:val="00AE06CF"/>
    <w:rsid w:val="00AE4042"/>
    <w:rsid w:val="00AE5108"/>
    <w:rsid w:val="00AF6F2F"/>
    <w:rsid w:val="00B12883"/>
    <w:rsid w:val="00B151FF"/>
    <w:rsid w:val="00B21963"/>
    <w:rsid w:val="00B40A4B"/>
    <w:rsid w:val="00B41200"/>
    <w:rsid w:val="00B433BC"/>
    <w:rsid w:val="00B547F2"/>
    <w:rsid w:val="00B67CB3"/>
    <w:rsid w:val="00B7232F"/>
    <w:rsid w:val="00B72B38"/>
    <w:rsid w:val="00B808CF"/>
    <w:rsid w:val="00B82C76"/>
    <w:rsid w:val="00B86854"/>
    <w:rsid w:val="00B9078B"/>
    <w:rsid w:val="00B9509A"/>
    <w:rsid w:val="00B9740D"/>
    <w:rsid w:val="00B97840"/>
    <w:rsid w:val="00BA46FE"/>
    <w:rsid w:val="00BA4D6F"/>
    <w:rsid w:val="00BA61D1"/>
    <w:rsid w:val="00BC36B6"/>
    <w:rsid w:val="00BE09C7"/>
    <w:rsid w:val="00C045BD"/>
    <w:rsid w:val="00C127E1"/>
    <w:rsid w:val="00C23B3F"/>
    <w:rsid w:val="00C312AA"/>
    <w:rsid w:val="00C329E4"/>
    <w:rsid w:val="00C40F20"/>
    <w:rsid w:val="00C43B54"/>
    <w:rsid w:val="00C44D73"/>
    <w:rsid w:val="00C531E4"/>
    <w:rsid w:val="00C54BD3"/>
    <w:rsid w:val="00C83616"/>
    <w:rsid w:val="00C9103B"/>
    <w:rsid w:val="00C95F1F"/>
    <w:rsid w:val="00C972A3"/>
    <w:rsid w:val="00C97814"/>
    <w:rsid w:val="00CA690A"/>
    <w:rsid w:val="00CB36CD"/>
    <w:rsid w:val="00CD1A99"/>
    <w:rsid w:val="00CE4B22"/>
    <w:rsid w:val="00CF4940"/>
    <w:rsid w:val="00D146C3"/>
    <w:rsid w:val="00D21E1E"/>
    <w:rsid w:val="00D24853"/>
    <w:rsid w:val="00D2792B"/>
    <w:rsid w:val="00D309D2"/>
    <w:rsid w:val="00D57E35"/>
    <w:rsid w:val="00D65389"/>
    <w:rsid w:val="00D7108F"/>
    <w:rsid w:val="00D71264"/>
    <w:rsid w:val="00D718C1"/>
    <w:rsid w:val="00D7230C"/>
    <w:rsid w:val="00DA17B8"/>
    <w:rsid w:val="00DA5516"/>
    <w:rsid w:val="00DB0755"/>
    <w:rsid w:val="00DC1EC6"/>
    <w:rsid w:val="00DC4C37"/>
    <w:rsid w:val="00DC62E1"/>
    <w:rsid w:val="00DD3D89"/>
    <w:rsid w:val="00DE22E1"/>
    <w:rsid w:val="00DE3A41"/>
    <w:rsid w:val="00E07739"/>
    <w:rsid w:val="00E429E2"/>
    <w:rsid w:val="00E6737B"/>
    <w:rsid w:val="00E67EA1"/>
    <w:rsid w:val="00E717D5"/>
    <w:rsid w:val="00E74157"/>
    <w:rsid w:val="00E759FF"/>
    <w:rsid w:val="00E87D3A"/>
    <w:rsid w:val="00E96166"/>
    <w:rsid w:val="00EA114E"/>
    <w:rsid w:val="00EA361F"/>
    <w:rsid w:val="00EB019B"/>
    <w:rsid w:val="00EC067C"/>
    <w:rsid w:val="00EE1BF7"/>
    <w:rsid w:val="00EF265C"/>
    <w:rsid w:val="00EF46C9"/>
    <w:rsid w:val="00F00098"/>
    <w:rsid w:val="00F063E7"/>
    <w:rsid w:val="00F06438"/>
    <w:rsid w:val="00F1289C"/>
    <w:rsid w:val="00F13CAC"/>
    <w:rsid w:val="00F33743"/>
    <w:rsid w:val="00F62D95"/>
    <w:rsid w:val="00F64120"/>
    <w:rsid w:val="00F65DB5"/>
    <w:rsid w:val="00F72ACD"/>
    <w:rsid w:val="00F8128A"/>
    <w:rsid w:val="00F84122"/>
    <w:rsid w:val="00F86F50"/>
    <w:rsid w:val="00FB0C0C"/>
    <w:rsid w:val="00FC2B28"/>
    <w:rsid w:val="00FC6BE8"/>
    <w:rsid w:val="00FE21DB"/>
    <w:rsid w:val="00FE3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basedOn w:val="DefaultParagraphFont"/>
    <w:uiPriority w:val="99"/>
    <w:rsid w:val="00995730"/>
    <w:rPr>
      <w:rFonts w:ascii="Times New Roman" w:hAnsi="Times New Roman" w:cs="Times New Roman"/>
      <w:sz w:val="18"/>
      <w:szCs w:val="18"/>
    </w:rPr>
  </w:style>
  <w:style w:type="paragraph" w:styleId="NormalWeb">
    <w:name w:val="Normal (Web)"/>
    <w:basedOn w:val="Normal"/>
    <w:uiPriority w:val="99"/>
    <w:rsid w:val="0098739A"/>
    <w:pPr>
      <w:spacing w:before="100" w:beforeAutospacing="1" w:after="100" w:afterAutospacing="1"/>
    </w:pPr>
    <w:rPr>
      <w:lang w:val="uk-UA" w:eastAsia="uk-UA"/>
    </w:rPr>
  </w:style>
  <w:style w:type="paragraph" w:styleId="BalloonText">
    <w:name w:val="Balloon Text"/>
    <w:basedOn w:val="Normal"/>
    <w:link w:val="a"/>
    <w:rsid w:val="00D71264"/>
    <w:rPr>
      <w:rFonts w:ascii="Tahoma" w:hAnsi="Tahoma" w:cs="Tahoma"/>
      <w:sz w:val="16"/>
      <w:szCs w:val="16"/>
    </w:rPr>
  </w:style>
  <w:style w:type="character" w:customStyle="1" w:styleId="a">
    <w:name w:val="Текст выноски Знак"/>
    <w:basedOn w:val="DefaultParagraphFont"/>
    <w:link w:val="BalloonText"/>
    <w:rsid w:val="00D71264"/>
    <w:rPr>
      <w:rFonts w:ascii="Tahoma" w:hAnsi="Tahoma" w:cs="Tahoma"/>
      <w:sz w:val="16"/>
      <w:szCs w:val="16"/>
    </w:rPr>
  </w:style>
  <w:style w:type="character" w:customStyle="1" w:styleId="apple-converted-space">
    <w:name w:val="apple-converted-space"/>
    <w:basedOn w:val="DefaultParagraphFont"/>
    <w:rsid w:val="006A651D"/>
  </w:style>
  <w:style w:type="character" w:customStyle="1" w:styleId="snippetequal">
    <w:name w:val="snippet_equal"/>
    <w:basedOn w:val="DefaultParagraphFont"/>
    <w:rsid w:val="006A651D"/>
  </w:style>
  <w:style w:type="character" w:styleId="Hyperlink">
    <w:name w:val="Hyperlink"/>
    <w:basedOn w:val="DefaultParagraphFont"/>
    <w:uiPriority w:val="99"/>
    <w:unhideWhenUsed/>
    <w:rsid w:val="00357C20"/>
    <w:rPr>
      <w:color w:val="0000FF"/>
      <w:u w:val="single"/>
    </w:rPr>
  </w:style>
  <w:style w:type="paragraph" w:customStyle="1" w:styleId="ConsPlusNormal">
    <w:name w:val="ConsPlusNormal"/>
    <w:rsid w:val="004F070A"/>
    <w:pPr>
      <w:autoSpaceDE w:val="0"/>
      <w:autoSpaceDN w:val="0"/>
      <w:adjustRightInd w:val="0"/>
    </w:pPr>
    <w:rPr>
      <w:rFonts w:ascii="Arial" w:hAnsi="Arial" w:cs="Arial"/>
      <w:sz w:val="22"/>
      <w:szCs w:val="22"/>
    </w:rPr>
  </w:style>
  <w:style w:type="character" w:customStyle="1" w:styleId="1">
    <w:name w:val="Основной шрифт абзаца1"/>
    <w:rsid w:val="00647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5340D09653289628E73794CC73A825469B8687BE129690D91A0F55E25657A20E8EEEA8016C2826A159A8E96008FFD9D92C83D02DVDb0R" TargetMode="External" /><Relationship Id="rId6" Type="http://schemas.openxmlformats.org/officeDocument/2006/relationships/hyperlink" Target="consultantplus://offline/ref=E51DF572759F0E41FFCCCDD597C9125357E52B83F095FB959CE958E5A90E4B21B1CB765F2D3CB4C28D26D75219A782371D1D6EB57AJ7f1R" TargetMode="External" /><Relationship Id="rId7" Type="http://schemas.openxmlformats.org/officeDocument/2006/relationships/hyperlink" Target="consultantplus://offline/ref=E51DF572759F0E41FFCCCDD597C9125357E52B83F095FB959CE958E5A90E4B21B1CB76582D36B4C28D26D75219A782371D1D6EB57AJ7f1R"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1588-F208-42F0-9ABC-85F3B228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