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E31D5">
      <w:pPr>
        <w:ind w:left="565"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461B1">
        <w:rPr>
          <w:b/>
          <w:color w:val="000000" w:themeColor="text1"/>
          <w:sz w:val="28"/>
          <w:szCs w:val="28"/>
        </w:rPr>
        <w:t>9</w:t>
      </w:r>
      <w:r w:rsidR="00D21E1E">
        <w:rPr>
          <w:b/>
          <w:color w:val="000000" w:themeColor="text1"/>
          <w:sz w:val="28"/>
          <w:szCs w:val="28"/>
        </w:rPr>
        <w:t>38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</w:t>
      </w:r>
      <w:r w:rsidR="008461B1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21E1E">
        <w:rPr>
          <w:color w:val="000000" w:themeColor="text1"/>
          <w:sz w:val="28"/>
          <w:szCs w:val="28"/>
        </w:rPr>
        <w:t>8</w:t>
      </w:r>
      <w:r w:rsidR="00280DB3">
        <w:rPr>
          <w:color w:val="000000" w:themeColor="text1"/>
          <w:sz w:val="28"/>
          <w:szCs w:val="28"/>
        </w:rPr>
        <w:t xml:space="preserve"> ию</w:t>
      </w:r>
      <w:r w:rsidR="008461B1">
        <w:rPr>
          <w:color w:val="000000" w:themeColor="text1"/>
          <w:sz w:val="28"/>
          <w:szCs w:val="28"/>
        </w:rPr>
        <w:t>л</w:t>
      </w:r>
      <w:r w:rsidR="00280DB3">
        <w:rPr>
          <w:color w:val="000000" w:themeColor="text1"/>
          <w:sz w:val="28"/>
          <w:szCs w:val="28"/>
        </w:rPr>
        <w:t xml:space="preserve">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280DB3">
        <w:rPr>
          <w:color w:val="000000" w:themeColor="text1"/>
          <w:sz w:val="28"/>
          <w:szCs w:val="28"/>
        </w:rPr>
        <w:t xml:space="preserve"> 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7E5C5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0552F2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8461B1" w:rsidRPr="00DE3A41" w:rsidP="008461B1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  <w:r w:rsidRPr="006525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257CAD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257CAD">
        <w:rPr>
          <w:color w:val="000000" w:themeColor="text1"/>
          <w:sz w:val="28"/>
          <w:szCs w:val="28"/>
        </w:rPr>
        <w:t xml:space="preserve"> судебного участка №</w:t>
      </w:r>
      <w:r>
        <w:rPr>
          <w:color w:val="000000" w:themeColor="text1"/>
          <w:sz w:val="28"/>
          <w:szCs w:val="28"/>
        </w:rPr>
        <w:t>19</w:t>
      </w:r>
      <w:r w:rsidRPr="00257CAD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м</w:t>
      </w:r>
      <w:r w:rsidRPr="00257CAD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</w:t>
      </w:r>
      <w:r w:rsidRPr="00257CAD">
        <w:rPr>
          <w:color w:val="000000" w:themeColor="text1"/>
          <w:sz w:val="28"/>
          <w:szCs w:val="28"/>
        </w:rPr>
        <w:t xml:space="preserve">Крым – Ляхович А.Н., </w:t>
      </w:r>
      <w:r w:rsidRPr="00DE3A41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секретарем судебного заседания – Ушаковой М.В.</w:t>
      </w:r>
      <w:r w:rsidRPr="00DE3A41">
        <w:rPr>
          <w:sz w:val="28"/>
          <w:szCs w:val="28"/>
        </w:rPr>
        <w:t xml:space="preserve">,   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9F7431">
        <w:rPr>
          <w:sz w:val="28"/>
          <w:szCs w:val="28"/>
        </w:rPr>
        <w:t xml:space="preserve"> </w:t>
      </w:r>
      <w:r w:rsidR="00D21E1E">
        <w:rPr>
          <w:sz w:val="28"/>
          <w:szCs w:val="28"/>
        </w:rPr>
        <w:t>Цыбанева Сергея Сергеевича к Михайловой Ольге Васильевне о взыскании денежных средств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D21E1E">
        <w:rPr>
          <w:sz w:val="28"/>
          <w:szCs w:val="28"/>
        </w:rPr>
        <w:t xml:space="preserve">Цыбанева Сергея Сергеевича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4504F5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B72B3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D21E1E" w:rsidR="00D21E1E">
        <w:rPr>
          <w:sz w:val="28"/>
          <w:szCs w:val="28"/>
        </w:rPr>
        <w:t xml:space="preserve">Михайловой Ольги Васильевны </w:t>
      </w:r>
      <w:r w:rsidRPr="00D21E1E" w:rsidR="002A67EA">
        <w:rPr>
          <w:sz w:val="28"/>
          <w:szCs w:val="28"/>
        </w:rPr>
        <w:t xml:space="preserve">в пользу </w:t>
      </w:r>
      <w:r w:rsidRPr="00D21E1E" w:rsidR="00D21E1E">
        <w:rPr>
          <w:sz w:val="28"/>
          <w:szCs w:val="28"/>
        </w:rPr>
        <w:t>Цыбанева Сергея Сергеевича разницу между страховым возмещением и фактическим размером ущерба</w:t>
      </w:r>
      <w:r w:rsidR="00D21E1E">
        <w:rPr>
          <w:sz w:val="28"/>
          <w:szCs w:val="28"/>
        </w:rPr>
        <w:t>, причиненного в результате дорожно-транспортного происшествия</w:t>
      </w:r>
      <w:r>
        <w:rPr>
          <w:sz w:val="28"/>
          <w:szCs w:val="28"/>
        </w:rPr>
        <w:t>,</w:t>
      </w:r>
      <w:r w:rsidR="00D21E1E">
        <w:rPr>
          <w:sz w:val="28"/>
          <w:szCs w:val="28"/>
        </w:rPr>
        <w:t xml:space="preserve"> в размере 30700 (тридцать тысяч) рублей,</w:t>
      </w:r>
      <w:r w:rsidR="00370030">
        <w:rPr>
          <w:sz w:val="28"/>
          <w:szCs w:val="28"/>
        </w:rPr>
        <w:t xml:space="preserve"> а также понесенные истцом расходы по оплате услуг по составлению заключения эксперта в размере 15000 (пятнадцать тысяч) рублей, расходы по оплате юридических услуг представителя в размере 7000 (семь тысяч) рублей, расходы по оплате почтовой корреспонденции в размере 51 (пятьдесят один) рубль, расходы по ксерокопированию документов в размере 390 (триста девяносто) рублей, </w:t>
      </w:r>
      <w:r w:rsidR="004504F5">
        <w:rPr>
          <w:sz w:val="28"/>
          <w:szCs w:val="28"/>
        </w:rPr>
        <w:t xml:space="preserve">расходы в виде уплаченной </w:t>
      </w:r>
      <w:r w:rsidRPr="001A1C72" w:rsidR="004504F5">
        <w:rPr>
          <w:color w:val="000000" w:themeColor="text1"/>
          <w:kern w:val="36"/>
          <w:sz w:val="28"/>
          <w:szCs w:val="28"/>
        </w:rPr>
        <w:t>государственн</w:t>
      </w:r>
      <w:r w:rsidR="004504F5">
        <w:rPr>
          <w:color w:val="000000" w:themeColor="text1"/>
          <w:kern w:val="36"/>
          <w:sz w:val="28"/>
          <w:szCs w:val="28"/>
        </w:rPr>
        <w:t>ой</w:t>
      </w:r>
      <w:r w:rsidRPr="001A1C72" w:rsidR="004504F5">
        <w:rPr>
          <w:color w:val="000000" w:themeColor="text1"/>
          <w:kern w:val="36"/>
          <w:sz w:val="28"/>
          <w:szCs w:val="28"/>
        </w:rPr>
        <w:t xml:space="preserve"> пошлин</w:t>
      </w:r>
      <w:r w:rsidR="004504F5">
        <w:rPr>
          <w:color w:val="000000" w:themeColor="text1"/>
          <w:kern w:val="36"/>
          <w:sz w:val="28"/>
          <w:szCs w:val="28"/>
        </w:rPr>
        <w:t>ы</w:t>
      </w:r>
      <w:r w:rsidRPr="001A1C72" w:rsidR="004504F5">
        <w:rPr>
          <w:color w:val="000000" w:themeColor="text1"/>
          <w:kern w:val="36"/>
          <w:sz w:val="28"/>
          <w:szCs w:val="28"/>
        </w:rPr>
        <w:t xml:space="preserve"> в размере</w:t>
      </w:r>
      <w:r w:rsidR="002A3BD6">
        <w:rPr>
          <w:color w:val="000000" w:themeColor="text1"/>
          <w:kern w:val="36"/>
          <w:sz w:val="28"/>
          <w:szCs w:val="28"/>
        </w:rPr>
        <w:t xml:space="preserve"> </w:t>
      </w:r>
      <w:r w:rsidR="008461B1">
        <w:rPr>
          <w:color w:val="000000" w:themeColor="text1"/>
          <w:kern w:val="36"/>
          <w:sz w:val="28"/>
          <w:szCs w:val="28"/>
        </w:rPr>
        <w:t>1</w:t>
      </w:r>
      <w:r w:rsidR="002A3BD6">
        <w:rPr>
          <w:color w:val="000000" w:themeColor="text1"/>
          <w:kern w:val="36"/>
          <w:sz w:val="28"/>
          <w:szCs w:val="28"/>
        </w:rPr>
        <w:t>121</w:t>
      </w:r>
      <w:r w:rsidR="004504F5">
        <w:rPr>
          <w:color w:val="000000" w:themeColor="text1"/>
          <w:kern w:val="36"/>
          <w:sz w:val="28"/>
          <w:szCs w:val="28"/>
        </w:rPr>
        <w:t xml:space="preserve"> </w:t>
      </w:r>
      <w:r w:rsidR="008461B1">
        <w:rPr>
          <w:color w:val="000000" w:themeColor="text1"/>
          <w:kern w:val="36"/>
          <w:sz w:val="28"/>
          <w:szCs w:val="28"/>
        </w:rPr>
        <w:t xml:space="preserve">(одна тысяча </w:t>
      </w:r>
      <w:r w:rsidR="002A3BD6">
        <w:rPr>
          <w:color w:val="000000" w:themeColor="text1"/>
          <w:kern w:val="36"/>
          <w:sz w:val="28"/>
          <w:szCs w:val="28"/>
        </w:rPr>
        <w:t>сто двадцать один</w:t>
      </w:r>
      <w:r w:rsidR="008461B1">
        <w:rPr>
          <w:color w:val="000000" w:themeColor="text1"/>
          <w:kern w:val="36"/>
          <w:sz w:val="28"/>
          <w:szCs w:val="28"/>
        </w:rPr>
        <w:t xml:space="preserve">) </w:t>
      </w:r>
      <w:r w:rsidR="004504F5">
        <w:rPr>
          <w:color w:val="000000" w:themeColor="text1"/>
          <w:kern w:val="36"/>
          <w:sz w:val="28"/>
          <w:szCs w:val="28"/>
        </w:rPr>
        <w:t>рубл</w:t>
      </w:r>
      <w:r w:rsidR="002A3BD6">
        <w:rPr>
          <w:color w:val="000000" w:themeColor="text1"/>
          <w:kern w:val="36"/>
          <w:sz w:val="28"/>
          <w:szCs w:val="28"/>
        </w:rPr>
        <w:t>ь</w:t>
      </w:r>
      <w:r w:rsidR="004504F5">
        <w:rPr>
          <w:color w:val="000000" w:themeColor="text1"/>
          <w:kern w:val="36"/>
          <w:sz w:val="28"/>
          <w:szCs w:val="28"/>
        </w:rPr>
        <w:t xml:space="preserve">, а всего </w:t>
      </w:r>
      <w:r w:rsidR="002A3BD6">
        <w:rPr>
          <w:color w:val="000000" w:themeColor="text1"/>
          <w:kern w:val="36"/>
          <w:sz w:val="28"/>
          <w:szCs w:val="28"/>
        </w:rPr>
        <w:t xml:space="preserve">54262 </w:t>
      </w:r>
      <w:r w:rsidR="004504F5">
        <w:rPr>
          <w:color w:val="000000" w:themeColor="text1"/>
          <w:kern w:val="36"/>
          <w:sz w:val="28"/>
          <w:szCs w:val="28"/>
        </w:rPr>
        <w:t>(</w:t>
      </w:r>
      <w:r w:rsidR="002A3BD6">
        <w:rPr>
          <w:color w:val="000000" w:themeColor="text1"/>
          <w:kern w:val="36"/>
          <w:sz w:val="28"/>
          <w:szCs w:val="28"/>
        </w:rPr>
        <w:t xml:space="preserve">пятьдесят четыре </w:t>
      </w:r>
      <w:r w:rsidR="004504F5">
        <w:rPr>
          <w:color w:val="000000" w:themeColor="text1"/>
          <w:kern w:val="36"/>
          <w:sz w:val="28"/>
          <w:szCs w:val="28"/>
        </w:rPr>
        <w:t>тысяч</w:t>
      </w:r>
      <w:r w:rsidR="002A3BD6">
        <w:rPr>
          <w:color w:val="000000" w:themeColor="text1"/>
          <w:kern w:val="36"/>
          <w:sz w:val="28"/>
          <w:szCs w:val="28"/>
        </w:rPr>
        <w:t>и</w:t>
      </w:r>
      <w:r w:rsidR="008461B1">
        <w:rPr>
          <w:color w:val="000000" w:themeColor="text1"/>
          <w:kern w:val="36"/>
          <w:sz w:val="28"/>
          <w:szCs w:val="28"/>
        </w:rPr>
        <w:t xml:space="preserve"> двести </w:t>
      </w:r>
      <w:r w:rsidR="002A3BD6">
        <w:rPr>
          <w:color w:val="000000" w:themeColor="text1"/>
          <w:kern w:val="36"/>
          <w:sz w:val="28"/>
          <w:szCs w:val="28"/>
        </w:rPr>
        <w:t>ш</w:t>
      </w:r>
      <w:r w:rsidR="008461B1">
        <w:rPr>
          <w:color w:val="000000" w:themeColor="text1"/>
          <w:kern w:val="36"/>
          <w:sz w:val="28"/>
          <w:szCs w:val="28"/>
        </w:rPr>
        <w:t>е</w:t>
      </w:r>
      <w:r w:rsidR="002A3BD6">
        <w:rPr>
          <w:color w:val="000000" w:themeColor="text1"/>
          <w:kern w:val="36"/>
          <w:sz w:val="28"/>
          <w:szCs w:val="28"/>
        </w:rPr>
        <w:t>ст</w:t>
      </w:r>
      <w:r w:rsidR="008461B1">
        <w:rPr>
          <w:color w:val="000000" w:themeColor="text1"/>
          <w:kern w:val="36"/>
          <w:sz w:val="28"/>
          <w:szCs w:val="28"/>
        </w:rPr>
        <w:t xml:space="preserve">ьдесят </w:t>
      </w:r>
      <w:r w:rsidR="002A3BD6">
        <w:rPr>
          <w:color w:val="000000" w:themeColor="text1"/>
          <w:kern w:val="36"/>
          <w:sz w:val="28"/>
          <w:szCs w:val="28"/>
        </w:rPr>
        <w:t>два</w:t>
      </w:r>
      <w:r w:rsidR="002D33A7">
        <w:rPr>
          <w:color w:val="000000" w:themeColor="text1"/>
          <w:kern w:val="36"/>
          <w:sz w:val="28"/>
          <w:szCs w:val="28"/>
        </w:rPr>
        <w:t xml:space="preserve">) </w:t>
      </w:r>
      <w:r w:rsidR="004504F5">
        <w:rPr>
          <w:color w:val="000000" w:themeColor="text1"/>
          <w:kern w:val="36"/>
          <w:sz w:val="28"/>
          <w:szCs w:val="28"/>
        </w:rPr>
        <w:t>рубл</w:t>
      </w:r>
      <w:r w:rsidR="002A3BD6">
        <w:rPr>
          <w:color w:val="000000" w:themeColor="text1"/>
          <w:kern w:val="36"/>
          <w:sz w:val="28"/>
          <w:szCs w:val="28"/>
        </w:rPr>
        <w:t>я</w:t>
      </w:r>
      <w:r w:rsidR="002D33A7">
        <w:rPr>
          <w:color w:val="000000" w:themeColor="text1"/>
          <w:kern w:val="36"/>
          <w:sz w:val="28"/>
          <w:szCs w:val="28"/>
        </w:rPr>
        <w:t>.</w:t>
      </w:r>
    </w:p>
    <w:p w:rsidR="000552F2" w:rsidP="00EA361F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 </w:t>
      </w:r>
      <w:r w:rsidR="002A3BD6">
        <w:rPr>
          <w:sz w:val="28"/>
          <w:szCs w:val="28"/>
        </w:rPr>
        <w:t>Цыбанева Сергея Сергеевича</w:t>
      </w:r>
      <w:r>
        <w:rPr>
          <w:sz w:val="28"/>
          <w:szCs w:val="28"/>
        </w:rPr>
        <w:t xml:space="preserve"> оставить без удовлетворения.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</w:t>
      </w:r>
      <w:r>
        <w:rPr>
          <w:sz w:val="28"/>
          <w:szCs w:val="28"/>
        </w:rPr>
        <w:t>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rPr>
          <w:sz w:val="28"/>
          <w:szCs w:val="28"/>
        </w:rPr>
        <w:t>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</w:t>
      </w:r>
      <w:r>
        <w:rPr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</w:t>
      </w:r>
      <w:r w:rsidRPr="00257CAD">
        <w:rPr>
          <w:sz w:val="28"/>
          <w:szCs w:val="28"/>
        </w:rPr>
        <w:t>удью судебного участка №</w:t>
      </w:r>
      <w:r w:rsidR="007A1F51">
        <w:rPr>
          <w:sz w:val="28"/>
          <w:szCs w:val="28"/>
        </w:rPr>
        <w:t>1</w:t>
      </w:r>
      <w:r w:rsidR="008461B1">
        <w:rPr>
          <w:sz w:val="28"/>
          <w:szCs w:val="28"/>
        </w:rPr>
        <w:t>9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07739">
      <w:pgSz w:w="11906" w:h="16838"/>
      <w:pgMar w:top="1843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552F2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0DB3"/>
    <w:rsid w:val="00283BD7"/>
    <w:rsid w:val="002845C6"/>
    <w:rsid w:val="002952D8"/>
    <w:rsid w:val="002A3BD6"/>
    <w:rsid w:val="002A67EA"/>
    <w:rsid w:val="002B7477"/>
    <w:rsid w:val="002C2028"/>
    <w:rsid w:val="002D33A7"/>
    <w:rsid w:val="002D448F"/>
    <w:rsid w:val="002D6A73"/>
    <w:rsid w:val="002F04FE"/>
    <w:rsid w:val="002F5A95"/>
    <w:rsid w:val="002F6595"/>
    <w:rsid w:val="002F77A3"/>
    <w:rsid w:val="0030660F"/>
    <w:rsid w:val="00315FF1"/>
    <w:rsid w:val="00317ACE"/>
    <w:rsid w:val="00332108"/>
    <w:rsid w:val="00337950"/>
    <w:rsid w:val="00340D53"/>
    <w:rsid w:val="00342F77"/>
    <w:rsid w:val="00357C20"/>
    <w:rsid w:val="0036027F"/>
    <w:rsid w:val="003644E9"/>
    <w:rsid w:val="00370030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504F5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525B5"/>
    <w:rsid w:val="006618A0"/>
    <w:rsid w:val="00662F29"/>
    <w:rsid w:val="00670035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E5C50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1B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431"/>
    <w:rsid w:val="009F7AA8"/>
    <w:rsid w:val="00A02B8D"/>
    <w:rsid w:val="00A0309B"/>
    <w:rsid w:val="00A04E6D"/>
    <w:rsid w:val="00A15A3B"/>
    <w:rsid w:val="00A265B1"/>
    <w:rsid w:val="00A345E0"/>
    <w:rsid w:val="00A55FA5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72B38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A690A"/>
    <w:rsid w:val="00CB36CD"/>
    <w:rsid w:val="00CD1A99"/>
    <w:rsid w:val="00CE4B22"/>
    <w:rsid w:val="00D146C3"/>
    <w:rsid w:val="00D21E1E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4157"/>
    <w:rsid w:val="00E759FF"/>
    <w:rsid w:val="00E87D3A"/>
    <w:rsid w:val="00E96166"/>
    <w:rsid w:val="00EA114E"/>
    <w:rsid w:val="00EA361F"/>
    <w:rsid w:val="00EB019B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  <w:rsid w:val="00FE3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7FF2-9BCE-402D-88FA-DDE29646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