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522A" w:rsidRPr="00C85894" w:rsidP="0096522A">
      <w:pPr>
        <w:ind w:right="-45" w:firstLine="851"/>
        <w:jc w:val="right"/>
        <w:rPr>
          <w:sz w:val="28"/>
          <w:szCs w:val="28"/>
        </w:rPr>
      </w:pPr>
      <w:r w:rsidRPr="00C85894">
        <w:rPr>
          <w:sz w:val="28"/>
          <w:szCs w:val="28"/>
        </w:rPr>
        <w:t>Дело № 02-</w:t>
      </w:r>
      <w:r w:rsidR="005A3560">
        <w:rPr>
          <w:sz w:val="28"/>
          <w:szCs w:val="28"/>
        </w:rPr>
        <w:t>1211</w:t>
      </w:r>
      <w:r w:rsidRPr="00C85894">
        <w:rPr>
          <w:sz w:val="28"/>
          <w:szCs w:val="28"/>
        </w:rPr>
        <w:t>/1</w:t>
      </w:r>
      <w:r w:rsidR="00B435D6">
        <w:rPr>
          <w:sz w:val="28"/>
          <w:szCs w:val="28"/>
        </w:rPr>
        <w:t>9</w:t>
      </w:r>
      <w:r w:rsidRPr="00C85894">
        <w:rPr>
          <w:sz w:val="28"/>
          <w:szCs w:val="28"/>
        </w:rPr>
        <w:t>/202</w:t>
      </w:r>
      <w:r w:rsidR="00B435D6">
        <w:rPr>
          <w:sz w:val="28"/>
          <w:szCs w:val="28"/>
        </w:rPr>
        <w:t>3</w:t>
      </w:r>
      <w:r w:rsidRPr="00C85894">
        <w:rPr>
          <w:sz w:val="28"/>
          <w:szCs w:val="28"/>
        </w:rPr>
        <w:t xml:space="preserve"> </w:t>
      </w:r>
    </w:p>
    <w:p w:rsidR="0096522A" w:rsidRPr="00C85894" w:rsidP="0096522A">
      <w:pPr>
        <w:ind w:right="-45"/>
        <w:jc w:val="center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РЕШЕНИЕ</w:t>
      </w:r>
    </w:p>
    <w:p w:rsidR="0096522A" w:rsidRPr="00C85894" w:rsidP="0096522A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ИМЕНЕМ РОССИЙСКОЙ ФЕДЕРАЦИИ</w:t>
      </w:r>
    </w:p>
    <w:p w:rsidR="0096522A" w:rsidRPr="00C85894" w:rsidP="0096522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5A3560" w:rsidRPr="005A3560" w:rsidP="005A3560">
      <w:pPr>
        <w:ind w:right="-45" w:firstLine="851"/>
        <w:jc w:val="both"/>
        <w:rPr>
          <w:sz w:val="28"/>
          <w:szCs w:val="28"/>
        </w:rPr>
      </w:pPr>
      <w:r w:rsidRPr="005A3560">
        <w:rPr>
          <w:sz w:val="28"/>
          <w:szCs w:val="28"/>
        </w:rPr>
        <w:t xml:space="preserve">20 ноября 2023 года                                           </w:t>
      </w:r>
      <w:r>
        <w:rPr>
          <w:sz w:val="28"/>
          <w:szCs w:val="28"/>
        </w:rPr>
        <w:t xml:space="preserve">       </w:t>
      </w:r>
      <w:r w:rsidRPr="005A3560">
        <w:rPr>
          <w:sz w:val="28"/>
          <w:szCs w:val="28"/>
        </w:rPr>
        <w:t xml:space="preserve">         г. Симферополь</w:t>
      </w:r>
    </w:p>
    <w:p w:rsidR="005A3560" w:rsidRPr="005A3560" w:rsidP="005A3560">
      <w:pPr>
        <w:ind w:right="-45" w:firstLine="851"/>
        <w:jc w:val="both"/>
        <w:rPr>
          <w:sz w:val="28"/>
          <w:szCs w:val="28"/>
        </w:rPr>
      </w:pPr>
    </w:p>
    <w:p w:rsidR="005A3560" w:rsidRPr="005A3560" w:rsidP="005A3560">
      <w:pPr>
        <w:ind w:right="-45" w:firstLine="851"/>
        <w:jc w:val="both"/>
        <w:rPr>
          <w:sz w:val="28"/>
          <w:szCs w:val="28"/>
        </w:rPr>
      </w:pPr>
      <w:r w:rsidRPr="005A3560">
        <w:rPr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5A3560" w:rsidRPr="005A3560" w:rsidP="005A3560">
      <w:pPr>
        <w:ind w:right="-45" w:firstLine="851"/>
        <w:jc w:val="both"/>
        <w:rPr>
          <w:sz w:val="28"/>
          <w:szCs w:val="28"/>
        </w:rPr>
      </w:pPr>
      <w:r w:rsidRPr="005A3560">
        <w:rPr>
          <w:sz w:val="28"/>
          <w:szCs w:val="28"/>
        </w:rPr>
        <w:t>при ведении протокола судебного заседания и аудиопротоколирования  помощником судьи – Сейдаме</w:t>
      </w:r>
      <w:r w:rsidRPr="005A3560">
        <w:rPr>
          <w:sz w:val="28"/>
          <w:szCs w:val="28"/>
        </w:rPr>
        <w:t xml:space="preserve">товой А.М., </w:t>
      </w:r>
    </w:p>
    <w:p w:rsidR="005A3560" w:rsidRPr="005A3560" w:rsidP="005A3560">
      <w:pPr>
        <w:ind w:right="-45" w:firstLine="851"/>
        <w:jc w:val="both"/>
        <w:rPr>
          <w:sz w:val="28"/>
          <w:szCs w:val="28"/>
        </w:rPr>
      </w:pPr>
      <w:r w:rsidRPr="005A3560">
        <w:rPr>
          <w:sz w:val="28"/>
          <w:szCs w:val="28"/>
        </w:rPr>
        <w:t>с участием:</w:t>
      </w:r>
    </w:p>
    <w:p w:rsidR="005A3560" w:rsidRPr="005A3560" w:rsidP="005A3560">
      <w:pPr>
        <w:ind w:right="-45" w:firstLine="851"/>
        <w:jc w:val="both"/>
        <w:rPr>
          <w:sz w:val="28"/>
          <w:szCs w:val="28"/>
        </w:rPr>
      </w:pPr>
      <w:r w:rsidRPr="005A3560">
        <w:rPr>
          <w:sz w:val="28"/>
          <w:szCs w:val="28"/>
        </w:rPr>
        <w:t>представителя истца – Кривошеева А.Г.,</w:t>
      </w:r>
    </w:p>
    <w:p w:rsidR="005A3560" w:rsidRPr="005A3560" w:rsidP="005A3560">
      <w:pPr>
        <w:ind w:right="-45" w:firstLine="851"/>
        <w:jc w:val="both"/>
        <w:rPr>
          <w:sz w:val="28"/>
          <w:szCs w:val="28"/>
        </w:rPr>
      </w:pPr>
      <w:r w:rsidRPr="005A3560">
        <w:rPr>
          <w:sz w:val="28"/>
          <w:szCs w:val="28"/>
        </w:rPr>
        <w:t xml:space="preserve">ответчика – Николайчук Т.В., </w:t>
      </w:r>
    </w:p>
    <w:p w:rsidR="0096522A" w:rsidRPr="00C85894" w:rsidP="005A3560">
      <w:pPr>
        <w:ind w:right="-45" w:firstLine="851"/>
        <w:jc w:val="both"/>
        <w:rPr>
          <w:sz w:val="28"/>
          <w:szCs w:val="28"/>
        </w:rPr>
      </w:pPr>
      <w:r w:rsidRPr="005A3560">
        <w:rPr>
          <w:sz w:val="28"/>
          <w:szCs w:val="28"/>
        </w:rPr>
        <w:t>рассмотрев в открытом судебном заседании в г. Симферополе гражданское дело по иску Государственного унитарного предприятия Республики Крым «Крымтеплокоммунэнерго»</w:t>
      </w:r>
      <w:r w:rsidRPr="005A3560">
        <w:rPr>
          <w:sz w:val="28"/>
          <w:szCs w:val="28"/>
        </w:rPr>
        <w:t xml:space="preserve"> к Николайчук Татьяне Владимировне о взыскании задолженности за потребленную тепловую энергию для отопления помещений общего пользования, в целях содержания общего имущества в многоквартирном доме,  </w:t>
      </w:r>
    </w:p>
    <w:p w:rsidR="0096522A" w:rsidRPr="00C85894" w:rsidP="0096522A">
      <w:pPr>
        <w:ind w:right="-45"/>
        <w:jc w:val="center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УСТАНОВИЛ:</w:t>
      </w:r>
    </w:p>
    <w:p w:rsidR="0096522A" w:rsidRPr="00C85894" w:rsidP="0096522A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Государственное унитарное предприятие Республ</w:t>
      </w:r>
      <w:r w:rsidRPr="00C85894">
        <w:rPr>
          <w:bCs/>
          <w:sz w:val="28"/>
          <w:szCs w:val="28"/>
        </w:rPr>
        <w:t xml:space="preserve">ики Крым «Крымтеплокоммунэнерго» (далее истец, ГУП РК «Крымтеплокоммунэнерго») обратилось с иском к </w:t>
      </w:r>
      <w:r w:rsidRPr="005A3560" w:rsidR="005A3560">
        <w:rPr>
          <w:bCs/>
          <w:sz w:val="28"/>
          <w:szCs w:val="28"/>
        </w:rPr>
        <w:t>Николайчук Татьяне Владимировне</w:t>
      </w:r>
      <w:r w:rsidRPr="00B435D6" w:rsidR="00B435D6">
        <w:rPr>
          <w:bCs/>
          <w:sz w:val="28"/>
          <w:szCs w:val="28"/>
        </w:rPr>
        <w:t xml:space="preserve"> </w:t>
      </w:r>
      <w:r w:rsidRPr="00C85894">
        <w:rPr>
          <w:bCs/>
          <w:sz w:val="28"/>
          <w:szCs w:val="28"/>
        </w:rPr>
        <w:t xml:space="preserve">(далее ответчик, </w:t>
      </w:r>
      <w:r w:rsidR="005A3560">
        <w:rPr>
          <w:bCs/>
          <w:sz w:val="28"/>
          <w:szCs w:val="28"/>
        </w:rPr>
        <w:t>Николайчук Т.В</w:t>
      </w:r>
      <w:r w:rsidRPr="00C85894">
        <w:rPr>
          <w:bCs/>
          <w:sz w:val="28"/>
          <w:szCs w:val="28"/>
        </w:rPr>
        <w:t xml:space="preserve">.), в котором просит взыскать с ответчика задолженность за потребленную тепловую энергию </w:t>
      </w:r>
      <w:r w:rsidRPr="005A3560" w:rsidR="005A3560">
        <w:rPr>
          <w:bCs/>
          <w:sz w:val="28"/>
          <w:szCs w:val="28"/>
        </w:rPr>
        <w:t xml:space="preserve">для отопления помещений общего пользования, в целях содержания общего имущества в многоквартирном доме </w:t>
      </w:r>
      <w:r w:rsidRPr="00C85894">
        <w:rPr>
          <w:bCs/>
          <w:sz w:val="28"/>
          <w:szCs w:val="28"/>
        </w:rPr>
        <w:t>за период с 01.01.2</w:t>
      </w:r>
      <w:r w:rsidRPr="00C85894" w:rsidR="00713B39">
        <w:rPr>
          <w:bCs/>
          <w:sz w:val="28"/>
          <w:szCs w:val="28"/>
        </w:rPr>
        <w:t>0</w:t>
      </w:r>
      <w:r w:rsidRPr="00C85894">
        <w:rPr>
          <w:bCs/>
          <w:sz w:val="28"/>
          <w:szCs w:val="28"/>
        </w:rPr>
        <w:t xml:space="preserve">19 по </w:t>
      </w:r>
      <w:r w:rsidR="005A3560">
        <w:rPr>
          <w:bCs/>
          <w:sz w:val="28"/>
          <w:szCs w:val="28"/>
        </w:rPr>
        <w:t>30.04.2023</w:t>
      </w:r>
      <w:r w:rsidRPr="00C85894">
        <w:rPr>
          <w:bCs/>
          <w:sz w:val="28"/>
          <w:szCs w:val="28"/>
        </w:rPr>
        <w:t xml:space="preserve"> в размере </w:t>
      </w:r>
      <w:r w:rsidR="005A3560">
        <w:rPr>
          <w:bCs/>
          <w:sz w:val="28"/>
          <w:szCs w:val="28"/>
        </w:rPr>
        <w:t>5 526,92 рублей</w:t>
      </w:r>
      <w:r w:rsidRPr="00C85894">
        <w:rPr>
          <w:bCs/>
          <w:sz w:val="28"/>
          <w:szCs w:val="28"/>
        </w:rPr>
        <w:t>.</w:t>
      </w:r>
    </w:p>
    <w:p w:rsidR="005A3560" w:rsidP="0096522A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Исковые требования мотивированы тем, что истец является централизованным поставщиком тепловой</w:t>
      </w:r>
      <w:r w:rsidRPr="00C85894">
        <w:rPr>
          <w:bCs/>
          <w:sz w:val="28"/>
          <w:szCs w:val="28"/>
        </w:rPr>
        <w:t xml:space="preserve"> энергии, осуществляет поставку тепловой энергии на общедомовые нужды многоквартирного</w:t>
      </w:r>
      <w:r w:rsidRPr="00C85894" w:rsidR="00F67782">
        <w:rPr>
          <w:bCs/>
          <w:sz w:val="28"/>
          <w:szCs w:val="28"/>
        </w:rPr>
        <w:t xml:space="preserve"> жилого дома</w:t>
      </w:r>
      <w:r w:rsidRPr="00C85894">
        <w:rPr>
          <w:bCs/>
          <w:sz w:val="28"/>
          <w:szCs w:val="28"/>
        </w:rPr>
        <w:t xml:space="preserve"> по адресу: </w:t>
      </w:r>
      <w:r w:rsidRPr="00533943" w:rsidR="00533943">
        <w:rPr>
          <w:bCs/>
          <w:sz w:val="28"/>
          <w:szCs w:val="28"/>
        </w:rPr>
        <w:t>«данные изъяты»</w:t>
      </w:r>
      <w:r w:rsidRPr="00C85894" w:rsidR="00F67782">
        <w:rPr>
          <w:bCs/>
          <w:sz w:val="28"/>
          <w:szCs w:val="28"/>
        </w:rPr>
        <w:t>, ответчик</w:t>
      </w:r>
      <w:r w:rsidRPr="00C85894" w:rsidR="00E76A83">
        <w:rPr>
          <w:bCs/>
          <w:sz w:val="28"/>
          <w:szCs w:val="28"/>
        </w:rPr>
        <w:t xml:space="preserve"> является собственником квартиры №</w:t>
      </w:r>
      <w:r w:rsidRPr="00533943" w:rsidR="00533943">
        <w:rPr>
          <w:bCs/>
          <w:sz w:val="28"/>
          <w:szCs w:val="28"/>
        </w:rPr>
        <w:t xml:space="preserve">«данные </w:t>
      </w:r>
      <w:r w:rsidRPr="00533943" w:rsidR="00533943">
        <w:rPr>
          <w:bCs/>
          <w:sz w:val="28"/>
          <w:szCs w:val="28"/>
        </w:rPr>
        <w:t>изъяты</w:t>
      </w:r>
      <w:r w:rsidRPr="00533943" w:rsidR="00533943">
        <w:rPr>
          <w:bCs/>
          <w:sz w:val="28"/>
          <w:szCs w:val="28"/>
        </w:rPr>
        <w:t>»</w:t>
      </w:r>
      <w:r w:rsidRPr="00C85894" w:rsidR="00E76A83">
        <w:rPr>
          <w:bCs/>
          <w:sz w:val="28"/>
          <w:szCs w:val="28"/>
        </w:rPr>
        <w:t>в</w:t>
      </w:r>
      <w:r w:rsidRPr="00C85894" w:rsidR="008A332D">
        <w:rPr>
          <w:bCs/>
          <w:sz w:val="28"/>
          <w:szCs w:val="28"/>
        </w:rPr>
        <w:t xml:space="preserve"> вышеуказанном доме, на которую,</w:t>
      </w:r>
      <w:r w:rsidRPr="00C85894" w:rsidR="00E76A83">
        <w:rPr>
          <w:bCs/>
          <w:sz w:val="28"/>
          <w:szCs w:val="28"/>
        </w:rPr>
        <w:t xml:space="preserve"> в силу положений нормативно-правовых актов</w:t>
      </w:r>
      <w:r w:rsidRPr="00C85894" w:rsidR="008A332D">
        <w:rPr>
          <w:bCs/>
          <w:sz w:val="28"/>
          <w:szCs w:val="28"/>
        </w:rPr>
        <w:t>,</w:t>
      </w:r>
      <w:r w:rsidRPr="00C85894" w:rsidR="00E76A83">
        <w:rPr>
          <w:bCs/>
          <w:sz w:val="28"/>
          <w:szCs w:val="28"/>
        </w:rPr>
        <w:t xml:space="preserve"> возложена обязанность по оплате </w:t>
      </w:r>
      <w:r w:rsidRPr="00C85894" w:rsidR="008A332D">
        <w:rPr>
          <w:bCs/>
          <w:sz w:val="28"/>
          <w:szCs w:val="28"/>
        </w:rPr>
        <w:t>отопления на общедомовые нужды</w:t>
      </w:r>
      <w:r w:rsidRPr="00C85894">
        <w:rPr>
          <w:bCs/>
          <w:sz w:val="28"/>
          <w:szCs w:val="28"/>
        </w:rPr>
        <w:t xml:space="preserve">. В связи с ненадлежащим исполнением ответчиком своих обязательств по оплате тепловой энергии, сумма долга за период с </w:t>
      </w:r>
      <w:r w:rsidRPr="005A3560">
        <w:rPr>
          <w:bCs/>
          <w:sz w:val="28"/>
          <w:szCs w:val="28"/>
        </w:rPr>
        <w:t xml:space="preserve">01.01.2019 по 30.04.2023 </w:t>
      </w:r>
      <w:r w:rsidRPr="00C85894">
        <w:rPr>
          <w:bCs/>
          <w:sz w:val="28"/>
          <w:szCs w:val="28"/>
        </w:rPr>
        <w:t>соста</w:t>
      </w:r>
      <w:r w:rsidRPr="00C85894">
        <w:rPr>
          <w:bCs/>
          <w:sz w:val="28"/>
          <w:szCs w:val="28"/>
        </w:rPr>
        <w:t xml:space="preserve">вляет </w:t>
      </w:r>
      <w:r>
        <w:rPr>
          <w:bCs/>
          <w:sz w:val="28"/>
          <w:szCs w:val="28"/>
        </w:rPr>
        <w:t>5 526,92</w:t>
      </w:r>
      <w:r w:rsidRPr="00C85894">
        <w:rPr>
          <w:bCs/>
          <w:sz w:val="28"/>
          <w:szCs w:val="28"/>
        </w:rPr>
        <w:t xml:space="preserve"> рублей</w:t>
      </w:r>
      <w:r w:rsidRPr="00C85894" w:rsidR="00F67782">
        <w:rPr>
          <w:bCs/>
          <w:sz w:val="28"/>
          <w:szCs w:val="28"/>
        </w:rPr>
        <w:t>.</w:t>
      </w:r>
      <w:r w:rsidRPr="00C85894">
        <w:rPr>
          <w:bCs/>
          <w:sz w:val="28"/>
          <w:szCs w:val="28"/>
        </w:rPr>
        <w:t xml:space="preserve"> </w:t>
      </w:r>
    </w:p>
    <w:p w:rsidR="00772E5C" w:rsidP="0096522A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В судебно</w:t>
      </w:r>
      <w:r>
        <w:rPr>
          <w:bCs/>
          <w:sz w:val="28"/>
          <w:szCs w:val="28"/>
        </w:rPr>
        <w:t>м</w:t>
      </w:r>
      <w:r w:rsidRPr="00C85894">
        <w:rPr>
          <w:bCs/>
          <w:sz w:val="28"/>
          <w:szCs w:val="28"/>
        </w:rPr>
        <w:t xml:space="preserve"> заседани</w:t>
      </w:r>
      <w:r>
        <w:rPr>
          <w:bCs/>
          <w:sz w:val="28"/>
          <w:szCs w:val="28"/>
        </w:rPr>
        <w:t>и представитель истца поддержал заявленные исковые требования, просил их удовлетворить в полном объеме, мотивируя тем, что предоставление коммунальной услуги по отоплению не зависит от наличия или отсутствия радиа</w:t>
      </w:r>
      <w:r>
        <w:rPr>
          <w:bCs/>
          <w:sz w:val="28"/>
          <w:szCs w:val="28"/>
        </w:rPr>
        <w:t>торов отопления в многоквартирном доме, а начисления за услуги по отоплению помещений общего пользования в многоквартирных домах, где отсутствуют приборы отопления</w:t>
      </w:r>
      <w:r w:rsidR="005A356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являются правомерными.</w:t>
      </w:r>
    </w:p>
    <w:p w:rsidR="00772E5C" w:rsidP="0096522A">
      <w:pPr>
        <w:ind w:right="-45" w:firstLine="851"/>
        <w:jc w:val="both"/>
        <w:rPr>
          <w:bCs/>
          <w:sz w:val="28"/>
          <w:szCs w:val="28"/>
        </w:rPr>
      </w:pPr>
      <w:r w:rsidRPr="00772E5C">
        <w:rPr>
          <w:bCs/>
          <w:sz w:val="28"/>
          <w:szCs w:val="28"/>
        </w:rPr>
        <w:t xml:space="preserve">Ответчик </w:t>
      </w:r>
      <w:r w:rsidR="005A3560">
        <w:rPr>
          <w:bCs/>
          <w:sz w:val="28"/>
          <w:szCs w:val="28"/>
        </w:rPr>
        <w:t>Николайчук Т.В</w:t>
      </w:r>
      <w:r w:rsidRPr="00772E5C">
        <w:rPr>
          <w:bCs/>
          <w:sz w:val="28"/>
          <w:szCs w:val="28"/>
        </w:rPr>
        <w:t>. в ходе рассмотрения данного дела судом пред</w:t>
      </w:r>
      <w:r w:rsidRPr="00772E5C">
        <w:rPr>
          <w:bCs/>
          <w:sz w:val="28"/>
          <w:szCs w:val="28"/>
        </w:rPr>
        <w:t xml:space="preserve">ъявленные ГУП РК «Крымтеплокоммунэнерго» исковые требования не признала в полном объеме, ссылаясь на их незаконность по мотивам того, что многоквартирном доме отсутствует система отопления в местах общего пользования, </w:t>
      </w:r>
      <w:r w:rsidR="005A3560">
        <w:rPr>
          <w:bCs/>
          <w:sz w:val="28"/>
          <w:szCs w:val="28"/>
        </w:rPr>
        <w:t>что подтверждается, в частности, ответом Администрации города Симферополя Республики Крым от 01.11.2023 №Н-9423, из которого следует, что комиссионным выходом на место было зафиксировано отсутствие приборов отопления в местах общего пользования многоквартирного дома</w:t>
      </w:r>
      <w:r w:rsidRPr="00772E5C">
        <w:rPr>
          <w:bCs/>
          <w:sz w:val="28"/>
          <w:szCs w:val="28"/>
        </w:rPr>
        <w:t>. Ответчик также указывала о</w:t>
      </w:r>
      <w:r w:rsidRPr="00772E5C">
        <w:rPr>
          <w:bCs/>
          <w:sz w:val="28"/>
          <w:szCs w:val="28"/>
        </w:rPr>
        <w:t xml:space="preserve"> том, что ее квартира отключена от системы центрального теплоснабжения</w:t>
      </w:r>
      <w:r>
        <w:rPr>
          <w:bCs/>
          <w:sz w:val="28"/>
          <w:szCs w:val="28"/>
        </w:rPr>
        <w:t>, а в многоквартирном доме ни</w:t>
      </w:r>
      <w:r w:rsidR="005A3560">
        <w:rPr>
          <w:bCs/>
          <w:sz w:val="28"/>
          <w:szCs w:val="28"/>
        </w:rPr>
        <w:t>когда не было системы отопления</w:t>
      </w:r>
      <w:r w:rsidRPr="00772E5C">
        <w:rPr>
          <w:bCs/>
          <w:sz w:val="28"/>
          <w:szCs w:val="28"/>
        </w:rPr>
        <w:t>.</w:t>
      </w:r>
      <w:r w:rsidR="005A3560">
        <w:rPr>
          <w:bCs/>
          <w:sz w:val="28"/>
          <w:szCs w:val="28"/>
        </w:rPr>
        <w:t xml:space="preserve"> Также ответчик отметила, что она не заключала договор с ГУП РК «Крымтеплоком</w:t>
      </w:r>
      <w:r w:rsidR="0041372E">
        <w:rPr>
          <w:bCs/>
          <w:sz w:val="28"/>
          <w:szCs w:val="28"/>
        </w:rPr>
        <w:t xml:space="preserve">мунэнерго», в связи с чем считает, что какие-либо гражданские правоотношения с данной организацией у нее отсутствуют. </w:t>
      </w:r>
      <w:r w:rsidRPr="00772E5C">
        <w:rPr>
          <w:bCs/>
          <w:sz w:val="28"/>
          <w:szCs w:val="28"/>
        </w:rPr>
        <w:t xml:space="preserve">Кроме того, ответчик заявила о применении срока исковой давности. </w:t>
      </w:r>
    </w:p>
    <w:p w:rsidR="0096522A" w:rsidRPr="00C85894" w:rsidP="0096522A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 xml:space="preserve">Выслушав </w:t>
      </w:r>
      <w:r w:rsidR="004054E5">
        <w:rPr>
          <w:bCs/>
          <w:sz w:val="28"/>
          <w:szCs w:val="28"/>
        </w:rPr>
        <w:t xml:space="preserve">представителя истца, </w:t>
      </w:r>
      <w:r w:rsidRPr="00C85894">
        <w:rPr>
          <w:bCs/>
          <w:sz w:val="28"/>
          <w:szCs w:val="28"/>
        </w:rPr>
        <w:t xml:space="preserve">ответчика, исследовав материалы дела, суд пришел к выводу о том, что исковые требования </w:t>
      </w:r>
      <w:r w:rsidRPr="00C85894">
        <w:rPr>
          <w:bCs/>
          <w:sz w:val="28"/>
          <w:szCs w:val="28"/>
        </w:rPr>
        <w:t>подлежат удовлетворению частично по следующим основаниям.</w:t>
      </w:r>
    </w:p>
    <w:p w:rsidR="00CF1387" w:rsidRPr="00C85894" w:rsidP="00CF1387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 xml:space="preserve">Судом установлено, что ГУП РК «Крымтеплокоммунэнерго» является централизованным поставщиком тепловой энергии в г. Симферополе, многоквартирный жилой дом, расположенный по адресу: </w:t>
      </w:r>
      <w:r w:rsidRPr="00533943" w:rsidR="00533943">
        <w:rPr>
          <w:bCs/>
          <w:sz w:val="28"/>
          <w:szCs w:val="28"/>
        </w:rPr>
        <w:t>«данные изъяты»</w:t>
      </w:r>
      <w:r w:rsidR="004054E5">
        <w:rPr>
          <w:bCs/>
          <w:sz w:val="28"/>
          <w:szCs w:val="28"/>
        </w:rPr>
        <w:t>,</w:t>
      </w:r>
      <w:r w:rsidRPr="00C85894">
        <w:rPr>
          <w:bCs/>
          <w:sz w:val="28"/>
          <w:szCs w:val="28"/>
        </w:rPr>
        <w:t xml:space="preserve"> подключен к централизованной системе теплоснабжения.</w:t>
      </w:r>
    </w:p>
    <w:p w:rsidR="00CF1387" w:rsidRPr="00C85894" w:rsidP="00CF1387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Материалы дела свидетельствуют, что ответчик является собственником квартиры №</w:t>
      </w:r>
      <w:r w:rsidR="0041372E">
        <w:rPr>
          <w:bCs/>
          <w:sz w:val="28"/>
          <w:szCs w:val="28"/>
        </w:rPr>
        <w:t>71</w:t>
      </w:r>
      <w:r w:rsidRPr="00C85894">
        <w:rPr>
          <w:bCs/>
          <w:sz w:val="28"/>
          <w:szCs w:val="28"/>
        </w:rPr>
        <w:t xml:space="preserve">, расположенной по вышеуказанному адресу. </w:t>
      </w:r>
    </w:p>
    <w:p w:rsidR="00CF1387" w:rsidRPr="00C85894" w:rsidP="00CF1387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 xml:space="preserve">В квартире ответчика в соответствии с требованиями статьи 26 Жилищного кодекса Российской Федерации выполнено переустройство, в результате которого квартира отключена от центрального теплоснабжения и установлено индивидуальное отопление. </w:t>
      </w:r>
    </w:p>
    <w:p w:rsidR="00CF1387" w:rsidRPr="00C85894" w:rsidP="00CF1387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Согласно расчету,</w:t>
      </w:r>
      <w:r w:rsidRPr="00C85894">
        <w:rPr>
          <w:bCs/>
          <w:sz w:val="28"/>
          <w:szCs w:val="28"/>
        </w:rPr>
        <w:t xml:space="preserve"> представленному истцом, ответчику начислена оплата за отопление на общедомовые нужды за период с 01.01.2</w:t>
      </w:r>
      <w:r w:rsidRPr="00C85894" w:rsidR="00713B39">
        <w:rPr>
          <w:bCs/>
          <w:sz w:val="28"/>
          <w:szCs w:val="28"/>
        </w:rPr>
        <w:t>0</w:t>
      </w:r>
      <w:r w:rsidRPr="00C85894">
        <w:rPr>
          <w:bCs/>
          <w:sz w:val="28"/>
          <w:szCs w:val="28"/>
        </w:rPr>
        <w:t xml:space="preserve">19 по </w:t>
      </w:r>
      <w:r w:rsidR="0041372E">
        <w:rPr>
          <w:bCs/>
          <w:sz w:val="28"/>
          <w:szCs w:val="28"/>
        </w:rPr>
        <w:t>30.04.2023</w:t>
      </w:r>
      <w:r w:rsidRPr="00C85894">
        <w:rPr>
          <w:bCs/>
          <w:sz w:val="28"/>
          <w:szCs w:val="28"/>
        </w:rPr>
        <w:t xml:space="preserve"> в размере </w:t>
      </w:r>
      <w:r w:rsidR="0041372E">
        <w:rPr>
          <w:bCs/>
          <w:sz w:val="28"/>
          <w:szCs w:val="28"/>
        </w:rPr>
        <w:t>5 526,92</w:t>
      </w:r>
      <w:r w:rsidRPr="00C85894">
        <w:rPr>
          <w:bCs/>
          <w:sz w:val="28"/>
          <w:szCs w:val="28"/>
        </w:rPr>
        <w:t xml:space="preserve"> рублей.</w:t>
      </w:r>
    </w:p>
    <w:p w:rsidR="00D35DAA" w:rsidRPr="00C85894" w:rsidP="00CF1387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 xml:space="preserve">Определением от </w:t>
      </w:r>
      <w:r w:rsidR="0041372E">
        <w:rPr>
          <w:bCs/>
          <w:sz w:val="28"/>
          <w:szCs w:val="28"/>
        </w:rPr>
        <w:t>30.08</w:t>
      </w:r>
      <w:r w:rsidR="004054E5">
        <w:rPr>
          <w:bCs/>
          <w:sz w:val="28"/>
          <w:szCs w:val="28"/>
        </w:rPr>
        <w:t>.2023</w:t>
      </w:r>
      <w:r w:rsidRPr="00C85894">
        <w:rPr>
          <w:bCs/>
          <w:sz w:val="28"/>
          <w:szCs w:val="28"/>
        </w:rPr>
        <w:t xml:space="preserve"> судебный приказ отменен.</w:t>
      </w:r>
    </w:p>
    <w:p w:rsidR="00F67782" w:rsidRPr="00C85894" w:rsidP="00CF1387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В соответствии со статьей 210 Гражданского кодекса Рос</w:t>
      </w:r>
      <w:r w:rsidRPr="00C85894">
        <w:rPr>
          <w:bCs/>
          <w:sz w:val="28"/>
          <w:szCs w:val="28"/>
        </w:rPr>
        <w:t>сийской Федерации собственник несет бремя содержания принадлежащего ему имущества, если иное не предусмотрено законом или договором.</w:t>
      </w:r>
    </w:p>
    <w:p w:rsidR="00F67782" w:rsidRPr="00C85894" w:rsidP="00F67782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Согласно пункту 1 статьи 290 Гражданского кодекса Российской Федерации собственникам квартир в многоквартирном доме принадл</w:t>
      </w:r>
      <w:r w:rsidRPr="00C85894">
        <w:rPr>
          <w:bCs/>
          <w:sz w:val="28"/>
          <w:szCs w:val="28"/>
        </w:rPr>
        <w:t>ежат на праве общей долевой собственности общие помещения дома, несущие конструкции дома, механическое, электрическое, санитарно-техническое и иное оборудование за пределами или внутри квартиры, обслуживающее более одной квартиры.</w:t>
      </w:r>
    </w:p>
    <w:p w:rsidR="00F67782" w:rsidRPr="00C85894" w:rsidP="00F67782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 xml:space="preserve">В силу части 3 статьи 30 </w:t>
      </w:r>
      <w:r w:rsidRPr="00C85894">
        <w:rPr>
          <w:bCs/>
          <w:sz w:val="28"/>
          <w:szCs w:val="28"/>
        </w:rPr>
        <w:t xml:space="preserve">Жилищного кодекса Российской Федерации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доме, а </w:t>
      </w:r>
      <w:r w:rsidRPr="00C85894">
        <w:rPr>
          <w:bCs/>
          <w:sz w:val="28"/>
          <w:szCs w:val="28"/>
        </w:rPr>
        <w:t>собственник комнаты</w:t>
      </w:r>
      <w:r w:rsidRPr="00C85894">
        <w:rPr>
          <w:bCs/>
          <w:sz w:val="28"/>
          <w:szCs w:val="28"/>
        </w:rPr>
        <w:t xml:space="preserve"> в коммунальной квартире несет также бремя содержания общего имущества собственников комнат в такой квартире, если иное не предусмотрено федеральным законом или договором.</w:t>
      </w:r>
    </w:p>
    <w:p w:rsidR="00F67782" w:rsidRPr="00C85894" w:rsidP="00F67782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В соответствии с положениями статьи 39 Жилищного кодекса Российской Федерации собств</w:t>
      </w:r>
      <w:r w:rsidRPr="00C85894">
        <w:rPr>
          <w:bCs/>
          <w:sz w:val="28"/>
          <w:szCs w:val="28"/>
        </w:rPr>
        <w:t>енники помещений в многоквартирном доме несут бремя расходов на содержание общего имущества в многоквартирном доме. Собственникам помещений в многоквартирном доме принадлежит на праве общей долевой собственности общее имущество в многоквартирном доме, сред</w:t>
      </w:r>
      <w:r w:rsidRPr="00C85894">
        <w:rPr>
          <w:bCs/>
          <w:sz w:val="28"/>
          <w:szCs w:val="28"/>
        </w:rPr>
        <w:t>и них,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подва</w:t>
      </w:r>
      <w:r w:rsidRPr="00C85894">
        <w:rPr>
          <w:bCs/>
          <w:sz w:val="28"/>
          <w:szCs w:val="28"/>
        </w:rPr>
        <w:t>лы, в которых имеются инженерные коммуникации, иное обслуживающее более одного помещения в данном доме оборудование (технические подвалы) (пункт 1 части 1 статьи 36 Жилищного кодекса Российской Федерации).</w:t>
      </w:r>
    </w:p>
    <w:p w:rsidR="0096522A" w:rsidRPr="00C85894" w:rsidP="00F67782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Частью 1 статьи 153 Жилищного кодекса Российской Ф</w:t>
      </w:r>
      <w:r w:rsidRPr="00C85894">
        <w:rPr>
          <w:bCs/>
          <w:sz w:val="28"/>
          <w:szCs w:val="28"/>
        </w:rPr>
        <w:t>едерации  предусмотрено, что граждане и организации обязаны своевременно и полностью вносить плату за жилое помещение и коммунальные услуги.</w:t>
      </w:r>
    </w:p>
    <w:p w:rsidR="0096522A" w:rsidRPr="00C85894" w:rsidP="0096522A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Согласно части 3 статьи 154 Жилищного кодекса Российской Федерации, собственники жилых домов несут расходы на их со</w:t>
      </w:r>
      <w:r w:rsidRPr="00C85894">
        <w:rPr>
          <w:bCs/>
          <w:sz w:val="28"/>
          <w:szCs w:val="28"/>
        </w:rPr>
        <w:t>держание и ремонт, а также оплачивают коммунальные услуги в соответствии с договорами, заключенными, в том числе в электронной форме с использованием системы, с лицами, осуществляющими соответствующие виды деятельности.</w:t>
      </w:r>
    </w:p>
    <w:p w:rsidR="0096522A" w:rsidRPr="00C85894" w:rsidP="0096522A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 xml:space="preserve">В силу части 4 статьи 157 Жилищного </w:t>
      </w:r>
      <w:r w:rsidRPr="00C85894">
        <w:rPr>
          <w:bCs/>
          <w:sz w:val="28"/>
          <w:szCs w:val="28"/>
        </w:rPr>
        <w:t xml:space="preserve">кодекса Российской Федерации, плата за коммунальные услуги включает в себя плату за горячее водоснабжение, холодное водоснабжение, водоотведение, электроснабжение, газоснабжение (в том числе поставки бытового газа в баллонах), отопление (теплоснабжение, в </w:t>
      </w:r>
      <w:r w:rsidRPr="00C85894">
        <w:rPr>
          <w:bCs/>
          <w:sz w:val="28"/>
          <w:szCs w:val="28"/>
        </w:rPr>
        <w:t>том числе поставки твердого топлива при наличии печного отопления).</w:t>
      </w:r>
    </w:p>
    <w:p w:rsidR="0096522A" w:rsidRPr="00C85894" w:rsidP="0096522A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В соответствии с абзацем 1 пункта 1 статьи 8 Гражданского кодекса Российской Федерации, гражданские права и обязанности возникают из оснований, предусмотренных законом и иными правовыми ак</w:t>
      </w:r>
      <w:r w:rsidRPr="00C85894">
        <w:rPr>
          <w:bCs/>
          <w:sz w:val="28"/>
          <w:szCs w:val="28"/>
        </w:rPr>
        <w:t>тами, а также из действий граждан и юридических лиц, которые хотя и не предусмотрены законом или такими актами, но в силу общих начал и смысла гражданского законодательства порождают гражданские права и обязанности.</w:t>
      </w:r>
    </w:p>
    <w:p w:rsidR="00F67782" w:rsidRPr="00C85894" w:rsidP="00F67782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Исходя из пункта 1 статьи 540 Гражданско</w:t>
      </w:r>
      <w:r w:rsidRPr="00C85894">
        <w:rPr>
          <w:bCs/>
          <w:sz w:val="28"/>
          <w:szCs w:val="28"/>
        </w:rPr>
        <w:t>го кодекса Российской Федерации,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</w:t>
      </w:r>
      <w:r w:rsidRPr="00C85894">
        <w:rPr>
          <w:bCs/>
          <w:sz w:val="28"/>
          <w:szCs w:val="28"/>
        </w:rPr>
        <w:t>ядке к присоединённой сети. Если иное не предусмотрено соглашением сторон, такой договор считается заключенным на неопределенный срок и может быть изменен или расторгнут по основаниям, предусмотренным статьей 546 настоящего Кодекса.</w:t>
      </w:r>
    </w:p>
    <w:p w:rsidR="00F67782" w:rsidRPr="00C85894" w:rsidP="00F67782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Как следует из пункта 1</w:t>
      </w:r>
      <w:r w:rsidRPr="00C85894">
        <w:rPr>
          <w:bCs/>
          <w:sz w:val="28"/>
          <w:szCs w:val="28"/>
        </w:rPr>
        <w:t>, 2 статьи 539 Гражданского кодекса Российской Федерации по договору энергоснабжения энергоснабжающая организация обязуется подавать абоненту (потребителю) через присоединенную сеть энергию, а абонент обязуется оплачивать принятую энергию, а также соблюдат</w:t>
      </w:r>
      <w:r w:rsidRPr="00C85894">
        <w:rPr>
          <w:bCs/>
          <w:sz w:val="28"/>
          <w:szCs w:val="28"/>
        </w:rPr>
        <w:t>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связанных с потреблением энергии. Договор энергоснабжения заключа</w:t>
      </w:r>
      <w:r w:rsidRPr="00C85894">
        <w:rPr>
          <w:bCs/>
          <w:sz w:val="28"/>
          <w:szCs w:val="28"/>
        </w:rPr>
        <w:t>ется с абонентом при наличии у него, отвечающего установленным техническим требованиям энергопринимающего устройства, присоединенного к сетям энергоснабжающей организации, и другого необходимого оборудования, а также при обеспечении учета потребления энерг</w:t>
      </w:r>
      <w:r w:rsidRPr="00C85894">
        <w:rPr>
          <w:bCs/>
          <w:sz w:val="28"/>
          <w:szCs w:val="28"/>
        </w:rPr>
        <w:t>ии.</w:t>
      </w:r>
    </w:p>
    <w:p w:rsidR="0096522A" w:rsidRPr="00C85894" w:rsidP="0096522A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Оплата энергии производится за фактически принятое абонентом количество энергии в соответствии с данными учета энергии, если иное не предусмотрено законом, иными правовыми актами или соглашением сторон (пункт 1 статьи 544 Гражданского кодекса Российско</w:t>
      </w:r>
      <w:r w:rsidRPr="00C85894">
        <w:rPr>
          <w:bCs/>
          <w:sz w:val="28"/>
          <w:szCs w:val="28"/>
        </w:rPr>
        <w:t>й Федерации).</w:t>
      </w:r>
    </w:p>
    <w:p w:rsidR="00CF1387" w:rsidRPr="00C85894" w:rsidP="00CF1387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На основании пункта 1 статьи 548 Гражданского кодекса Российской Федерации правила, предусмотренные статьями 539 - 547 настоящего Кодекса, применяются к отношениям, связанным со снабжением тепловой энергией через присоединенную сеть.</w:t>
      </w:r>
    </w:p>
    <w:p w:rsidR="0096522A" w:rsidRPr="00C85894" w:rsidP="0096522A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В силу п</w:t>
      </w:r>
      <w:r w:rsidRPr="00C85894">
        <w:rPr>
          <w:bCs/>
          <w:sz w:val="28"/>
          <w:szCs w:val="28"/>
        </w:rPr>
        <w:t>оложений статьей 153, 154, 155 Жилищного кодекса Российской Федерации плата за жилое помещение и коммунальные платежи вносится ежемесячно до 10 числа месяца, следующего за истекшим месяцем.</w:t>
      </w:r>
    </w:p>
    <w:p w:rsidR="00CF1387" w:rsidRPr="00C85894" w:rsidP="00CF1387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Правительство Российской Федерации, реализуя полномочие, предостав</w:t>
      </w:r>
      <w:r w:rsidRPr="00C85894">
        <w:rPr>
          <w:bCs/>
          <w:sz w:val="28"/>
          <w:szCs w:val="28"/>
        </w:rPr>
        <w:t>ленное ему частью 1 статьи 157 Жилищного кодекса Российской Федерации, утвердило Правила предоставления коммунальных услуг собственникам и пользователям помещений в многоквартирных домах и жилых домов постановлением</w:t>
      </w:r>
      <w:r w:rsidRPr="00C85894">
        <w:rPr>
          <w:sz w:val="28"/>
          <w:szCs w:val="28"/>
        </w:rPr>
        <w:t xml:space="preserve"> </w:t>
      </w:r>
      <w:r w:rsidRPr="00C85894">
        <w:rPr>
          <w:bCs/>
          <w:sz w:val="28"/>
          <w:szCs w:val="28"/>
        </w:rPr>
        <w:t>от 06.05.2011 №354 (далее Правила №354).</w:t>
      </w:r>
    </w:p>
    <w:p w:rsidR="00CF1387" w:rsidRPr="00C85894" w:rsidP="00CF1387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 xml:space="preserve">В соответствии с подпунктом «е» пункта 4 Правил №354 отоплением является подача по централизованным сетям теплоснабжения и внутридомовым инженерным системам отопления тепловой энергии, обеспечивающей поддержание в жилом доме, в жилых и нежилых помещениях </w:t>
      </w:r>
      <w:r w:rsidRPr="00C85894">
        <w:rPr>
          <w:bCs/>
          <w:sz w:val="28"/>
          <w:szCs w:val="28"/>
        </w:rPr>
        <w:t>в многоквартирном доме, в помещениях, входящих в состав общего имущества в многоквартирном доме, температуры воздуха, указанной в пункте 15 приложения №1 к настоящим Правилам, а также продажа твердого топлива при наличии печного отопления.</w:t>
      </w:r>
    </w:p>
    <w:p w:rsidR="00CF1387" w:rsidRPr="00C85894" w:rsidP="00CF1387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В соответствии с</w:t>
      </w:r>
      <w:r w:rsidRPr="00C85894">
        <w:rPr>
          <w:bCs/>
          <w:sz w:val="28"/>
          <w:szCs w:val="28"/>
        </w:rPr>
        <w:t xml:space="preserve"> положениями части 1 статьи 36 Жилищного кодекса Российской Федерации, пунктами 1, 2, 5, 6, 8 Правил содержания общего имущества в многоквартирном доме, утвержденных Постановлением Правительства Российской Федерации от 13.08.2006 №491</w:t>
      </w:r>
      <w:r w:rsidRPr="00C85894" w:rsidR="00E4376D">
        <w:rPr>
          <w:bCs/>
          <w:sz w:val="28"/>
          <w:szCs w:val="28"/>
        </w:rPr>
        <w:t xml:space="preserve"> (далее Правила №491)</w:t>
      </w:r>
      <w:r w:rsidRPr="00C85894">
        <w:rPr>
          <w:bCs/>
          <w:sz w:val="28"/>
          <w:szCs w:val="28"/>
        </w:rPr>
        <w:t>,</w:t>
      </w:r>
      <w:r w:rsidRPr="00C85894">
        <w:rPr>
          <w:bCs/>
          <w:sz w:val="28"/>
          <w:szCs w:val="28"/>
        </w:rPr>
        <w:t xml:space="preserve"> состав общего имущества определяется собственниками помещений в многоквартирном доме. В состав общего имущества включаются внутридомовые инженерные системы горячего водоснабжения и отопления, а также иные объекты, предназначенные для обслуживания и эксплу</w:t>
      </w:r>
      <w:r w:rsidRPr="00C85894">
        <w:rPr>
          <w:bCs/>
          <w:sz w:val="28"/>
          <w:szCs w:val="28"/>
        </w:rPr>
        <w:t xml:space="preserve">атации </w:t>
      </w:r>
      <w:r w:rsidRPr="00C85894">
        <w:rPr>
          <w:bCs/>
          <w:sz w:val="28"/>
          <w:szCs w:val="28"/>
        </w:rPr>
        <w:t xml:space="preserve">одного многоквартирного дома, находящиеся в границах земельного участка, на котором расположен этот дом. Внешней границей сетей тепло-, водоснабжения, входящих в состав общего имущества, если иное не установлено законодательством </w:t>
      </w:r>
      <w:r w:rsidRPr="00C85894" w:rsidR="00713B39">
        <w:rPr>
          <w:bCs/>
          <w:sz w:val="28"/>
          <w:szCs w:val="28"/>
        </w:rPr>
        <w:t>Российской Федерации</w:t>
      </w:r>
      <w:r w:rsidRPr="00C85894">
        <w:rPr>
          <w:bCs/>
          <w:sz w:val="28"/>
          <w:szCs w:val="28"/>
        </w:rPr>
        <w:t>, является внешняя граница стены многоквартирного дома.</w:t>
      </w:r>
    </w:p>
    <w:p w:rsidR="00CF1387" w:rsidRPr="00C85894" w:rsidP="00CF1387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 xml:space="preserve">Общедомовой трубопровод системы центрального отопления в силу пункта 1 статьи 290 </w:t>
      </w:r>
      <w:r w:rsidRPr="00C85894" w:rsidR="00E4376D">
        <w:rPr>
          <w:bCs/>
          <w:sz w:val="28"/>
          <w:szCs w:val="28"/>
        </w:rPr>
        <w:t>Гражданского кодекса Российской Федерации</w:t>
      </w:r>
      <w:r w:rsidRPr="00C85894">
        <w:rPr>
          <w:bCs/>
          <w:sz w:val="28"/>
          <w:szCs w:val="28"/>
        </w:rPr>
        <w:t xml:space="preserve">, части 1 статьи 36 </w:t>
      </w:r>
      <w:r w:rsidRPr="00C85894" w:rsidR="00E4376D">
        <w:rPr>
          <w:bCs/>
          <w:sz w:val="28"/>
          <w:szCs w:val="28"/>
        </w:rPr>
        <w:t xml:space="preserve">Жилищного кодекса Российской Федерации </w:t>
      </w:r>
      <w:r w:rsidRPr="00C85894">
        <w:rPr>
          <w:bCs/>
          <w:sz w:val="28"/>
          <w:szCs w:val="28"/>
        </w:rPr>
        <w:t xml:space="preserve">относится к </w:t>
      </w:r>
      <w:r w:rsidRPr="00C85894">
        <w:rPr>
          <w:bCs/>
          <w:sz w:val="28"/>
          <w:szCs w:val="28"/>
        </w:rPr>
        <w:t>общему имуществу собственников помещений в многоквартирном доме и принадлежит им на праве общей долевой собственности.</w:t>
      </w:r>
    </w:p>
    <w:p w:rsidR="00CF1387" w:rsidRPr="00C85894" w:rsidP="00CF1387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 xml:space="preserve">Согласно </w:t>
      </w:r>
      <w:r w:rsidRPr="00C85894" w:rsidR="00E4376D">
        <w:rPr>
          <w:bCs/>
          <w:sz w:val="28"/>
          <w:szCs w:val="28"/>
        </w:rPr>
        <w:t>положениям Жилищного кодекса Российской Федерации</w:t>
      </w:r>
      <w:r w:rsidRPr="00C85894">
        <w:rPr>
          <w:bCs/>
          <w:sz w:val="28"/>
          <w:szCs w:val="28"/>
        </w:rPr>
        <w:t xml:space="preserve"> отношения по поводу предоставления коммунальных услуг и внесения платы за них </w:t>
      </w:r>
      <w:r w:rsidRPr="00C85894">
        <w:rPr>
          <w:bCs/>
          <w:sz w:val="28"/>
          <w:szCs w:val="28"/>
        </w:rPr>
        <w:t xml:space="preserve">составляют предмет регулирования жилищного законодательства (пункты 10 и 11 части 1 статьи 4). При осуществлении соответствующего регулирования федеральный законодатель принимал во внимание необходимость стимулирования потребителей коммунальных ресурсов к </w:t>
      </w:r>
      <w:r w:rsidRPr="00C85894">
        <w:rPr>
          <w:bCs/>
          <w:sz w:val="28"/>
          <w:szCs w:val="28"/>
        </w:rPr>
        <w:t>эффективному их использованию и, предусмотрев в статье 157 данного Кодекса общие принципы определения объема потребляемых коммунальных услуг для исчисления размера платы за них, установил в качестве основного принципа учет потребленного коммунального ресур</w:t>
      </w:r>
      <w:r w:rsidRPr="00C85894">
        <w:rPr>
          <w:bCs/>
          <w:sz w:val="28"/>
          <w:szCs w:val="28"/>
        </w:rPr>
        <w:t>са</w:t>
      </w:r>
      <w:r w:rsidRPr="00C85894" w:rsidR="00713B39">
        <w:rPr>
          <w:bCs/>
          <w:sz w:val="28"/>
          <w:szCs w:val="28"/>
        </w:rPr>
        <w:t>,</w:t>
      </w:r>
      <w:r w:rsidRPr="00C85894">
        <w:rPr>
          <w:bCs/>
          <w:sz w:val="28"/>
          <w:szCs w:val="28"/>
        </w:rPr>
        <w:t xml:space="preserve"> исходя из показаний приборов учета, отсутствие которых восполняется применением расчетного способа определения количества энергетических ресурсов, а также использованием нормативов потребления коммунальных услуг; делегировав Правительству Российской Фе</w:t>
      </w:r>
      <w:r w:rsidRPr="00C85894">
        <w:rPr>
          <w:bCs/>
          <w:sz w:val="28"/>
          <w:szCs w:val="28"/>
        </w:rPr>
        <w:t>дерации полномочи</w:t>
      </w:r>
      <w:r w:rsidRPr="00C85894" w:rsidR="00D35DAA">
        <w:rPr>
          <w:bCs/>
          <w:sz w:val="28"/>
          <w:szCs w:val="28"/>
        </w:rPr>
        <w:t>я</w:t>
      </w:r>
      <w:r w:rsidRPr="00C85894">
        <w:rPr>
          <w:bCs/>
          <w:sz w:val="28"/>
          <w:szCs w:val="28"/>
        </w:rPr>
        <w:t xml:space="preserve"> по установлению правил предоставления коммунальных услуг собственникам и пользователям помещений в многоквартирном доме (часть 1 той же статьи), федеральный законодатель руководствовался Конституцией </w:t>
      </w:r>
      <w:r w:rsidRPr="00C85894" w:rsidR="00E4376D">
        <w:rPr>
          <w:bCs/>
          <w:sz w:val="28"/>
          <w:szCs w:val="28"/>
        </w:rPr>
        <w:t>Российской Федерации</w:t>
      </w:r>
      <w:r w:rsidRPr="00C85894">
        <w:rPr>
          <w:bCs/>
          <w:sz w:val="28"/>
          <w:szCs w:val="28"/>
        </w:rPr>
        <w:t>, ее статьями 114</w:t>
      </w:r>
      <w:r w:rsidRPr="00C85894">
        <w:rPr>
          <w:bCs/>
          <w:sz w:val="28"/>
          <w:szCs w:val="28"/>
        </w:rPr>
        <w:t xml:space="preserve"> (пункт </w:t>
      </w:r>
      <w:r w:rsidRPr="00C85894" w:rsidR="00E4376D">
        <w:rPr>
          <w:bCs/>
          <w:sz w:val="28"/>
          <w:szCs w:val="28"/>
        </w:rPr>
        <w:t>«</w:t>
      </w:r>
      <w:r w:rsidRPr="00C85894">
        <w:rPr>
          <w:bCs/>
          <w:sz w:val="28"/>
          <w:szCs w:val="28"/>
        </w:rPr>
        <w:t>ж</w:t>
      </w:r>
      <w:r w:rsidRPr="00C85894" w:rsidR="00E4376D">
        <w:rPr>
          <w:bCs/>
          <w:sz w:val="28"/>
          <w:szCs w:val="28"/>
        </w:rPr>
        <w:t>»</w:t>
      </w:r>
      <w:r w:rsidRPr="00C85894">
        <w:rPr>
          <w:bCs/>
          <w:sz w:val="28"/>
          <w:szCs w:val="28"/>
        </w:rPr>
        <w:t xml:space="preserve"> части 1) и 115 (часть 1)</w:t>
      </w:r>
      <w:r w:rsidRPr="00C85894" w:rsidR="00E4376D">
        <w:rPr>
          <w:bCs/>
          <w:sz w:val="28"/>
          <w:szCs w:val="28"/>
        </w:rPr>
        <w:t>,</w:t>
      </w:r>
      <w:r w:rsidRPr="00C85894">
        <w:rPr>
          <w:bCs/>
          <w:sz w:val="28"/>
          <w:szCs w:val="28"/>
        </w:rPr>
        <w:t xml:space="preserve"> имея в виду последовательное воплощение названного принципа в специальных нормах жилищного законодательства.</w:t>
      </w:r>
    </w:p>
    <w:p w:rsidR="00CF1387" w:rsidRPr="00C85894" w:rsidP="00CF1387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 xml:space="preserve">Постановлением Правительства </w:t>
      </w:r>
      <w:r w:rsidRPr="00C85894" w:rsidR="00E4376D">
        <w:rPr>
          <w:bCs/>
          <w:sz w:val="28"/>
          <w:szCs w:val="28"/>
        </w:rPr>
        <w:t>Российской Федерации</w:t>
      </w:r>
      <w:r w:rsidRPr="00C85894">
        <w:rPr>
          <w:bCs/>
          <w:sz w:val="28"/>
          <w:szCs w:val="28"/>
        </w:rPr>
        <w:t xml:space="preserve"> от </w:t>
      </w:r>
      <w:r w:rsidRPr="00C85894" w:rsidR="00E4376D">
        <w:rPr>
          <w:bCs/>
          <w:sz w:val="28"/>
          <w:szCs w:val="28"/>
        </w:rPr>
        <w:t>28.12.2018</w:t>
      </w:r>
      <w:r w:rsidRPr="00C85894">
        <w:rPr>
          <w:bCs/>
          <w:sz w:val="28"/>
          <w:szCs w:val="28"/>
        </w:rPr>
        <w:t xml:space="preserve"> </w:t>
      </w:r>
      <w:r w:rsidRPr="00C85894" w:rsidR="00E4376D">
        <w:rPr>
          <w:bCs/>
          <w:sz w:val="28"/>
          <w:szCs w:val="28"/>
        </w:rPr>
        <w:t>№</w:t>
      </w:r>
      <w:r w:rsidRPr="00C85894">
        <w:rPr>
          <w:bCs/>
          <w:sz w:val="28"/>
          <w:szCs w:val="28"/>
        </w:rPr>
        <w:t xml:space="preserve">1708, вступившим в силу с </w:t>
      </w:r>
      <w:r w:rsidRPr="00C85894" w:rsidR="00E4376D">
        <w:rPr>
          <w:bCs/>
          <w:sz w:val="28"/>
          <w:szCs w:val="28"/>
        </w:rPr>
        <w:t>01.01.2019</w:t>
      </w:r>
      <w:r w:rsidRPr="00C85894">
        <w:rPr>
          <w:bCs/>
          <w:sz w:val="28"/>
          <w:szCs w:val="28"/>
        </w:rPr>
        <w:t xml:space="preserve">, внесены изменения в Правила </w:t>
      </w:r>
      <w:r w:rsidRPr="00C85894" w:rsidR="00E4376D">
        <w:rPr>
          <w:bCs/>
          <w:sz w:val="28"/>
          <w:szCs w:val="28"/>
        </w:rPr>
        <w:t>№</w:t>
      </w:r>
      <w:r w:rsidRPr="00C85894">
        <w:rPr>
          <w:bCs/>
          <w:sz w:val="28"/>
          <w:szCs w:val="28"/>
        </w:rPr>
        <w:t xml:space="preserve"> 354, предусматривающие, в том числе формулы расчета платы за услугу по отоплению при отсутствии потребления данной услуги в конкретном помещении многоквартирного дома.</w:t>
      </w:r>
    </w:p>
    <w:p w:rsidR="00CF1387" w:rsidRPr="00C85894" w:rsidP="00CF1387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Многоквартирный дом, будучи объектом капитального строит</w:t>
      </w:r>
      <w:r w:rsidRPr="00C85894">
        <w:rPr>
          <w:bCs/>
          <w:sz w:val="28"/>
          <w:szCs w:val="28"/>
        </w:rPr>
        <w:t xml:space="preserve">ельства, представляет собой, как следует из пункта 6 части 2 статьи 2 Федерального закона </w:t>
      </w:r>
      <w:r w:rsidRPr="00C85894" w:rsidR="00E4376D">
        <w:rPr>
          <w:bCs/>
          <w:sz w:val="28"/>
          <w:szCs w:val="28"/>
        </w:rPr>
        <w:t>Российской Федерации</w:t>
      </w:r>
      <w:r w:rsidRPr="00C85894">
        <w:rPr>
          <w:bCs/>
          <w:sz w:val="28"/>
          <w:szCs w:val="28"/>
        </w:rPr>
        <w:t xml:space="preserve"> от </w:t>
      </w:r>
      <w:r w:rsidRPr="00C85894" w:rsidR="00E4376D">
        <w:rPr>
          <w:bCs/>
          <w:sz w:val="28"/>
          <w:szCs w:val="28"/>
        </w:rPr>
        <w:t>30.12.2009</w:t>
      </w:r>
      <w:r w:rsidRPr="00C85894">
        <w:rPr>
          <w:bCs/>
          <w:sz w:val="28"/>
          <w:szCs w:val="28"/>
        </w:rPr>
        <w:t xml:space="preserve"> </w:t>
      </w:r>
      <w:r w:rsidRPr="00C85894" w:rsidR="00E4376D">
        <w:rPr>
          <w:bCs/>
          <w:sz w:val="28"/>
          <w:szCs w:val="28"/>
        </w:rPr>
        <w:t>№</w:t>
      </w:r>
      <w:r w:rsidRPr="00C85894">
        <w:rPr>
          <w:bCs/>
          <w:sz w:val="28"/>
          <w:szCs w:val="28"/>
        </w:rPr>
        <w:t xml:space="preserve">384-ФЗ </w:t>
      </w:r>
      <w:r w:rsidRPr="00C85894" w:rsidR="00E4376D">
        <w:rPr>
          <w:bCs/>
          <w:sz w:val="28"/>
          <w:szCs w:val="28"/>
        </w:rPr>
        <w:t>«</w:t>
      </w:r>
      <w:r w:rsidRPr="00C85894">
        <w:rPr>
          <w:bCs/>
          <w:sz w:val="28"/>
          <w:szCs w:val="28"/>
        </w:rPr>
        <w:t>Технический регламент о безопасности зданий и сооружений</w:t>
      </w:r>
      <w:r w:rsidRPr="00C85894" w:rsidR="00E4376D">
        <w:rPr>
          <w:bCs/>
          <w:sz w:val="28"/>
          <w:szCs w:val="28"/>
        </w:rPr>
        <w:t>»</w:t>
      </w:r>
      <w:r w:rsidRPr="00C85894">
        <w:rPr>
          <w:bCs/>
          <w:sz w:val="28"/>
          <w:szCs w:val="28"/>
        </w:rPr>
        <w:t>, объемную строительную систему, имеющую надземную и подземную ча</w:t>
      </w:r>
      <w:r w:rsidRPr="00C85894">
        <w:rPr>
          <w:bCs/>
          <w:sz w:val="28"/>
          <w:szCs w:val="28"/>
        </w:rPr>
        <w:t>сти, включающую в себя помещения (квартиры, нежилые помещения и помещения общего пользования), сети и системы инженерно-технического обеспечения и предназначенную для проживания и деятельности людей, а потому его эксплуатация предполагает расходование пост</w:t>
      </w:r>
      <w:r w:rsidRPr="00C85894">
        <w:rPr>
          <w:bCs/>
          <w:sz w:val="28"/>
          <w:szCs w:val="28"/>
        </w:rPr>
        <w:t xml:space="preserve">упающих энергетических ресурсов не только на удовлетворение индивидуальных нужд собственников </w:t>
      </w:r>
      <w:r w:rsidRPr="00C85894">
        <w:rPr>
          <w:bCs/>
          <w:sz w:val="28"/>
          <w:szCs w:val="28"/>
        </w:rPr>
        <w:t xml:space="preserve">и пользователей отдельных жилых и нежилых помещений, но и на общедомовые нужды, то есть на поддержание общего имущества в таком доме в состоянии, соответствующем </w:t>
      </w:r>
      <w:r w:rsidRPr="00C85894">
        <w:rPr>
          <w:bCs/>
          <w:sz w:val="28"/>
          <w:szCs w:val="28"/>
        </w:rPr>
        <w:t xml:space="preserve">нормативно установленным требованиям (пункты 10 и 11 Правил </w:t>
      </w:r>
      <w:r w:rsidRPr="00C85894" w:rsidR="00E4376D">
        <w:rPr>
          <w:bCs/>
          <w:sz w:val="28"/>
          <w:szCs w:val="28"/>
        </w:rPr>
        <w:t>№</w:t>
      </w:r>
      <w:r w:rsidRPr="00C85894">
        <w:rPr>
          <w:bCs/>
          <w:sz w:val="28"/>
          <w:szCs w:val="28"/>
        </w:rPr>
        <w:t xml:space="preserve"> 491).</w:t>
      </w:r>
    </w:p>
    <w:p w:rsidR="00CF1387" w:rsidRPr="00C85894" w:rsidP="00CF1387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Обеспечение сохранности многоквартирного дома в части поддержания его в состоянии, исключающем разрушение его элементов вследствие промерзания или отсыревания, а также соблюдение как в отд</w:t>
      </w:r>
      <w:r w:rsidRPr="00C85894">
        <w:rPr>
          <w:bCs/>
          <w:sz w:val="28"/>
          <w:szCs w:val="28"/>
        </w:rPr>
        <w:t>ельных жилых и нежилых помещениях многоквартирного дома, так и в расположенных в нем помещениях общего пользования, входящих в состав его общего имущества, нормативно установленных требований к температуре и влажности, необходимых для использования помещен</w:t>
      </w:r>
      <w:r w:rsidRPr="00C85894">
        <w:rPr>
          <w:bCs/>
          <w:sz w:val="28"/>
          <w:szCs w:val="28"/>
        </w:rPr>
        <w:t xml:space="preserve">ий по целевому назначению, достигаются, как правило, за счет предоставления их собственникам и пользователям коммунальной услуги по отоплению, представляющей собой подачу через сеть, присоединенную к помещениям, тепловой энергии, обеспечивающей соблюдение </w:t>
      </w:r>
      <w:r w:rsidRPr="00C85894">
        <w:rPr>
          <w:bCs/>
          <w:sz w:val="28"/>
          <w:szCs w:val="28"/>
        </w:rPr>
        <w:t xml:space="preserve">в них надлежащего температурного режима (подпункт </w:t>
      </w:r>
      <w:r w:rsidRPr="00C85894" w:rsidR="00E4376D">
        <w:rPr>
          <w:bCs/>
          <w:sz w:val="28"/>
          <w:szCs w:val="28"/>
        </w:rPr>
        <w:t>«</w:t>
      </w:r>
      <w:r w:rsidRPr="00C85894">
        <w:rPr>
          <w:bCs/>
          <w:sz w:val="28"/>
          <w:szCs w:val="28"/>
        </w:rPr>
        <w:t>е</w:t>
      </w:r>
      <w:r w:rsidRPr="00C85894" w:rsidR="00E4376D">
        <w:rPr>
          <w:bCs/>
          <w:sz w:val="28"/>
          <w:szCs w:val="28"/>
        </w:rPr>
        <w:t>»</w:t>
      </w:r>
      <w:r w:rsidRPr="00C85894">
        <w:rPr>
          <w:bCs/>
          <w:sz w:val="28"/>
          <w:szCs w:val="28"/>
        </w:rPr>
        <w:t xml:space="preserve"> пункта 4 Правил </w:t>
      </w:r>
      <w:r w:rsidRPr="00C85894" w:rsidR="00E4376D">
        <w:rPr>
          <w:bCs/>
          <w:sz w:val="28"/>
          <w:szCs w:val="28"/>
        </w:rPr>
        <w:t>№354</w:t>
      </w:r>
      <w:r w:rsidRPr="00C85894">
        <w:rPr>
          <w:bCs/>
          <w:sz w:val="28"/>
          <w:szCs w:val="28"/>
        </w:rPr>
        <w:t xml:space="preserve"> и пункт 15 приложения </w:t>
      </w:r>
      <w:r w:rsidRPr="00C85894" w:rsidR="00E4376D">
        <w:rPr>
          <w:bCs/>
          <w:sz w:val="28"/>
          <w:szCs w:val="28"/>
        </w:rPr>
        <w:t>№</w:t>
      </w:r>
      <w:r w:rsidRPr="00C85894">
        <w:rPr>
          <w:bCs/>
          <w:sz w:val="28"/>
          <w:szCs w:val="28"/>
        </w:rPr>
        <w:t xml:space="preserve">1 к данным Правилам; подпункт </w:t>
      </w:r>
      <w:r w:rsidRPr="00C85894" w:rsidR="00E4376D">
        <w:rPr>
          <w:bCs/>
          <w:sz w:val="28"/>
          <w:szCs w:val="28"/>
        </w:rPr>
        <w:t>«</w:t>
      </w:r>
      <w:r w:rsidRPr="00C85894">
        <w:rPr>
          <w:bCs/>
          <w:sz w:val="28"/>
          <w:szCs w:val="28"/>
        </w:rPr>
        <w:t>в</w:t>
      </w:r>
      <w:r w:rsidRPr="00C85894" w:rsidR="00E4376D">
        <w:rPr>
          <w:bCs/>
          <w:sz w:val="28"/>
          <w:szCs w:val="28"/>
        </w:rPr>
        <w:t>»</w:t>
      </w:r>
      <w:r w:rsidRPr="00C85894">
        <w:rPr>
          <w:bCs/>
          <w:sz w:val="28"/>
          <w:szCs w:val="28"/>
        </w:rPr>
        <w:t xml:space="preserve"> пункта 11 Правил </w:t>
      </w:r>
      <w:r w:rsidRPr="00C85894" w:rsidR="00E4376D">
        <w:rPr>
          <w:bCs/>
          <w:sz w:val="28"/>
          <w:szCs w:val="28"/>
        </w:rPr>
        <w:t>№491</w:t>
      </w:r>
      <w:r w:rsidRPr="00C85894">
        <w:rPr>
          <w:bCs/>
          <w:sz w:val="28"/>
          <w:szCs w:val="28"/>
        </w:rPr>
        <w:t>; пункты 3.1.2, 3.2.2 Правил и норм технической эксплуатации жилищного фонда; СанПиН 2.1.2.2645-10).</w:t>
      </w:r>
    </w:p>
    <w:p w:rsidR="00CF1387" w:rsidRPr="00C85894" w:rsidP="00CF1387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Уч</w:t>
      </w:r>
      <w:r w:rsidRPr="00C85894">
        <w:rPr>
          <w:bCs/>
          <w:sz w:val="28"/>
          <w:szCs w:val="28"/>
        </w:rPr>
        <w:t>итывая названное обстоятельство, Конституционный Суд Российской Федерации указал, что специфика многоквартирного дома как целостной строительной системы, в которой каждое жилое или нежилое помещение представляет собой лишь некоторую часть объема здания, им</w:t>
      </w:r>
      <w:r w:rsidRPr="00C85894">
        <w:rPr>
          <w:bCs/>
          <w:sz w:val="28"/>
          <w:szCs w:val="28"/>
        </w:rPr>
        <w:t>еющую общие ограждающие конструкции с иными помещениями, обусловливает, по общему правилу, невозможность отказа собственников и пользователей отдельных помещений в многоквартирном доме от коммунальной услуги по отоплению и тем самым - невозможность полного</w:t>
      </w:r>
      <w:r w:rsidRPr="00C85894">
        <w:rPr>
          <w:bCs/>
          <w:sz w:val="28"/>
          <w:szCs w:val="28"/>
        </w:rPr>
        <w:t xml:space="preserve"> исключения расходов на оплату используемой для обогрева дома тепловой энергии; соответственно, обязанность по внесению платы за коммунальную услугу по отоплению конкретного помещения не связывается с самим по себе фактом непосредственного использования эт</w:t>
      </w:r>
      <w:r w:rsidRPr="00C85894">
        <w:rPr>
          <w:bCs/>
          <w:sz w:val="28"/>
          <w:szCs w:val="28"/>
        </w:rPr>
        <w:t xml:space="preserve">ого помещения собственником или пользователем (Постановление от </w:t>
      </w:r>
      <w:r w:rsidRPr="00C85894" w:rsidR="00E4376D">
        <w:rPr>
          <w:bCs/>
          <w:sz w:val="28"/>
          <w:szCs w:val="28"/>
        </w:rPr>
        <w:t>10.07.2018</w:t>
      </w:r>
      <w:r w:rsidRPr="00C85894">
        <w:rPr>
          <w:bCs/>
          <w:sz w:val="28"/>
          <w:szCs w:val="28"/>
        </w:rPr>
        <w:t xml:space="preserve"> </w:t>
      </w:r>
      <w:r w:rsidRPr="00C85894" w:rsidR="00E4376D">
        <w:rPr>
          <w:bCs/>
          <w:sz w:val="28"/>
          <w:szCs w:val="28"/>
        </w:rPr>
        <w:t>№</w:t>
      </w:r>
      <w:r w:rsidRPr="00C85894">
        <w:rPr>
          <w:bCs/>
          <w:sz w:val="28"/>
          <w:szCs w:val="28"/>
        </w:rPr>
        <w:t>30-П).</w:t>
      </w:r>
    </w:p>
    <w:p w:rsidR="00CF1387" w:rsidRPr="00C85894" w:rsidP="00CF1387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 xml:space="preserve">В зависимости от особенностей конструктивного устройства и инженерно-технического оснащения многоквартирных домов жилые и нежилые помещения в них могут обогреваться разными </w:t>
      </w:r>
      <w:r w:rsidRPr="00C85894">
        <w:rPr>
          <w:bCs/>
          <w:sz w:val="28"/>
          <w:szCs w:val="28"/>
        </w:rPr>
        <w:t>способами, в том числе не предполагающими оказание собственникам и пользователям помещений коммунальной услуги по отоплению.</w:t>
      </w:r>
    </w:p>
    <w:p w:rsidR="00CF1387" w:rsidRPr="00C85894" w:rsidP="00CF1387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 xml:space="preserve">Как указано в Постановлении Конституционного Суда Российской Федерации от </w:t>
      </w:r>
      <w:r w:rsidRPr="00C85894" w:rsidR="00E4376D">
        <w:rPr>
          <w:bCs/>
          <w:sz w:val="28"/>
          <w:szCs w:val="28"/>
        </w:rPr>
        <w:t>20.12.2018</w:t>
      </w:r>
      <w:r w:rsidRPr="00C85894">
        <w:rPr>
          <w:bCs/>
          <w:sz w:val="28"/>
          <w:szCs w:val="28"/>
        </w:rPr>
        <w:t xml:space="preserve"> </w:t>
      </w:r>
      <w:r w:rsidRPr="00C85894" w:rsidR="00E4376D">
        <w:rPr>
          <w:bCs/>
          <w:sz w:val="28"/>
          <w:szCs w:val="28"/>
        </w:rPr>
        <w:t>№</w:t>
      </w:r>
      <w:r w:rsidRPr="00C85894">
        <w:rPr>
          <w:bCs/>
          <w:sz w:val="28"/>
          <w:szCs w:val="28"/>
        </w:rPr>
        <w:t>46-П, учитывая равную обязанность всех собств</w:t>
      </w:r>
      <w:r w:rsidRPr="00C85894">
        <w:rPr>
          <w:bCs/>
          <w:sz w:val="28"/>
          <w:szCs w:val="28"/>
        </w:rPr>
        <w:t>енников помещений в многоквартирном доме нести расходы на содержание общего имущества в нем, освобождение собственников, демонтировавших систему отопления, приводило бы к неправомерному перераспределению между собственниками помещений в одном многоквартирн</w:t>
      </w:r>
      <w:r w:rsidRPr="00C85894">
        <w:rPr>
          <w:bCs/>
          <w:sz w:val="28"/>
          <w:szCs w:val="28"/>
        </w:rPr>
        <w:t>ом доме бремени содержания</w:t>
      </w:r>
      <w:r w:rsidRPr="00C85894" w:rsidR="00D35DAA">
        <w:rPr>
          <w:bCs/>
          <w:sz w:val="28"/>
          <w:szCs w:val="28"/>
        </w:rPr>
        <w:t>,</w:t>
      </w:r>
      <w:r w:rsidRPr="00C85894">
        <w:rPr>
          <w:bCs/>
          <w:sz w:val="28"/>
          <w:szCs w:val="28"/>
        </w:rPr>
        <w:t xml:space="preserve"> принадлежащего им общего имущества</w:t>
      </w:r>
      <w:r w:rsidRPr="00C85894" w:rsidR="00D35DAA">
        <w:rPr>
          <w:bCs/>
          <w:sz w:val="28"/>
          <w:szCs w:val="28"/>
        </w:rPr>
        <w:t>,</w:t>
      </w:r>
      <w:r w:rsidRPr="00C85894">
        <w:rPr>
          <w:bCs/>
          <w:sz w:val="28"/>
          <w:szCs w:val="28"/>
        </w:rPr>
        <w:t xml:space="preserve"> и тем самым не только нарушало бы права и законные интересы </w:t>
      </w:r>
      <w:r w:rsidRPr="00C85894">
        <w:rPr>
          <w:bCs/>
          <w:sz w:val="28"/>
          <w:szCs w:val="28"/>
        </w:rPr>
        <w:t xml:space="preserve">собственников помещений, отапливаемых лишь за счет тепловой энергии, поступающей в дом по централизованным сетям теплоснабжения, но </w:t>
      </w:r>
      <w:r w:rsidRPr="00C85894">
        <w:rPr>
          <w:bCs/>
          <w:sz w:val="28"/>
          <w:szCs w:val="28"/>
        </w:rPr>
        <w:t>и порождало бы несовместимые с конституционным принципом равенства существенные различия в правовом положении лиц, относящихся к одной и той же категории.</w:t>
      </w:r>
    </w:p>
    <w:p w:rsidR="00A004DF" w:rsidRPr="00C85894" w:rsidP="0096522A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Таким образом, действующее нормативное регулирование отношений по предоставлению собственникам и пользователям помещений в многоквартирном доме коммунальной услуги по отоплению исходит из необходимости возложения на потребителей данной услуги обязанности п</w:t>
      </w:r>
      <w:r w:rsidRPr="00C85894">
        <w:rPr>
          <w:bCs/>
          <w:sz w:val="28"/>
          <w:szCs w:val="28"/>
        </w:rPr>
        <w:t>о внесению платы за тепловую энергию (иные коммунальные ресурсы, используемые при производстве услуги по отоплению), совокупно расходуемую на обогрев как обособленных помещений, так и помещений вспомогательного использования, не зависимо от того, отключены</w:t>
      </w:r>
      <w:r w:rsidRPr="00C85894">
        <w:rPr>
          <w:bCs/>
          <w:sz w:val="28"/>
          <w:szCs w:val="28"/>
        </w:rPr>
        <w:t xml:space="preserve"> ли жилые помещения от централизованной системы теплоснабжения.</w:t>
      </w:r>
    </w:p>
    <w:p w:rsidR="00CF1387" w:rsidRPr="00C85894" w:rsidP="0096522A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Исходя из системного анализа вышеуказанных положений нормативно-правовых актов, а также позиции Конституционного Суда Российской Федерации, можно сделать вывод, что</w:t>
      </w:r>
      <w:r w:rsidRPr="00C85894">
        <w:rPr>
          <w:sz w:val="28"/>
          <w:szCs w:val="28"/>
        </w:rPr>
        <w:t xml:space="preserve"> </w:t>
      </w:r>
      <w:r w:rsidRPr="00C85894">
        <w:rPr>
          <w:bCs/>
          <w:sz w:val="28"/>
          <w:szCs w:val="28"/>
        </w:rPr>
        <w:t>отсутствие или наличие у со</w:t>
      </w:r>
      <w:r w:rsidRPr="00C85894">
        <w:rPr>
          <w:bCs/>
          <w:sz w:val="28"/>
          <w:szCs w:val="28"/>
        </w:rPr>
        <w:t>бственников помещений в многоквартирном жилом доме собственной системы отопления не исключает использование внутридомовой системы отопления и не исключает обязанности по внесению платы за тепловую энергию, потребленную в целях содержания общего имущества в</w:t>
      </w:r>
      <w:r w:rsidRPr="00C85894">
        <w:rPr>
          <w:bCs/>
          <w:sz w:val="28"/>
          <w:szCs w:val="28"/>
        </w:rPr>
        <w:t xml:space="preserve"> многоквартирном доме в случае отсутствия индивидуального потребления.  </w:t>
      </w:r>
    </w:p>
    <w:p w:rsidR="00EF2905" w:rsidRPr="00C85894" w:rsidP="00E4376D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 xml:space="preserve">Факт наличия центрального отопления предполагает подачу тепла в дом, пока не доказано иное. Данный факт указывает на предоставление истцом тепловой энергии для содержания мест общего </w:t>
      </w:r>
      <w:r w:rsidRPr="00C85894">
        <w:rPr>
          <w:bCs/>
          <w:sz w:val="28"/>
          <w:szCs w:val="28"/>
        </w:rPr>
        <w:t>имущества многоквартирного дома, поскольку тепловая энергия передается в дом, где распределяется, в том числе посредством теплопроводимости стен, нагревом которых теплым воздухом от центральной системы отопления и передачей тепла в окружающее пространство,</w:t>
      </w:r>
      <w:r w:rsidRPr="00C85894">
        <w:rPr>
          <w:bCs/>
          <w:sz w:val="28"/>
          <w:szCs w:val="28"/>
        </w:rPr>
        <w:t xml:space="preserve"> отапливается весь объект теплоснабжения в целом.</w:t>
      </w:r>
    </w:p>
    <w:p w:rsidR="00713B39" w:rsidRPr="00C85894" w:rsidP="00E4376D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Презумпция фактического потребления тепловой энергии, поступающей в многоквартирный дом по централизованным сетям теплоснабжения, для обогрева каждого из расположенных в нем помещений (включая помещения общ</w:t>
      </w:r>
      <w:r w:rsidRPr="00C85894">
        <w:rPr>
          <w:bCs/>
          <w:sz w:val="28"/>
          <w:szCs w:val="28"/>
        </w:rPr>
        <w:t>его пользования) и тем самым многоквартирного дома в целом может быть опровергнута лишь полным отсутствием фактического потребления тепловой энергии, поступающей в многоквартирный дом по централизованным сетям теплоснабжения, для обогрева того или иного по</w:t>
      </w:r>
      <w:r w:rsidRPr="00C85894">
        <w:rPr>
          <w:bCs/>
          <w:sz w:val="28"/>
          <w:szCs w:val="28"/>
        </w:rPr>
        <w:t>мещения, что, в свою очередь, может быть обусловлено, в частности, особенностями схемы теплоснабжения конкретного многоквартирного дома, предполагающей изначальное отсутствие в помещении элементов внутридомовой системы отопления (отопительных приборов, тру</w:t>
      </w:r>
      <w:r w:rsidRPr="00C85894">
        <w:rPr>
          <w:bCs/>
          <w:sz w:val="28"/>
          <w:szCs w:val="28"/>
        </w:rPr>
        <w:t xml:space="preserve">бопроводов, стояков отопления и т.п.), либо проведением согласованного в установленном порядке демонтажа системы отопления определенного помещения с переходом на иной вид </w:t>
      </w:r>
      <w:r w:rsidRPr="00C85894">
        <w:rPr>
          <w:bCs/>
          <w:sz w:val="28"/>
          <w:szCs w:val="28"/>
        </w:rPr>
        <w:t>теплоснабжения и надлежащей изоляцией проходящих через это помещение элементов внутри</w:t>
      </w:r>
      <w:r w:rsidRPr="00C85894">
        <w:rPr>
          <w:bCs/>
          <w:sz w:val="28"/>
          <w:szCs w:val="28"/>
        </w:rPr>
        <w:t>домовой системы.</w:t>
      </w:r>
    </w:p>
    <w:p w:rsidR="00E4376D" w:rsidRPr="00C85894" w:rsidP="00E4376D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 xml:space="preserve">Доказательств отключения многоквартирного дома в целом от системы центрального отопления </w:t>
      </w:r>
      <w:r w:rsidRPr="00C85894" w:rsidR="008A332D">
        <w:rPr>
          <w:bCs/>
          <w:sz w:val="28"/>
          <w:szCs w:val="28"/>
        </w:rPr>
        <w:t xml:space="preserve">в спорный период </w:t>
      </w:r>
      <w:r w:rsidRPr="00C85894">
        <w:rPr>
          <w:bCs/>
          <w:sz w:val="28"/>
          <w:szCs w:val="28"/>
        </w:rPr>
        <w:t>в материалы дела не представлено.</w:t>
      </w:r>
    </w:p>
    <w:p w:rsidR="00E4376D" w:rsidRPr="00C85894" w:rsidP="00E4376D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Отсутствие отопительных приборов и трубопроводов системы отопления в местах общего пользования мног</w:t>
      </w:r>
      <w:r w:rsidRPr="00C85894">
        <w:rPr>
          <w:bCs/>
          <w:sz w:val="28"/>
          <w:szCs w:val="28"/>
        </w:rPr>
        <w:t>оквартирного дома, на что ссылается ответчик, само по себе не исключает факт</w:t>
      </w:r>
      <w:r w:rsidRPr="00C85894" w:rsidR="00A54B2B">
        <w:rPr>
          <w:bCs/>
          <w:sz w:val="28"/>
          <w:szCs w:val="28"/>
        </w:rPr>
        <w:t>а</w:t>
      </w:r>
      <w:r w:rsidRPr="00C85894">
        <w:rPr>
          <w:bCs/>
          <w:sz w:val="28"/>
          <w:szCs w:val="28"/>
        </w:rPr>
        <w:t xml:space="preserve"> оказания истцом коммунальной услуги, а именно</w:t>
      </w:r>
      <w:r w:rsidRPr="00C85894" w:rsidR="00713B39">
        <w:rPr>
          <w:bCs/>
          <w:sz w:val="28"/>
          <w:szCs w:val="28"/>
        </w:rPr>
        <w:t>:</w:t>
      </w:r>
      <w:r w:rsidRPr="00C85894">
        <w:rPr>
          <w:bCs/>
          <w:sz w:val="28"/>
          <w:szCs w:val="28"/>
        </w:rPr>
        <w:t xml:space="preserve"> предоставление тепловой энергии в целях содержания общего имущества дома, способствующей поддержанию необходимого теплового режима </w:t>
      </w:r>
      <w:r w:rsidRPr="00C85894">
        <w:rPr>
          <w:bCs/>
          <w:sz w:val="28"/>
          <w:szCs w:val="28"/>
        </w:rPr>
        <w:t>в местах общего пользования данного многоквартирного дома.</w:t>
      </w:r>
    </w:p>
    <w:p w:rsidR="00E4376D" w:rsidRPr="00C85894" w:rsidP="00223ED4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 xml:space="preserve">Кроме того, </w:t>
      </w:r>
      <w:r w:rsidRPr="00C85894" w:rsidR="00223ED4">
        <w:rPr>
          <w:bCs/>
          <w:sz w:val="28"/>
          <w:szCs w:val="28"/>
        </w:rPr>
        <w:t>исходя из положений п</w:t>
      </w:r>
      <w:r w:rsidRPr="00C85894" w:rsidR="0019767A">
        <w:rPr>
          <w:bCs/>
          <w:sz w:val="28"/>
          <w:szCs w:val="28"/>
        </w:rPr>
        <w:t>ункта</w:t>
      </w:r>
      <w:r w:rsidRPr="00C85894" w:rsidR="00223ED4">
        <w:rPr>
          <w:bCs/>
          <w:sz w:val="28"/>
          <w:szCs w:val="28"/>
        </w:rPr>
        <w:t xml:space="preserve"> 42.1 Правил </w:t>
      </w:r>
      <w:r w:rsidRPr="00C85894" w:rsidR="0019767A">
        <w:rPr>
          <w:bCs/>
          <w:sz w:val="28"/>
          <w:szCs w:val="28"/>
        </w:rPr>
        <w:t>№</w:t>
      </w:r>
      <w:r w:rsidRPr="00C85894" w:rsidR="00223ED4">
        <w:rPr>
          <w:bCs/>
          <w:sz w:val="28"/>
          <w:szCs w:val="28"/>
        </w:rPr>
        <w:t xml:space="preserve">354 в редакции Постановление Правительства Российской Федерации от 25.06.2021 №1018, вступившие в законную силу 02.07.2021, </w:t>
      </w:r>
      <w:r w:rsidRPr="00C85894" w:rsidR="0019767A">
        <w:rPr>
          <w:bCs/>
          <w:sz w:val="28"/>
          <w:szCs w:val="28"/>
        </w:rPr>
        <w:t>в</w:t>
      </w:r>
      <w:r w:rsidRPr="00C85894" w:rsidR="00223ED4">
        <w:rPr>
          <w:bCs/>
          <w:sz w:val="28"/>
          <w:szCs w:val="28"/>
        </w:rPr>
        <w:t xml:space="preserve"> целях определения исполнителем размера платы за коммунальную услугу по отоплению с учетом отсутствия во всех помещениях, входящих в состав общего имущества собственников помещений в многоквартирном доме,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Федерации, потребитель коммунальной услуги предоставляет в адрес исполнителя заявление. Исполнитель определяет плату за коммунальную услугу по отоплению в соответствии с настоящим пунктом с расчетного периода, в котором предоставлено указанное заявление, при наличии в документах, входящих в состав технической документации, сведений, указанных в абзаце двенадцатом пункта 6 настоящих Правил.</w:t>
      </w:r>
    </w:p>
    <w:p w:rsidR="00B4339B" w:rsidRPr="00C85894" w:rsidP="00223ED4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Таким образом, порядок изменени</w:t>
      </w:r>
      <w:r w:rsidRPr="00C85894" w:rsidR="00A54B2B">
        <w:rPr>
          <w:bCs/>
          <w:sz w:val="28"/>
          <w:szCs w:val="28"/>
        </w:rPr>
        <w:t>я</w:t>
      </w:r>
      <w:r w:rsidRPr="00C85894">
        <w:rPr>
          <w:bCs/>
          <w:sz w:val="28"/>
          <w:szCs w:val="28"/>
        </w:rPr>
        <w:t xml:space="preserve"> начислений за отопление помещений общего пользования носит заявительный характер и осуществляется при наличии подтверждающей технической документации. </w:t>
      </w:r>
    </w:p>
    <w:p w:rsidR="0019767A" w:rsidRPr="00C85894" w:rsidP="00223ED4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Во исполнени</w:t>
      </w:r>
      <w:r w:rsidRPr="00C85894">
        <w:rPr>
          <w:bCs/>
          <w:sz w:val="28"/>
          <w:szCs w:val="28"/>
        </w:rPr>
        <w:t xml:space="preserve">е пункта 42.1 Правил №354 на основании поручения Главы Республики Крым от 12.08.2021 №1/01-32/5078 </w:t>
      </w:r>
      <w:r w:rsidRPr="00C85894" w:rsidR="00B4339B">
        <w:rPr>
          <w:bCs/>
          <w:sz w:val="28"/>
          <w:szCs w:val="28"/>
        </w:rPr>
        <w:t xml:space="preserve">в Республике Крым </w:t>
      </w:r>
      <w:r w:rsidRPr="00C85894">
        <w:rPr>
          <w:bCs/>
          <w:sz w:val="28"/>
          <w:szCs w:val="28"/>
        </w:rPr>
        <w:t xml:space="preserve">была сформирована межведомственная комиссия по рассмотрению заявлений потребителей коммунальной услуги по отоплению о наличии (отсутствии) </w:t>
      </w:r>
      <w:r w:rsidRPr="00C85894">
        <w:rPr>
          <w:bCs/>
          <w:sz w:val="28"/>
          <w:szCs w:val="28"/>
        </w:rPr>
        <w:t>приборов отопления в помещении общего пользования, на основании решений которых производится прекращение начисления за отопление помещений общего пользования.</w:t>
      </w:r>
    </w:p>
    <w:p w:rsidR="00533943" w:rsidP="00223ED4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 xml:space="preserve"> </w:t>
      </w:r>
      <w:r w:rsidR="0041372E">
        <w:rPr>
          <w:bCs/>
          <w:sz w:val="28"/>
          <w:szCs w:val="28"/>
        </w:rPr>
        <w:t>Как следует из материалов дела,</w:t>
      </w:r>
      <w:r w:rsidRPr="00C85894" w:rsidR="00194CA7">
        <w:rPr>
          <w:bCs/>
          <w:sz w:val="28"/>
          <w:szCs w:val="28"/>
        </w:rPr>
        <w:t xml:space="preserve"> </w:t>
      </w:r>
      <w:r w:rsidR="0041372E">
        <w:rPr>
          <w:bCs/>
          <w:sz w:val="28"/>
          <w:szCs w:val="28"/>
        </w:rPr>
        <w:t>27.10.2023</w:t>
      </w:r>
      <w:r w:rsidRPr="00C85894" w:rsidR="00194CA7">
        <w:rPr>
          <w:bCs/>
          <w:sz w:val="28"/>
          <w:szCs w:val="28"/>
        </w:rPr>
        <w:t xml:space="preserve"> межведомственной комиссией принято решение о прекращении начисления за отопление на общедомовые нужды многоквартирного дома по </w:t>
      </w:r>
      <w:r w:rsidRPr="00533943">
        <w:rPr>
          <w:bCs/>
          <w:sz w:val="28"/>
          <w:szCs w:val="28"/>
        </w:rPr>
        <w:t>«данные изъяты»</w:t>
      </w:r>
    </w:p>
    <w:p w:rsidR="00EF2905" w:rsidRPr="00C85894" w:rsidP="00223ED4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Учитывая изложенное, доводы ответчика об отсутстви</w:t>
      </w:r>
      <w:r w:rsidRPr="00C85894" w:rsidR="00A54B2B">
        <w:rPr>
          <w:bCs/>
          <w:sz w:val="28"/>
          <w:szCs w:val="28"/>
        </w:rPr>
        <w:t>и</w:t>
      </w:r>
      <w:r w:rsidRPr="00C85894">
        <w:rPr>
          <w:bCs/>
          <w:sz w:val="28"/>
          <w:szCs w:val="28"/>
        </w:rPr>
        <w:t xml:space="preserve"> оснований для взыскания платы за отопление на общедомовые нужды </w:t>
      </w:r>
      <w:r w:rsidRPr="00C85894" w:rsidR="00194CA7">
        <w:rPr>
          <w:bCs/>
          <w:sz w:val="28"/>
          <w:szCs w:val="28"/>
        </w:rPr>
        <w:t xml:space="preserve">в спорный период </w:t>
      </w:r>
      <w:r w:rsidRPr="00C85894">
        <w:rPr>
          <w:bCs/>
          <w:sz w:val="28"/>
          <w:szCs w:val="28"/>
        </w:rPr>
        <w:t>вви</w:t>
      </w:r>
      <w:r w:rsidRPr="00C85894">
        <w:rPr>
          <w:bCs/>
          <w:sz w:val="28"/>
          <w:szCs w:val="28"/>
        </w:rPr>
        <w:t xml:space="preserve">ду отсутствия отопительных приборов и трубопроводов системы </w:t>
      </w:r>
      <w:r w:rsidRPr="00C85894">
        <w:rPr>
          <w:bCs/>
          <w:sz w:val="28"/>
          <w:szCs w:val="28"/>
        </w:rPr>
        <w:t xml:space="preserve">отопления в местах общего пользования многоквартирного дома, основаны на неверном толковании вышеуказанных правовых норм. </w:t>
      </w:r>
    </w:p>
    <w:p w:rsidR="002F295C" w:rsidRPr="002F295C" w:rsidP="002F295C">
      <w:pPr>
        <w:ind w:right="-45" w:firstLine="851"/>
        <w:jc w:val="both"/>
        <w:rPr>
          <w:bCs/>
          <w:sz w:val="28"/>
          <w:szCs w:val="28"/>
        </w:rPr>
      </w:pPr>
      <w:r w:rsidRPr="002F295C">
        <w:rPr>
          <w:bCs/>
          <w:sz w:val="28"/>
          <w:szCs w:val="28"/>
        </w:rPr>
        <w:t>Представленный истцом расчет является обоснованным и арифметически верным</w:t>
      </w:r>
      <w:r w:rsidRPr="002F295C">
        <w:rPr>
          <w:bCs/>
          <w:sz w:val="28"/>
          <w:szCs w:val="28"/>
        </w:rPr>
        <w:t xml:space="preserve">. </w:t>
      </w:r>
    </w:p>
    <w:p w:rsidR="002F295C" w:rsidRPr="002F295C" w:rsidP="002F295C">
      <w:pPr>
        <w:ind w:right="-45" w:firstLine="851"/>
        <w:jc w:val="both"/>
        <w:rPr>
          <w:bCs/>
          <w:sz w:val="28"/>
          <w:szCs w:val="28"/>
        </w:rPr>
      </w:pPr>
      <w:r w:rsidRPr="002F295C">
        <w:rPr>
          <w:bCs/>
          <w:sz w:val="28"/>
          <w:szCs w:val="28"/>
        </w:rPr>
        <w:t xml:space="preserve">Между тем, разрешая исковые требования и определяя сумму задолженности и период ее образования о размере задолженности, подлежащей взысканию с ответчика в пользу истца, судом принято во внимание то обстоятельство, что </w:t>
      </w:r>
      <w:r w:rsidR="0041372E">
        <w:rPr>
          <w:bCs/>
          <w:sz w:val="28"/>
          <w:szCs w:val="28"/>
        </w:rPr>
        <w:t>Николайчук Т.В</w:t>
      </w:r>
      <w:r w:rsidRPr="002F295C">
        <w:rPr>
          <w:bCs/>
          <w:sz w:val="28"/>
          <w:szCs w:val="28"/>
        </w:rPr>
        <w:t>. в ходе рассмотрения</w:t>
      </w:r>
      <w:r w:rsidRPr="002F295C">
        <w:rPr>
          <w:bCs/>
          <w:sz w:val="28"/>
          <w:szCs w:val="28"/>
        </w:rPr>
        <w:t xml:space="preserve"> данного дела заявлено о применении сроков исковой давности.</w:t>
      </w:r>
    </w:p>
    <w:p w:rsidR="002F295C" w:rsidRPr="002F295C" w:rsidP="002F295C">
      <w:pPr>
        <w:ind w:right="-45" w:firstLine="851"/>
        <w:jc w:val="both"/>
        <w:rPr>
          <w:bCs/>
          <w:sz w:val="28"/>
          <w:szCs w:val="28"/>
        </w:rPr>
      </w:pPr>
      <w:r w:rsidRPr="002F295C">
        <w:rPr>
          <w:bCs/>
          <w:sz w:val="28"/>
          <w:szCs w:val="28"/>
        </w:rPr>
        <w:t>Так, в соответствии со ст. 195 ГК РФ исковой давностью признается срок для защиты права по иску лица, право которого нарушено.</w:t>
      </w:r>
    </w:p>
    <w:p w:rsidR="002F295C" w:rsidRPr="002F295C" w:rsidP="002F295C">
      <w:pPr>
        <w:ind w:right="-45" w:firstLine="851"/>
        <w:jc w:val="both"/>
        <w:rPr>
          <w:bCs/>
          <w:sz w:val="28"/>
          <w:szCs w:val="28"/>
        </w:rPr>
      </w:pPr>
      <w:r w:rsidRPr="002F295C">
        <w:rPr>
          <w:bCs/>
          <w:sz w:val="28"/>
          <w:szCs w:val="28"/>
        </w:rPr>
        <w:t xml:space="preserve">На основании п. 2 ст. 199 ГК РФ исковая давность применяется судом </w:t>
      </w:r>
      <w:r w:rsidRPr="002F295C">
        <w:rPr>
          <w:bCs/>
          <w:sz w:val="28"/>
          <w:szCs w:val="28"/>
        </w:rPr>
        <w:t>только по заявлению стороны в споре, сделанному до вынесения судом решения.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2F295C" w:rsidRPr="002F295C" w:rsidP="002F295C">
      <w:pPr>
        <w:ind w:right="-45" w:firstLine="851"/>
        <w:jc w:val="both"/>
        <w:rPr>
          <w:bCs/>
          <w:sz w:val="28"/>
          <w:szCs w:val="28"/>
        </w:rPr>
      </w:pPr>
      <w:r w:rsidRPr="002F295C">
        <w:rPr>
          <w:bCs/>
          <w:sz w:val="28"/>
          <w:szCs w:val="28"/>
        </w:rPr>
        <w:t>В соответствии с п.1 ст. 200 ГК РФ</w:t>
      </w:r>
      <w:r w:rsidRPr="002F295C">
        <w:rPr>
          <w:bCs/>
          <w:sz w:val="28"/>
          <w:szCs w:val="28"/>
        </w:rPr>
        <w:t>, если законом не установлено иное, то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</w:t>
      </w:r>
    </w:p>
    <w:p w:rsidR="002F295C" w:rsidRPr="002F295C" w:rsidP="002F295C">
      <w:pPr>
        <w:ind w:right="-45" w:firstLine="851"/>
        <w:jc w:val="both"/>
        <w:rPr>
          <w:bCs/>
          <w:sz w:val="28"/>
          <w:szCs w:val="28"/>
        </w:rPr>
      </w:pPr>
      <w:r w:rsidRPr="002F295C">
        <w:rPr>
          <w:bCs/>
          <w:sz w:val="28"/>
          <w:szCs w:val="28"/>
        </w:rPr>
        <w:t>Согласно разъяснений, содер</w:t>
      </w:r>
      <w:r w:rsidRPr="002F295C">
        <w:rPr>
          <w:bCs/>
          <w:sz w:val="28"/>
          <w:szCs w:val="28"/>
        </w:rPr>
        <w:t>жащихся в 17 Постановления Пленума Верховного Суда РФ от 29.09.2015 № 43 «О некоторых вопросах, связанных с применением норм Гражданского кодекса Российской Федерации об исковой давности» в силу пункта 1 статьи 204 ГК РФ срок исковой давности не течет с мо</w:t>
      </w:r>
      <w:r w:rsidRPr="002F295C">
        <w:rPr>
          <w:bCs/>
          <w:sz w:val="28"/>
          <w:szCs w:val="28"/>
        </w:rPr>
        <w:t>мента обращения за судебной защитой, в том числе со дня подачи заявления о вынесении судебного приказа либо обращения в третейский суд, если такое заявление было принято к производству.</w:t>
      </w:r>
    </w:p>
    <w:p w:rsidR="002F295C" w:rsidRPr="002F295C" w:rsidP="002F295C">
      <w:pPr>
        <w:ind w:right="-45" w:firstLine="851"/>
        <w:jc w:val="both"/>
        <w:rPr>
          <w:bCs/>
          <w:sz w:val="28"/>
          <w:szCs w:val="28"/>
        </w:rPr>
      </w:pPr>
      <w:r w:rsidRPr="002F295C">
        <w:rPr>
          <w:bCs/>
          <w:sz w:val="28"/>
          <w:szCs w:val="28"/>
        </w:rPr>
        <w:t>В случае прекращения производства по делу по указанным выше основаниям</w:t>
      </w:r>
      <w:r w:rsidRPr="002F295C">
        <w:rPr>
          <w:bCs/>
          <w:sz w:val="28"/>
          <w:szCs w:val="28"/>
        </w:rPr>
        <w:t>, а также в случае отмены судебного приказа, если неистекшая часть срока исковой давности составляет менее шести месяцев, она удлиняется до шести месяцев (пункт 1 статьи 6, пункт 3 статьи 204 ГК РФ).</w:t>
      </w:r>
    </w:p>
    <w:p w:rsidR="002F295C" w:rsidRPr="002F295C" w:rsidP="002F295C">
      <w:pPr>
        <w:ind w:right="-45" w:firstLine="851"/>
        <w:jc w:val="both"/>
        <w:rPr>
          <w:bCs/>
          <w:sz w:val="28"/>
          <w:szCs w:val="28"/>
        </w:rPr>
      </w:pPr>
      <w:r w:rsidRPr="002F295C">
        <w:rPr>
          <w:bCs/>
          <w:sz w:val="28"/>
          <w:szCs w:val="28"/>
        </w:rPr>
        <w:t xml:space="preserve">Судом установлено, что </w:t>
      </w:r>
      <w:r w:rsidR="0041372E">
        <w:rPr>
          <w:bCs/>
          <w:sz w:val="28"/>
          <w:szCs w:val="28"/>
        </w:rPr>
        <w:t>31.07.2023</w:t>
      </w:r>
      <w:r w:rsidRPr="002F295C">
        <w:rPr>
          <w:bCs/>
          <w:sz w:val="28"/>
          <w:szCs w:val="28"/>
        </w:rPr>
        <w:t xml:space="preserve"> ГУП РК «Крымтеплокомму</w:t>
      </w:r>
      <w:r w:rsidRPr="002F295C">
        <w:rPr>
          <w:bCs/>
          <w:sz w:val="28"/>
          <w:szCs w:val="28"/>
        </w:rPr>
        <w:t xml:space="preserve">нэнерго» обращалось к мировому судьей с заявлением о вынесении судебного </w:t>
      </w:r>
      <w:r w:rsidRPr="002F295C">
        <w:rPr>
          <w:bCs/>
          <w:sz w:val="28"/>
          <w:szCs w:val="28"/>
        </w:rPr>
        <w:t>приказа</w:t>
      </w:r>
      <w:r w:rsidRPr="002F295C">
        <w:rPr>
          <w:bCs/>
          <w:sz w:val="28"/>
          <w:szCs w:val="28"/>
        </w:rPr>
        <w:t xml:space="preserve"> о взыскании задолженности </w:t>
      </w:r>
      <w:r>
        <w:rPr>
          <w:bCs/>
          <w:sz w:val="28"/>
          <w:szCs w:val="28"/>
        </w:rPr>
        <w:t xml:space="preserve">с </w:t>
      </w:r>
      <w:r w:rsidR="0041372E">
        <w:rPr>
          <w:bCs/>
          <w:sz w:val="28"/>
          <w:szCs w:val="28"/>
        </w:rPr>
        <w:t>Николайчук Т.В</w:t>
      </w:r>
      <w:r w:rsidRPr="002F295C">
        <w:rPr>
          <w:bCs/>
          <w:sz w:val="28"/>
          <w:szCs w:val="28"/>
        </w:rPr>
        <w:t>. за потребленную тепловую энергию для отопления в местах общего польз</w:t>
      </w:r>
      <w:r>
        <w:rPr>
          <w:bCs/>
          <w:sz w:val="28"/>
          <w:szCs w:val="28"/>
        </w:rPr>
        <w:t xml:space="preserve">ования в многоквартирном доме </w:t>
      </w:r>
      <w:r w:rsidRPr="00533943" w:rsidR="00533943">
        <w:rPr>
          <w:bCs/>
          <w:sz w:val="28"/>
          <w:szCs w:val="28"/>
        </w:rPr>
        <w:t>«данные изъяты»</w:t>
      </w:r>
      <w:r w:rsidRPr="002F295C">
        <w:rPr>
          <w:bCs/>
          <w:sz w:val="28"/>
          <w:szCs w:val="28"/>
        </w:rPr>
        <w:t xml:space="preserve"> за период с </w:t>
      </w:r>
      <w:r>
        <w:rPr>
          <w:bCs/>
          <w:sz w:val="28"/>
          <w:szCs w:val="28"/>
        </w:rPr>
        <w:t xml:space="preserve">01.01.2019 по </w:t>
      </w:r>
      <w:r w:rsidR="0041372E">
        <w:rPr>
          <w:bCs/>
          <w:sz w:val="28"/>
          <w:szCs w:val="28"/>
        </w:rPr>
        <w:t>30.04.2023</w:t>
      </w:r>
      <w:r>
        <w:rPr>
          <w:bCs/>
          <w:sz w:val="28"/>
          <w:szCs w:val="28"/>
        </w:rPr>
        <w:t xml:space="preserve"> в размере </w:t>
      </w:r>
      <w:r w:rsidR="0041372E">
        <w:rPr>
          <w:bCs/>
          <w:sz w:val="28"/>
          <w:szCs w:val="28"/>
        </w:rPr>
        <w:t>5 526,92</w:t>
      </w:r>
      <w:r>
        <w:rPr>
          <w:bCs/>
          <w:sz w:val="28"/>
          <w:szCs w:val="28"/>
        </w:rPr>
        <w:t xml:space="preserve"> рублей. </w:t>
      </w:r>
    </w:p>
    <w:p w:rsidR="002F295C" w:rsidRPr="002F295C" w:rsidP="002F295C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02.08.2023</w:t>
      </w:r>
      <w:r w:rsidRPr="002F295C">
        <w:rPr>
          <w:bCs/>
          <w:sz w:val="28"/>
          <w:szCs w:val="28"/>
        </w:rPr>
        <w:t xml:space="preserve"> мировым судьей вынесен соответствующий судебный приказ, который отменен на основании поданных должником письменных возражений определением от </w:t>
      </w:r>
      <w:r>
        <w:rPr>
          <w:bCs/>
          <w:sz w:val="28"/>
          <w:szCs w:val="28"/>
        </w:rPr>
        <w:t>30.08</w:t>
      </w:r>
      <w:r w:rsidR="00511BA8">
        <w:rPr>
          <w:bCs/>
          <w:sz w:val="28"/>
          <w:szCs w:val="28"/>
        </w:rPr>
        <w:t xml:space="preserve">.2023. </w:t>
      </w:r>
    </w:p>
    <w:p w:rsidR="002F295C" w:rsidRPr="002F295C" w:rsidP="002F295C">
      <w:pPr>
        <w:ind w:right="-45" w:firstLine="851"/>
        <w:jc w:val="both"/>
        <w:rPr>
          <w:bCs/>
          <w:sz w:val="28"/>
          <w:szCs w:val="28"/>
        </w:rPr>
      </w:pPr>
      <w:r w:rsidRPr="002F295C">
        <w:rPr>
          <w:bCs/>
          <w:sz w:val="28"/>
          <w:szCs w:val="28"/>
        </w:rPr>
        <w:t>С указанными</w:t>
      </w:r>
      <w:r w:rsidRPr="002F295C">
        <w:rPr>
          <w:bCs/>
          <w:sz w:val="28"/>
          <w:szCs w:val="28"/>
        </w:rPr>
        <w:t xml:space="preserve"> требования</w:t>
      </w:r>
      <w:r w:rsidR="0041372E">
        <w:rPr>
          <w:bCs/>
          <w:sz w:val="28"/>
          <w:szCs w:val="28"/>
        </w:rPr>
        <w:t>ми</w:t>
      </w:r>
      <w:r w:rsidRPr="002F295C">
        <w:rPr>
          <w:bCs/>
          <w:sz w:val="28"/>
          <w:szCs w:val="28"/>
        </w:rPr>
        <w:t xml:space="preserve"> истец обратился в суд в порядке искового производства </w:t>
      </w:r>
      <w:r w:rsidR="0041372E">
        <w:rPr>
          <w:bCs/>
          <w:sz w:val="28"/>
          <w:szCs w:val="28"/>
        </w:rPr>
        <w:t>05.10</w:t>
      </w:r>
      <w:r w:rsidR="00511BA8">
        <w:rPr>
          <w:bCs/>
          <w:sz w:val="28"/>
          <w:szCs w:val="28"/>
        </w:rPr>
        <w:t>.2023</w:t>
      </w:r>
      <w:r w:rsidRPr="002F295C">
        <w:rPr>
          <w:bCs/>
          <w:sz w:val="28"/>
          <w:szCs w:val="28"/>
        </w:rPr>
        <w:t xml:space="preserve">. Настоящий иск </w:t>
      </w:r>
      <w:r w:rsidR="0041372E">
        <w:rPr>
          <w:bCs/>
          <w:sz w:val="28"/>
          <w:szCs w:val="28"/>
        </w:rPr>
        <w:t>25.10</w:t>
      </w:r>
      <w:r w:rsidR="00511BA8">
        <w:rPr>
          <w:bCs/>
          <w:sz w:val="28"/>
          <w:szCs w:val="28"/>
        </w:rPr>
        <w:t>.2023</w:t>
      </w:r>
      <w:r w:rsidRPr="002F295C">
        <w:rPr>
          <w:bCs/>
          <w:sz w:val="28"/>
          <w:szCs w:val="28"/>
        </w:rPr>
        <w:t xml:space="preserve"> принят к производству и дело назначено к судебно</w:t>
      </w:r>
      <w:r w:rsidR="00511BA8">
        <w:rPr>
          <w:bCs/>
          <w:sz w:val="28"/>
          <w:szCs w:val="28"/>
        </w:rPr>
        <w:t>му</w:t>
      </w:r>
      <w:r w:rsidRPr="002F295C">
        <w:rPr>
          <w:bCs/>
          <w:sz w:val="28"/>
          <w:szCs w:val="28"/>
        </w:rPr>
        <w:t xml:space="preserve"> разбирательству.</w:t>
      </w:r>
    </w:p>
    <w:p w:rsidR="002F295C" w:rsidP="002F295C">
      <w:pPr>
        <w:ind w:right="-45" w:firstLine="851"/>
        <w:jc w:val="both"/>
        <w:rPr>
          <w:bCs/>
          <w:sz w:val="28"/>
          <w:szCs w:val="28"/>
        </w:rPr>
      </w:pPr>
      <w:r w:rsidRPr="002F295C">
        <w:rPr>
          <w:bCs/>
          <w:sz w:val="28"/>
          <w:szCs w:val="28"/>
        </w:rPr>
        <w:t xml:space="preserve">Таким образом, срок исковой давности по указанному делу начинает  исчисляться с </w:t>
      </w:r>
      <w:r w:rsidR="0041372E">
        <w:rPr>
          <w:bCs/>
          <w:sz w:val="28"/>
          <w:szCs w:val="28"/>
        </w:rPr>
        <w:t>31.07</w:t>
      </w:r>
      <w:r w:rsidR="00511BA8">
        <w:rPr>
          <w:bCs/>
          <w:sz w:val="28"/>
          <w:szCs w:val="28"/>
        </w:rPr>
        <w:t>.2023</w:t>
      </w:r>
      <w:r w:rsidRPr="002F295C">
        <w:rPr>
          <w:bCs/>
          <w:sz w:val="28"/>
          <w:szCs w:val="28"/>
        </w:rPr>
        <w:t xml:space="preserve">, то есть с момента обращения истцом в </w:t>
      </w:r>
      <w:r w:rsidR="00511BA8">
        <w:rPr>
          <w:bCs/>
          <w:sz w:val="28"/>
          <w:szCs w:val="28"/>
        </w:rPr>
        <w:t>порядке приказного производства</w:t>
      </w:r>
      <w:r w:rsidRPr="002F295C">
        <w:rPr>
          <w:bCs/>
          <w:sz w:val="28"/>
          <w:szCs w:val="28"/>
        </w:rPr>
        <w:t xml:space="preserve">. </w:t>
      </w:r>
    </w:p>
    <w:p w:rsidR="00511BA8" w:rsidRPr="002F295C" w:rsidP="002F295C">
      <w:pPr>
        <w:ind w:right="-45" w:firstLine="851"/>
        <w:jc w:val="both"/>
        <w:rPr>
          <w:bCs/>
          <w:sz w:val="28"/>
          <w:szCs w:val="28"/>
        </w:rPr>
      </w:pPr>
      <w:r w:rsidRPr="00511BA8">
        <w:rPr>
          <w:bCs/>
          <w:sz w:val="28"/>
          <w:szCs w:val="28"/>
        </w:rPr>
        <w:t>С учетом изложенного</w:t>
      </w:r>
      <w:r w:rsidR="00824198">
        <w:rPr>
          <w:bCs/>
          <w:sz w:val="28"/>
          <w:szCs w:val="28"/>
        </w:rPr>
        <w:t>,</w:t>
      </w:r>
      <w:r w:rsidRPr="00511BA8">
        <w:rPr>
          <w:bCs/>
          <w:sz w:val="28"/>
          <w:szCs w:val="28"/>
        </w:rPr>
        <w:t xml:space="preserve"> с ответчик</w:t>
      </w:r>
      <w:r>
        <w:rPr>
          <w:bCs/>
          <w:sz w:val="28"/>
          <w:szCs w:val="28"/>
        </w:rPr>
        <w:t>а</w:t>
      </w:r>
      <w:r w:rsidRPr="00511BA8">
        <w:rPr>
          <w:bCs/>
          <w:sz w:val="28"/>
          <w:szCs w:val="28"/>
        </w:rPr>
        <w:t xml:space="preserve"> в пользу истца подлежит взысканию задолженность </w:t>
      </w:r>
      <w:r>
        <w:rPr>
          <w:bCs/>
          <w:sz w:val="28"/>
          <w:szCs w:val="28"/>
        </w:rPr>
        <w:t>п</w:t>
      </w:r>
      <w:r w:rsidRPr="00511BA8">
        <w:rPr>
          <w:bCs/>
          <w:sz w:val="28"/>
          <w:szCs w:val="28"/>
        </w:rPr>
        <w:t>о плате задолженности за потребленную тепловую энергию для отопления в местах общего польз</w:t>
      </w:r>
      <w:r w:rsidRPr="00511BA8">
        <w:rPr>
          <w:bCs/>
          <w:sz w:val="28"/>
          <w:szCs w:val="28"/>
        </w:rPr>
        <w:t xml:space="preserve">ования в пределах срока исковой давности за период с </w:t>
      </w:r>
      <w:r w:rsidR="00824198">
        <w:rPr>
          <w:bCs/>
          <w:sz w:val="28"/>
          <w:szCs w:val="28"/>
        </w:rPr>
        <w:t>июля</w:t>
      </w:r>
      <w:r>
        <w:rPr>
          <w:bCs/>
          <w:sz w:val="28"/>
          <w:szCs w:val="28"/>
        </w:rPr>
        <w:t xml:space="preserve"> 2020 года по </w:t>
      </w:r>
      <w:r w:rsidR="00824198">
        <w:rPr>
          <w:bCs/>
          <w:sz w:val="28"/>
          <w:szCs w:val="28"/>
        </w:rPr>
        <w:t>апрель</w:t>
      </w:r>
      <w:r>
        <w:rPr>
          <w:bCs/>
          <w:sz w:val="28"/>
          <w:szCs w:val="28"/>
        </w:rPr>
        <w:t xml:space="preserve"> 2023</w:t>
      </w:r>
      <w:r w:rsidRPr="00511BA8">
        <w:rPr>
          <w:bCs/>
          <w:sz w:val="28"/>
          <w:szCs w:val="28"/>
        </w:rPr>
        <w:t xml:space="preserve"> в размере </w:t>
      </w:r>
      <w:r w:rsidR="00824198">
        <w:rPr>
          <w:bCs/>
          <w:sz w:val="28"/>
          <w:szCs w:val="28"/>
        </w:rPr>
        <w:t>3 586,80</w:t>
      </w:r>
      <w:r w:rsidRPr="00511BA8">
        <w:rPr>
          <w:bCs/>
          <w:sz w:val="28"/>
          <w:szCs w:val="28"/>
        </w:rPr>
        <w:t xml:space="preserve"> рублей.</w:t>
      </w:r>
    </w:p>
    <w:p w:rsidR="002F295C" w:rsidRPr="002F295C" w:rsidP="002F295C">
      <w:pPr>
        <w:ind w:right="-45" w:firstLine="851"/>
        <w:jc w:val="both"/>
        <w:rPr>
          <w:bCs/>
          <w:sz w:val="28"/>
          <w:szCs w:val="28"/>
        </w:rPr>
      </w:pPr>
      <w:r w:rsidRPr="002F295C">
        <w:rPr>
          <w:bCs/>
          <w:sz w:val="28"/>
          <w:szCs w:val="28"/>
        </w:rPr>
        <w:t>Доводы ответчика, сводящиеся к отсутствию у ГУП РК «Крымтеплокоммунэнерго» законных основан</w:t>
      </w:r>
      <w:r w:rsidR="00511BA8">
        <w:rPr>
          <w:bCs/>
          <w:sz w:val="28"/>
          <w:szCs w:val="28"/>
        </w:rPr>
        <w:t>ий для начисления заявленной в</w:t>
      </w:r>
      <w:r w:rsidRPr="002F295C">
        <w:rPr>
          <w:bCs/>
          <w:sz w:val="28"/>
          <w:szCs w:val="28"/>
        </w:rPr>
        <w:t xml:space="preserve"> иске задолженности,  не </w:t>
      </w:r>
      <w:r w:rsidRPr="002F295C">
        <w:rPr>
          <w:bCs/>
          <w:sz w:val="28"/>
          <w:szCs w:val="28"/>
        </w:rPr>
        <w:t xml:space="preserve">опровергают выводы суда, сделанные на основе исследованных доказательств, о наличии у </w:t>
      </w:r>
      <w:r w:rsidR="00824198">
        <w:rPr>
          <w:bCs/>
          <w:sz w:val="28"/>
          <w:szCs w:val="28"/>
        </w:rPr>
        <w:t>Николайчук Т.В</w:t>
      </w:r>
      <w:r w:rsidRPr="002F295C">
        <w:rPr>
          <w:bCs/>
          <w:sz w:val="28"/>
          <w:szCs w:val="28"/>
        </w:rPr>
        <w:t xml:space="preserve">. обязанности по оплате представленных истцом услуг и взыскания с нее задолженности за услуги теплоснабжения в пределах сроков исковой давности.      </w:t>
      </w:r>
    </w:p>
    <w:p w:rsidR="002F295C" w:rsidRPr="002F295C" w:rsidP="002F295C">
      <w:pPr>
        <w:ind w:right="-45" w:firstLine="851"/>
        <w:jc w:val="both"/>
        <w:rPr>
          <w:bCs/>
          <w:sz w:val="28"/>
          <w:szCs w:val="28"/>
        </w:rPr>
      </w:pPr>
      <w:r w:rsidRPr="002F295C">
        <w:rPr>
          <w:bCs/>
          <w:sz w:val="28"/>
          <w:szCs w:val="28"/>
        </w:rPr>
        <w:t>В соо</w:t>
      </w:r>
      <w:r w:rsidRPr="002F295C">
        <w:rPr>
          <w:bCs/>
          <w:sz w:val="28"/>
          <w:szCs w:val="28"/>
        </w:rPr>
        <w:t xml:space="preserve">тветствии со ст. 12 ГПК РФ правосудие по гражданским делам осуществляется на основе состязательности и равноправия сторон. </w:t>
      </w:r>
    </w:p>
    <w:p w:rsidR="002F295C" w:rsidRPr="002F295C" w:rsidP="002F295C">
      <w:pPr>
        <w:ind w:right="-45" w:firstLine="851"/>
        <w:jc w:val="both"/>
        <w:rPr>
          <w:bCs/>
          <w:sz w:val="28"/>
          <w:szCs w:val="28"/>
        </w:rPr>
      </w:pPr>
      <w:r w:rsidRPr="002F295C">
        <w:rPr>
          <w:bCs/>
          <w:sz w:val="28"/>
          <w:szCs w:val="28"/>
        </w:rPr>
        <w:t>Каждая сторона должна доказать те обстоятельства, на которые она ссылается как на основания своих требований и возражений, если иное</w:t>
      </w:r>
      <w:r w:rsidRPr="002F295C">
        <w:rPr>
          <w:bCs/>
          <w:sz w:val="28"/>
          <w:szCs w:val="28"/>
        </w:rPr>
        <w:t xml:space="preserve"> не предусмотрено федеральным законом (ст. 56 ГПК РФ).</w:t>
      </w:r>
    </w:p>
    <w:p w:rsidR="002F295C" w:rsidP="002F295C">
      <w:pPr>
        <w:ind w:right="-45" w:firstLine="851"/>
        <w:jc w:val="both"/>
        <w:rPr>
          <w:bCs/>
          <w:sz w:val="28"/>
          <w:szCs w:val="28"/>
        </w:rPr>
      </w:pPr>
      <w:r w:rsidRPr="002F295C">
        <w:rPr>
          <w:bCs/>
          <w:sz w:val="28"/>
          <w:szCs w:val="28"/>
        </w:rPr>
        <w:t xml:space="preserve">Каких-либо доказательств, опровергающих установленные судом обстоятельства, ответчиком не представлено. </w:t>
      </w:r>
    </w:p>
    <w:p w:rsidR="00824198" w:rsidP="002F295C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Кроме того, ответчик указывала о том, что между ней и ГУП РК «Крымтеплокоммунэнерго» не заключал</w:t>
      </w:r>
      <w:r>
        <w:rPr>
          <w:bCs/>
          <w:sz w:val="28"/>
          <w:szCs w:val="28"/>
        </w:rPr>
        <w:t xml:space="preserve">ся договор, в связи с чем у нее отсутствуют какие-либо гражданские правоотношения с данной организацией.  </w:t>
      </w:r>
    </w:p>
    <w:p w:rsidR="00824198" w:rsidP="002F295C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Вместе с тем, согласно </w:t>
      </w:r>
      <w:r w:rsidRPr="00824198">
        <w:rPr>
          <w:bCs/>
          <w:sz w:val="28"/>
          <w:szCs w:val="28"/>
        </w:rPr>
        <w:t xml:space="preserve">пункта </w:t>
      </w:r>
      <w:r>
        <w:rPr>
          <w:bCs/>
          <w:sz w:val="28"/>
          <w:szCs w:val="28"/>
        </w:rPr>
        <w:t>25</w:t>
      </w:r>
      <w:r w:rsidRPr="00824198">
        <w:rPr>
          <w:bCs/>
          <w:sz w:val="28"/>
          <w:szCs w:val="28"/>
        </w:rPr>
        <w:t xml:space="preserve"> Правил №354 </w:t>
      </w:r>
      <w:r>
        <w:rPr>
          <w:bCs/>
          <w:sz w:val="28"/>
          <w:szCs w:val="28"/>
        </w:rPr>
        <w:t>д</w:t>
      </w:r>
      <w:r w:rsidRPr="00824198">
        <w:rPr>
          <w:bCs/>
          <w:sz w:val="28"/>
          <w:szCs w:val="28"/>
        </w:rPr>
        <w:t>ля заключения в письменной форме собственником жилого помещения в многоквартирном доме договора с ресур</w:t>
      </w:r>
      <w:r w:rsidRPr="00824198">
        <w:rPr>
          <w:bCs/>
          <w:sz w:val="28"/>
          <w:szCs w:val="28"/>
        </w:rPr>
        <w:t>соснабжающей организацией, содержащего положения о предоставлении коммунальных услуг, собственник жилого помещения в многоквартирном доме подает в ресурсоснабжающую организацию, осуществляющую продажу соответствующего вида (видов) коммунальных ресурсов, по</w:t>
      </w:r>
      <w:r w:rsidRPr="00824198">
        <w:rPr>
          <w:bCs/>
          <w:sz w:val="28"/>
          <w:szCs w:val="28"/>
        </w:rPr>
        <w:t xml:space="preserve"> месту ее нахождения, по почте или иным согласованным с ресурсоснабжающей организацией способом подписанное собственником (одним из сособственников) заявление о заключении </w:t>
      </w:r>
      <w:r>
        <w:rPr>
          <w:bCs/>
          <w:sz w:val="28"/>
          <w:szCs w:val="28"/>
        </w:rPr>
        <w:t xml:space="preserve">такого </w:t>
      </w:r>
      <w:r w:rsidRPr="00824198">
        <w:rPr>
          <w:bCs/>
          <w:sz w:val="28"/>
          <w:szCs w:val="28"/>
        </w:rPr>
        <w:t xml:space="preserve">договора в 2 </w:t>
      </w:r>
      <w:r>
        <w:rPr>
          <w:bCs/>
          <w:sz w:val="28"/>
          <w:szCs w:val="28"/>
        </w:rPr>
        <w:t xml:space="preserve">экземплярах. </w:t>
      </w:r>
    </w:p>
    <w:p w:rsidR="00824198" w:rsidP="002F295C">
      <w:pPr>
        <w:ind w:right="-45" w:firstLine="851"/>
        <w:jc w:val="both"/>
        <w:rPr>
          <w:bCs/>
          <w:sz w:val="28"/>
          <w:szCs w:val="28"/>
        </w:rPr>
      </w:pPr>
      <w:r w:rsidRPr="00824198">
        <w:rPr>
          <w:bCs/>
          <w:sz w:val="28"/>
          <w:szCs w:val="28"/>
        </w:rPr>
        <w:t>Таким образом, инициатором заключения договора теп</w:t>
      </w:r>
      <w:r w:rsidRPr="00824198">
        <w:rPr>
          <w:bCs/>
          <w:sz w:val="28"/>
          <w:szCs w:val="28"/>
        </w:rPr>
        <w:t xml:space="preserve">лоснабжения выступает именно потребитель тепловой энергии, при этом, в случае, если потребителем тепловой энергии является гражданин, договор считается заключенным с момента подключения к системе теплоснабжения. </w:t>
      </w:r>
    </w:p>
    <w:p w:rsidR="002F295C" w:rsidP="002F295C">
      <w:pPr>
        <w:ind w:right="-45" w:firstLine="851"/>
        <w:jc w:val="both"/>
        <w:rPr>
          <w:bCs/>
          <w:sz w:val="28"/>
          <w:szCs w:val="28"/>
        </w:rPr>
      </w:pPr>
      <w:r w:rsidRPr="002F295C">
        <w:rPr>
          <w:bCs/>
          <w:sz w:val="28"/>
          <w:szCs w:val="28"/>
        </w:rPr>
        <w:t xml:space="preserve">Принимая во внимание установленные по делу </w:t>
      </w:r>
      <w:r w:rsidRPr="002F295C">
        <w:rPr>
          <w:bCs/>
          <w:sz w:val="28"/>
          <w:szCs w:val="28"/>
        </w:rPr>
        <w:t>обстоятельства, а также вышеприведенные положения закона, исковые требования подлежат частичному удовлетворению.</w:t>
      </w:r>
    </w:p>
    <w:p w:rsidR="0096522A" w:rsidRPr="00C85894" w:rsidP="002F295C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 xml:space="preserve">Согласно части 1 статьи 98 Гражданского процессуального кодекса Российской Федерации стороне, в пользу которой состоялось решение суда, суд присуждает возместить с другой стороны все понесенные по делу </w:t>
      </w:r>
      <w:r w:rsidRPr="00C85894">
        <w:rPr>
          <w:bCs/>
          <w:sz w:val="28"/>
          <w:szCs w:val="28"/>
        </w:rPr>
        <w:t>судебные расходы, за исключением случаев, предусмотрен</w:t>
      </w:r>
      <w:r w:rsidRPr="00C85894">
        <w:rPr>
          <w:bCs/>
          <w:sz w:val="28"/>
          <w:szCs w:val="28"/>
        </w:rPr>
        <w:t>ных частью второй статьи 96 настоящего Кодекса. В случае,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</w:t>
      </w:r>
      <w:r w:rsidRPr="00C85894">
        <w:rPr>
          <w:bCs/>
          <w:sz w:val="28"/>
          <w:szCs w:val="28"/>
        </w:rPr>
        <w:t xml:space="preserve">ти исковых требований, в которой истцу отказано. </w:t>
      </w:r>
    </w:p>
    <w:p w:rsidR="0096522A" w:rsidRPr="00C85894" w:rsidP="0096522A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В силу пункта 13 статьи 333.20 Налогового кодекса Российской Федерации при отказе в принятии к рассмотрению искового заявления, административного искового заявления или заявления о вынесении судебного прика</w:t>
      </w:r>
      <w:r w:rsidRPr="00C85894">
        <w:rPr>
          <w:bCs/>
          <w:sz w:val="28"/>
          <w:szCs w:val="28"/>
        </w:rPr>
        <w:t>за либо при отмене судебного приказа уплаченная государственная пошлина при предъявлении иска, административного иска или заявления о вынесении судебного приказа засчитывается в счет подлежащей уплате государственной пошлины.</w:t>
      </w:r>
    </w:p>
    <w:p w:rsidR="0096522A" w:rsidRPr="00C85894" w:rsidP="0096522A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В соответствии с указанной пра</w:t>
      </w:r>
      <w:r w:rsidRPr="00C85894">
        <w:rPr>
          <w:bCs/>
          <w:sz w:val="28"/>
          <w:szCs w:val="28"/>
        </w:rPr>
        <w:t xml:space="preserve">вовой нормой уплаченная истцом государственная пошлина </w:t>
      </w:r>
      <w:r w:rsidRPr="00C85894" w:rsidR="000623AB">
        <w:rPr>
          <w:bCs/>
          <w:sz w:val="28"/>
          <w:szCs w:val="28"/>
        </w:rPr>
        <w:t>согласно платежного поручения №</w:t>
      </w:r>
      <w:r w:rsidR="00204EC0">
        <w:rPr>
          <w:bCs/>
          <w:sz w:val="28"/>
          <w:szCs w:val="28"/>
        </w:rPr>
        <w:t>345112</w:t>
      </w:r>
      <w:r w:rsidRPr="00C85894">
        <w:rPr>
          <w:bCs/>
          <w:sz w:val="28"/>
          <w:szCs w:val="28"/>
        </w:rPr>
        <w:t xml:space="preserve"> от </w:t>
      </w:r>
      <w:r w:rsidR="00204EC0">
        <w:rPr>
          <w:bCs/>
          <w:sz w:val="28"/>
          <w:szCs w:val="28"/>
        </w:rPr>
        <w:t>26.06</w:t>
      </w:r>
      <w:r w:rsidR="00511BA8">
        <w:rPr>
          <w:bCs/>
          <w:sz w:val="28"/>
          <w:szCs w:val="28"/>
        </w:rPr>
        <w:t>.2023</w:t>
      </w:r>
      <w:r w:rsidRPr="00C85894">
        <w:rPr>
          <w:bCs/>
          <w:sz w:val="28"/>
          <w:szCs w:val="28"/>
        </w:rPr>
        <w:t xml:space="preserve"> в сумме </w:t>
      </w:r>
      <w:r w:rsidRPr="00C85894" w:rsidR="000623AB">
        <w:rPr>
          <w:bCs/>
          <w:sz w:val="28"/>
          <w:szCs w:val="28"/>
        </w:rPr>
        <w:t>200</w:t>
      </w:r>
      <w:r w:rsidRPr="00C85894">
        <w:rPr>
          <w:bCs/>
          <w:sz w:val="28"/>
          <w:szCs w:val="28"/>
        </w:rPr>
        <w:t xml:space="preserve"> рублей была зачтена судом в счет подлежащей уплате государственной пошлины по настоящему делу. </w:t>
      </w:r>
    </w:p>
    <w:p w:rsidR="0096522A" w:rsidRPr="00C85894" w:rsidP="0096522A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Учитывая изложенное, с ответчика в пользу</w:t>
      </w:r>
      <w:r w:rsidRPr="00C85894">
        <w:rPr>
          <w:bCs/>
          <w:sz w:val="28"/>
          <w:szCs w:val="28"/>
        </w:rPr>
        <w:t xml:space="preserve"> истца подлежат взысканию судебные расходы по уплате государственной пошлины пропорционально размеру удовлетворенных исковых требований в размере </w:t>
      </w:r>
      <w:r w:rsidRPr="00C85894" w:rsidR="000623AB">
        <w:rPr>
          <w:bCs/>
          <w:sz w:val="28"/>
          <w:szCs w:val="28"/>
        </w:rPr>
        <w:t>400</w:t>
      </w:r>
      <w:r w:rsidRPr="00C85894">
        <w:rPr>
          <w:bCs/>
          <w:sz w:val="28"/>
          <w:szCs w:val="28"/>
        </w:rPr>
        <w:t xml:space="preserve"> рубл</w:t>
      </w:r>
      <w:r w:rsidR="00511BA8">
        <w:rPr>
          <w:bCs/>
          <w:sz w:val="28"/>
          <w:szCs w:val="28"/>
        </w:rPr>
        <w:t>ей</w:t>
      </w:r>
      <w:r w:rsidRPr="00C85894">
        <w:rPr>
          <w:bCs/>
          <w:sz w:val="28"/>
          <w:szCs w:val="28"/>
        </w:rPr>
        <w:t>.</w:t>
      </w:r>
    </w:p>
    <w:p w:rsidR="0096522A" w:rsidRPr="00C85894" w:rsidP="0096522A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Руководствуясь статьями 194-199, 321 Гражданского процессуального кодекса Российской Федерации, су</w:t>
      </w:r>
      <w:r w:rsidRPr="00C85894">
        <w:rPr>
          <w:bCs/>
          <w:sz w:val="28"/>
          <w:szCs w:val="28"/>
        </w:rPr>
        <w:t xml:space="preserve">д – </w:t>
      </w:r>
    </w:p>
    <w:p w:rsidR="0096522A" w:rsidRPr="00C85894" w:rsidP="0096522A">
      <w:pPr>
        <w:ind w:right="-45"/>
        <w:jc w:val="center"/>
        <w:rPr>
          <w:sz w:val="28"/>
          <w:szCs w:val="28"/>
        </w:rPr>
      </w:pPr>
      <w:r w:rsidRPr="00C85894">
        <w:rPr>
          <w:sz w:val="28"/>
          <w:szCs w:val="28"/>
        </w:rPr>
        <w:t>РЕШИЛ:</w:t>
      </w:r>
    </w:p>
    <w:p w:rsidR="005A3560" w:rsidRPr="005A3560" w:rsidP="005A3560">
      <w:pPr>
        <w:ind w:firstLine="851"/>
        <w:jc w:val="both"/>
        <w:rPr>
          <w:sz w:val="28"/>
          <w:szCs w:val="28"/>
        </w:rPr>
      </w:pPr>
      <w:r w:rsidRPr="005A3560">
        <w:rPr>
          <w:sz w:val="28"/>
          <w:szCs w:val="28"/>
        </w:rPr>
        <w:t>Иск Государственного унитарного предприятия Республики Крым «Крымтеплокоммунэнерго» к Николайчук</w:t>
      </w:r>
      <w:r w:rsidRPr="005A3560">
        <w:rPr>
          <w:sz w:val="28"/>
          <w:szCs w:val="28"/>
        </w:rPr>
        <w:t xml:space="preserve"> Татьяне Владимировне о взыскании задолженности за потребленную тепловую энергию для отопления помещений общего пользования, в целях содержания общего имущества в многоквартирном доме – удовлетворить частично. </w:t>
      </w:r>
    </w:p>
    <w:p w:rsidR="005A3560" w:rsidRPr="005A3560" w:rsidP="005A3560">
      <w:pPr>
        <w:ind w:firstLine="851"/>
        <w:jc w:val="both"/>
        <w:rPr>
          <w:sz w:val="28"/>
          <w:szCs w:val="28"/>
        </w:rPr>
      </w:pPr>
      <w:r w:rsidRPr="005A3560">
        <w:rPr>
          <w:sz w:val="28"/>
          <w:szCs w:val="28"/>
        </w:rPr>
        <w:t>Взыскать с Николайчук Татьяны Владимировны (п</w:t>
      </w:r>
      <w:r w:rsidRPr="005A3560">
        <w:rPr>
          <w:sz w:val="28"/>
          <w:szCs w:val="28"/>
        </w:rPr>
        <w:t xml:space="preserve">аспорт серии </w:t>
      </w:r>
      <w:r w:rsidRPr="00533943" w:rsidR="00533943">
        <w:rPr>
          <w:sz w:val="28"/>
          <w:szCs w:val="28"/>
        </w:rPr>
        <w:t>«данные изъяты»</w:t>
      </w:r>
      <w:r w:rsidRPr="005A3560">
        <w:rPr>
          <w:sz w:val="28"/>
          <w:szCs w:val="28"/>
        </w:rPr>
        <w:t xml:space="preserve">) в пользу Государственного унитарного предприятия Республики Крым «Крымтеплокоммунэнерго» (ИНН </w:t>
      </w:r>
      <w:r w:rsidRPr="00533943" w:rsidR="00533943">
        <w:rPr>
          <w:sz w:val="28"/>
          <w:szCs w:val="28"/>
        </w:rPr>
        <w:t>«данные изъяты»</w:t>
      </w:r>
      <w:r w:rsidRPr="005A3560">
        <w:rPr>
          <w:sz w:val="28"/>
          <w:szCs w:val="28"/>
        </w:rPr>
        <w:t>) задолженность за потребленную тепловую энергию для отопления помещений общего пользования, в целях содержания общего и</w:t>
      </w:r>
      <w:r w:rsidRPr="005A3560">
        <w:rPr>
          <w:sz w:val="28"/>
          <w:szCs w:val="28"/>
        </w:rPr>
        <w:t xml:space="preserve">мущества в многоквартирном доме за период с 31.07.2020 по 30.04.2023 в размере 3586 (три тысячи пятьсот восемьдесят шесть) рублей 80 копеек. </w:t>
      </w:r>
    </w:p>
    <w:p w:rsidR="005A3560" w:rsidRPr="005A3560" w:rsidP="005A3560">
      <w:pPr>
        <w:ind w:firstLine="851"/>
        <w:jc w:val="both"/>
        <w:rPr>
          <w:sz w:val="28"/>
          <w:szCs w:val="28"/>
        </w:rPr>
      </w:pPr>
      <w:r w:rsidRPr="005A3560">
        <w:rPr>
          <w:sz w:val="28"/>
          <w:szCs w:val="28"/>
        </w:rPr>
        <w:t xml:space="preserve">Взыскать с Николайчук Татьяны Владимировны (паспорт серии </w:t>
      </w:r>
      <w:r w:rsidRPr="00533943" w:rsidR="00533943">
        <w:rPr>
          <w:sz w:val="28"/>
          <w:szCs w:val="28"/>
        </w:rPr>
        <w:t>«данные изъяты»</w:t>
      </w:r>
      <w:r w:rsidRPr="005A3560">
        <w:rPr>
          <w:sz w:val="28"/>
          <w:szCs w:val="28"/>
        </w:rPr>
        <w:t xml:space="preserve">) в пользу Государственного унитарного </w:t>
      </w:r>
      <w:r w:rsidRPr="005A3560">
        <w:rPr>
          <w:sz w:val="28"/>
          <w:szCs w:val="28"/>
        </w:rPr>
        <w:t xml:space="preserve">предприятия Республики Крым «Крымтеплокоммунэнерго» (ИНН </w:t>
      </w:r>
      <w:r w:rsidRPr="00533943" w:rsidR="00533943">
        <w:rPr>
          <w:sz w:val="28"/>
          <w:szCs w:val="28"/>
        </w:rPr>
        <w:t>«данные изъяты»</w:t>
      </w:r>
      <w:r w:rsidRPr="005A3560">
        <w:rPr>
          <w:sz w:val="28"/>
          <w:szCs w:val="28"/>
        </w:rPr>
        <w:t xml:space="preserve">) судебные расходы по оплате государственной пошлины в размере 400 (четырехсот) рублей 00 копеек. </w:t>
      </w:r>
    </w:p>
    <w:p w:rsidR="005A3560" w:rsidRPr="005A3560" w:rsidP="005A3560">
      <w:pPr>
        <w:ind w:firstLine="851"/>
        <w:jc w:val="both"/>
        <w:rPr>
          <w:sz w:val="28"/>
          <w:szCs w:val="28"/>
        </w:rPr>
      </w:pPr>
      <w:r w:rsidRPr="005A3560">
        <w:rPr>
          <w:sz w:val="28"/>
          <w:szCs w:val="28"/>
        </w:rPr>
        <w:t xml:space="preserve">В удовлетворении остальной части исковых требований отказать. </w:t>
      </w:r>
    </w:p>
    <w:p w:rsidR="005A3560" w:rsidRPr="005A3560" w:rsidP="005A3560">
      <w:pPr>
        <w:ind w:firstLine="851"/>
        <w:jc w:val="both"/>
        <w:rPr>
          <w:sz w:val="28"/>
          <w:szCs w:val="28"/>
        </w:rPr>
      </w:pPr>
      <w:r w:rsidRPr="005A3560">
        <w:rPr>
          <w:sz w:val="28"/>
          <w:szCs w:val="28"/>
        </w:rPr>
        <w:t>Лица, участвующие в деле, и</w:t>
      </w:r>
      <w:r w:rsidRPr="005A3560">
        <w:rPr>
          <w:sz w:val="28"/>
          <w:szCs w:val="28"/>
        </w:rPr>
        <w:t xml:space="preserve">х представители, присутствовавшие в судебном заседании, вправе подать заявление о составлении </w:t>
      </w:r>
      <w:r w:rsidRPr="005A3560">
        <w:rPr>
          <w:sz w:val="28"/>
          <w:szCs w:val="28"/>
        </w:rPr>
        <w:t>мотивированного решения суда в течение трех дней со дня оглашения резолютивной части решения суда.</w:t>
      </w:r>
    </w:p>
    <w:p w:rsidR="005A3560" w:rsidRPr="005A3560" w:rsidP="005A3560">
      <w:pPr>
        <w:ind w:firstLine="851"/>
        <w:jc w:val="both"/>
        <w:rPr>
          <w:sz w:val="28"/>
          <w:szCs w:val="28"/>
        </w:rPr>
      </w:pPr>
      <w:r w:rsidRPr="005A3560">
        <w:rPr>
          <w:sz w:val="28"/>
          <w:szCs w:val="28"/>
        </w:rPr>
        <w:t>Лица, участвующие в деле, их представители, не присутствовавшие</w:t>
      </w:r>
      <w:r w:rsidRPr="005A3560">
        <w:rPr>
          <w:sz w:val="28"/>
          <w:szCs w:val="28"/>
        </w:rPr>
        <w:t xml:space="preserve">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5A3560" w:rsidRPr="005A3560" w:rsidP="005A3560">
      <w:pPr>
        <w:ind w:firstLine="851"/>
        <w:jc w:val="both"/>
        <w:rPr>
          <w:sz w:val="28"/>
          <w:szCs w:val="28"/>
        </w:rPr>
      </w:pPr>
      <w:r w:rsidRPr="005A3560">
        <w:rPr>
          <w:sz w:val="28"/>
          <w:szCs w:val="28"/>
        </w:rPr>
        <w:t>Мировой судья составляет мотивированное решение суда в течение пяти дней со дня поступлени</w:t>
      </w:r>
      <w:r w:rsidRPr="005A3560">
        <w:rPr>
          <w:sz w:val="28"/>
          <w:szCs w:val="28"/>
        </w:rPr>
        <w:t>я от лиц, участвующих в деле и их представителей заявления о составлении мотивированного решения суда.</w:t>
      </w:r>
    </w:p>
    <w:p w:rsidR="00B435D6" w:rsidP="005A3560">
      <w:pPr>
        <w:ind w:firstLine="851"/>
        <w:jc w:val="both"/>
        <w:rPr>
          <w:sz w:val="28"/>
          <w:szCs w:val="28"/>
        </w:rPr>
      </w:pPr>
      <w:r w:rsidRPr="005A3560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</w:t>
      </w:r>
      <w:r w:rsidRPr="005A3560">
        <w:rPr>
          <w:sz w:val="28"/>
          <w:szCs w:val="28"/>
        </w:rPr>
        <w:t>ного района г.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5A3560" w:rsidRPr="00C85894" w:rsidP="005A3560">
      <w:pPr>
        <w:ind w:firstLine="851"/>
        <w:jc w:val="both"/>
        <w:rPr>
          <w:sz w:val="28"/>
          <w:szCs w:val="28"/>
        </w:rPr>
      </w:pPr>
    </w:p>
    <w:p w:rsidR="0096522A" w:rsidRPr="00C85894" w:rsidP="0096522A">
      <w:pPr>
        <w:ind w:firstLine="851"/>
        <w:jc w:val="both"/>
        <w:rPr>
          <w:sz w:val="28"/>
          <w:szCs w:val="28"/>
        </w:rPr>
      </w:pPr>
      <w:r w:rsidRPr="00C85894">
        <w:rPr>
          <w:sz w:val="28"/>
          <w:szCs w:val="28"/>
        </w:rPr>
        <w:t xml:space="preserve">Мировой судья               </w:t>
      </w:r>
      <w:r w:rsidR="000E4AE5">
        <w:rPr>
          <w:sz w:val="28"/>
          <w:szCs w:val="28"/>
        </w:rPr>
        <w:t>подпись</w:t>
      </w:r>
      <w:r w:rsidRPr="00C85894">
        <w:rPr>
          <w:sz w:val="28"/>
          <w:szCs w:val="28"/>
        </w:rPr>
        <w:t xml:space="preserve">    </w:t>
      </w:r>
      <w:r w:rsidRPr="00C85894">
        <w:rPr>
          <w:i/>
          <w:sz w:val="28"/>
          <w:szCs w:val="28"/>
        </w:rPr>
        <w:t xml:space="preserve"> </w:t>
      </w:r>
      <w:r w:rsidRPr="00C85894">
        <w:rPr>
          <w:sz w:val="28"/>
          <w:szCs w:val="28"/>
        </w:rPr>
        <w:t xml:space="preserve">          </w:t>
      </w:r>
      <w:r w:rsidRPr="00C85894">
        <w:rPr>
          <w:sz w:val="28"/>
          <w:szCs w:val="28"/>
        </w:rPr>
        <w:tab/>
      </w:r>
      <w:r w:rsidRPr="00C85894">
        <w:rPr>
          <w:i/>
          <w:sz w:val="28"/>
          <w:szCs w:val="28"/>
        </w:rPr>
        <w:t xml:space="preserve">    </w:t>
      </w:r>
      <w:r w:rsidR="00B435D6">
        <w:rPr>
          <w:sz w:val="28"/>
          <w:szCs w:val="28"/>
        </w:rPr>
        <w:t xml:space="preserve">Л.А. Шуб </w:t>
      </w:r>
    </w:p>
    <w:p w:rsidR="000623AB" w:rsidRPr="002A3E1D" w:rsidP="0096522A">
      <w:pPr>
        <w:ind w:firstLine="851"/>
        <w:jc w:val="both"/>
      </w:pPr>
    </w:p>
    <w:p w:rsidR="002A3E1D" w:rsidRPr="00CD4B64" w:rsidP="0096522A">
      <w:pPr>
        <w:ind w:firstLine="851"/>
        <w:jc w:val="both"/>
        <w:rPr>
          <w:sz w:val="28"/>
          <w:szCs w:val="28"/>
        </w:rPr>
      </w:pPr>
      <w:r w:rsidRPr="00CD4B64">
        <w:rPr>
          <w:sz w:val="28"/>
          <w:szCs w:val="28"/>
        </w:rPr>
        <w:t xml:space="preserve">Решение в окончательной форме изготовлено и подписано </w:t>
      </w:r>
      <w:r w:rsidR="005A3560">
        <w:rPr>
          <w:sz w:val="28"/>
          <w:szCs w:val="28"/>
        </w:rPr>
        <w:t>27.11</w:t>
      </w:r>
      <w:r>
        <w:rPr>
          <w:sz w:val="28"/>
          <w:szCs w:val="28"/>
        </w:rPr>
        <w:t>.2023</w:t>
      </w:r>
      <w:r w:rsidRPr="00CD4B64">
        <w:rPr>
          <w:sz w:val="28"/>
          <w:szCs w:val="28"/>
        </w:rPr>
        <w:t>.</w:t>
      </w:r>
    </w:p>
    <w:sectPr w:rsidSect="00CD4B64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1134" w:right="850" w:bottom="1134" w:left="1701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4838588"/>
      <w:docPartObj>
        <w:docPartGallery w:val="Page Numbers (Bottom of Page)"/>
        <w:docPartUnique/>
      </w:docPartObj>
    </w:sdtPr>
    <w:sdtContent>
      <w:p w:rsidR="00CD4B6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943">
          <w:rPr>
            <w:noProof/>
          </w:rPr>
          <w:t>2</w:t>
        </w:r>
        <w:r>
          <w:fldChar w:fldCharType="end"/>
        </w:r>
      </w:p>
    </w:sdtContent>
  </w:sdt>
  <w:p w:rsidR="00CD4B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4829882"/>
      <w:docPartObj>
        <w:docPartGallery w:val="Page Numbers (Bottom of Page)"/>
        <w:docPartUnique/>
      </w:docPartObj>
    </w:sdtPr>
    <w:sdtContent>
      <w:p w:rsidR="00CD4B6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943">
          <w:rPr>
            <w:noProof/>
          </w:rPr>
          <w:t>1</w:t>
        </w:r>
        <w:r>
          <w:fldChar w:fldCharType="end"/>
        </w:r>
      </w:p>
    </w:sdtContent>
  </w:sdt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2A"/>
    <w:rsid w:val="000623AB"/>
    <w:rsid w:val="000E4AE5"/>
    <w:rsid w:val="001676CD"/>
    <w:rsid w:val="00194CA7"/>
    <w:rsid w:val="0019767A"/>
    <w:rsid w:val="00204EC0"/>
    <w:rsid w:val="00223ED4"/>
    <w:rsid w:val="002406BF"/>
    <w:rsid w:val="002A3E1D"/>
    <w:rsid w:val="002F295C"/>
    <w:rsid w:val="004054E5"/>
    <w:rsid w:val="0041372E"/>
    <w:rsid w:val="00511BA8"/>
    <w:rsid w:val="0052313D"/>
    <w:rsid w:val="00533943"/>
    <w:rsid w:val="005A3560"/>
    <w:rsid w:val="00713B39"/>
    <w:rsid w:val="007240D1"/>
    <w:rsid w:val="00772E5C"/>
    <w:rsid w:val="00824198"/>
    <w:rsid w:val="008A332D"/>
    <w:rsid w:val="00910284"/>
    <w:rsid w:val="0096522A"/>
    <w:rsid w:val="009A238A"/>
    <w:rsid w:val="009F7AE7"/>
    <w:rsid w:val="00A004DF"/>
    <w:rsid w:val="00A54B2B"/>
    <w:rsid w:val="00B07AD8"/>
    <w:rsid w:val="00B12969"/>
    <w:rsid w:val="00B4339B"/>
    <w:rsid w:val="00B435D6"/>
    <w:rsid w:val="00B60792"/>
    <w:rsid w:val="00B60E99"/>
    <w:rsid w:val="00B916BE"/>
    <w:rsid w:val="00C85894"/>
    <w:rsid w:val="00C96132"/>
    <w:rsid w:val="00CD4B64"/>
    <w:rsid w:val="00CF1387"/>
    <w:rsid w:val="00D35DAA"/>
    <w:rsid w:val="00E4376D"/>
    <w:rsid w:val="00E76A83"/>
    <w:rsid w:val="00E934D7"/>
    <w:rsid w:val="00EF2905"/>
    <w:rsid w:val="00F033D1"/>
    <w:rsid w:val="00F677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6522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652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6522A"/>
  </w:style>
  <w:style w:type="paragraph" w:styleId="Footer">
    <w:name w:val="footer"/>
    <w:basedOn w:val="Normal"/>
    <w:link w:val="a0"/>
    <w:uiPriority w:val="99"/>
    <w:unhideWhenUsed/>
    <w:rsid w:val="0096522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65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A332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A33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