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B651D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Дело № 2-2-59/2017</w:t>
      </w:r>
    </w:p>
    <w:p w:rsidR="007B651D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651D" w:rsidRPr="000D5DD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D5D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D5DD6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7B651D" w:rsidRPr="000D5DD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DD6">
        <w:rPr>
          <w:rFonts w:ascii="Times New Roman" w:hAnsi="Times New Roman" w:cs="Times New Roman"/>
          <w:b/>
          <w:sz w:val="28"/>
          <w:szCs w:val="28"/>
        </w:rPr>
        <w:t xml:space="preserve">                                 Именем Российской Федерации</w:t>
      </w:r>
    </w:p>
    <w:p w:rsidR="007B651D" w:rsidRPr="007B651D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(резолютивная часть)</w:t>
      </w:r>
    </w:p>
    <w:p w:rsidR="007B651D" w:rsidRPr="007B651D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15мая</w:t>
      </w:r>
      <w:r w:rsidRPr="007B651D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г. Симферополь</w:t>
      </w:r>
    </w:p>
    <w:p w:rsidR="007B651D" w:rsidRPr="007B651D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D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51D"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="00FB12B4">
        <w:rPr>
          <w:rFonts w:ascii="Times New Roman" w:hAnsi="Times New Roman" w:cs="Times New Roman"/>
          <w:sz w:val="28"/>
          <w:szCs w:val="28"/>
        </w:rPr>
        <w:t xml:space="preserve">председательствующего </w:t>
      </w:r>
      <w:r w:rsidRPr="007B651D">
        <w:rPr>
          <w:rFonts w:ascii="Times New Roman" w:hAnsi="Times New Roman" w:cs="Times New Roman"/>
          <w:sz w:val="28"/>
          <w:szCs w:val="28"/>
        </w:rPr>
        <w:t>мирового судьи судебного участка № 2 Железнодорожного судебного района г. Симферополя (Железнодорожный район городского округа Симферополь) Цыгановой Г. Ю., при секретаре судебного заседания</w:t>
      </w:r>
      <w:r>
        <w:rPr>
          <w:rFonts w:ascii="Times New Roman" w:hAnsi="Times New Roman" w:cs="Times New Roman"/>
          <w:sz w:val="28"/>
          <w:szCs w:val="28"/>
        </w:rPr>
        <w:t xml:space="preserve"> Борисенко И.А.</w:t>
      </w:r>
      <w:r w:rsidRPr="007B65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участием ответчика - Похвалы В</w:t>
      </w:r>
      <w:r w:rsidR="00FB12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B12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12B4" w:rsidP="00FB12B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B651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>Страхового Публичного Акционерного Общества «Ингосстрах»</w:t>
      </w:r>
      <w:r w:rsidRPr="007B651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Похвале Виктору Вячеславовичу</w:t>
      </w:r>
      <w:r w:rsidRPr="007B6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вз</w:t>
      </w:r>
      <w:r w:rsidRPr="007B651D">
        <w:rPr>
          <w:rFonts w:ascii="Times New Roman" w:hAnsi="Times New Roman" w:cs="Times New Roman"/>
          <w:sz w:val="28"/>
          <w:szCs w:val="28"/>
        </w:rPr>
        <w:t xml:space="preserve">ыскании </w:t>
      </w:r>
      <w:r>
        <w:rPr>
          <w:rFonts w:ascii="Times New Roman" w:hAnsi="Times New Roman" w:cs="Times New Roman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sz w:val="28"/>
          <w:szCs w:val="28"/>
        </w:rPr>
        <w:t>в порядке суброгации,</w:t>
      </w:r>
    </w:p>
    <w:p w:rsidR="00377B26" w:rsidRPr="00FB12B4" w:rsidP="00FB1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B26">
        <w:rPr>
          <w:rFonts w:ascii="Times New Roman" w:hAnsi="Times New Roman" w:cs="Times New Roman"/>
          <w:sz w:val="28"/>
          <w:szCs w:val="28"/>
        </w:rPr>
        <w:t xml:space="preserve">Руководствуясь ст. ст. 194-199, 320-321 ГПК РФ, -                                  </w:t>
      </w:r>
    </w:p>
    <w:p w:rsidR="000D5DD6" w:rsidRPr="000D5DD6" w:rsidP="000D5DD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D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D5DD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77B26" w:rsidP="000D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Исковые требования</w:t>
      </w:r>
      <w:r w:rsidR="007B651D">
        <w:rPr>
          <w:rFonts w:ascii="Times New Roman" w:hAnsi="Times New Roman" w:cs="Times New Roman"/>
          <w:sz w:val="28"/>
          <w:szCs w:val="28"/>
        </w:rPr>
        <w:tab/>
      </w:r>
      <w:r w:rsidRPr="000D5DD6">
        <w:rPr>
          <w:rFonts w:ascii="Times New Roman" w:hAnsi="Times New Roman" w:cs="Times New Roman"/>
          <w:sz w:val="28"/>
          <w:szCs w:val="28"/>
        </w:rPr>
        <w:t>Страхового Публичного Акционерного Общества «Ингосстрах»</w:t>
      </w:r>
      <w:r w:rsidRPr="000D5DD6">
        <w:t xml:space="preserve"> </w:t>
      </w:r>
      <w:r w:rsidRPr="000D5DD6">
        <w:rPr>
          <w:rFonts w:ascii="Times New Roman" w:hAnsi="Times New Roman" w:cs="Times New Roman"/>
          <w:sz w:val="28"/>
          <w:szCs w:val="28"/>
        </w:rPr>
        <w:t xml:space="preserve">к Похвале Виктору Вячеславовичу о взыскании </w:t>
      </w:r>
      <w:r w:rsidR="00000546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0D5DD6">
        <w:rPr>
          <w:rFonts w:ascii="Times New Roman" w:hAnsi="Times New Roman" w:cs="Times New Roman"/>
          <w:sz w:val="28"/>
          <w:szCs w:val="28"/>
        </w:rPr>
        <w:t>в порядке суброгации</w:t>
      </w:r>
      <w:r w:rsidR="00000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377B26" w:rsidP="000D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Похвалы Виктора Вячеславовича в пользу Страхового Публичного Акционерного Общества «Ингосстрах» </w:t>
      </w:r>
      <w:r w:rsidR="00000546">
        <w:rPr>
          <w:rFonts w:ascii="Times New Roman" w:hAnsi="Times New Roman" w:cs="Times New Roman"/>
          <w:sz w:val="28"/>
          <w:szCs w:val="28"/>
        </w:rPr>
        <w:t>в порядке суброгации 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B26">
        <w:rPr>
          <w:rFonts w:ascii="Times New Roman" w:hAnsi="Times New Roman" w:cs="Times New Roman"/>
          <w:sz w:val="28"/>
          <w:szCs w:val="28"/>
        </w:rPr>
        <w:t>в размере 39 830 (тридцать девять тысяч восемьсот тридцать) рублей 54 копейки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DD6" w:rsidP="000D5D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B26">
        <w:rPr>
          <w:rFonts w:ascii="Times New Roman" w:hAnsi="Times New Roman" w:cs="Times New Roman"/>
          <w:sz w:val="28"/>
          <w:szCs w:val="28"/>
        </w:rPr>
        <w:t>Взыскать с Похвалы Виктора Вячеславовича в пользу Страхового Публичного Акционерного Общества «Ингосстрах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0546">
        <w:rPr>
          <w:rFonts w:ascii="Times New Roman" w:hAnsi="Times New Roman" w:cs="Times New Roman"/>
          <w:sz w:val="28"/>
          <w:szCs w:val="28"/>
        </w:rPr>
        <w:t xml:space="preserve"> понесённые расходы</w:t>
      </w:r>
      <w:r w:rsidRPr="00377B26"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 в размере 1394 (</w:t>
      </w:r>
      <w:r w:rsidR="00000546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377B26">
        <w:rPr>
          <w:rFonts w:ascii="Times New Roman" w:hAnsi="Times New Roman" w:cs="Times New Roman"/>
          <w:sz w:val="28"/>
          <w:szCs w:val="28"/>
        </w:rPr>
        <w:t>тысяча триста девяносто четыре) рубля 92 копейки</w:t>
      </w:r>
      <w:r w:rsidR="00000546">
        <w:rPr>
          <w:rFonts w:ascii="Times New Roman" w:hAnsi="Times New Roman" w:cs="Times New Roman"/>
          <w:sz w:val="28"/>
          <w:szCs w:val="28"/>
        </w:rPr>
        <w:t>.</w:t>
      </w:r>
      <w:r w:rsidR="007B65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  <w:r w:rsidR="007B651D">
        <w:rPr>
          <w:rFonts w:ascii="Times New Roman" w:hAnsi="Times New Roman" w:cs="Times New Roman"/>
          <w:sz w:val="28"/>
          <w:szCs w:val="28"/>
        </w:rPr>
        <w:tab/>
      </w:r>
      <w:r w:rsidR="007B651D">
        <w:rPr>
          <w:rFonts w:ascii="Times New Roman" w:hAnsi="Times New Roman" w:cs="Times New Roman"/>
          <w:sz w:val="28"/>
          <w:szCs w:val="28"/>
        </w:rPr>
        <w:tab/>
      </w:r>
    </w:p>
    <w:p w:rsidR="000D5DD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DD6">
        <w:rPr>
          <w:rFonts w:ascii="Times New Roman" w:hAnsi="Times New Roman" w:cs="Times New Roman"/>
          <w:sz w:val="28"/>
          <w:szCs w:val="28"/>
        </w:rPr>
        <w:t>Мотивированное решение по рассмотренному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</w:t>
      </w:r>
      <w:r w:rsidRPr="000D5DD6">
        <w:rPr>
          <w:rFonts w:ascii="Times New Roman" w:hAnsi="Times New Roman" w:cs="Times New Roman"/>
          <w:sz w:val="28"/>
          <w:szCs w:val="28"/>
        </w:rPr>
        <w:t xml:space="preserve"> суда, если лица, участвующие в деле, их представители не присутствовали в судебном заседании.</w:t>
      </w:r>
    </w:p>
    <w:p w:rsidR="00377B26" w:rsidRPr="00377B26" w:rsidP="00377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B26">
        <w:rPr>
          <w:rFonts w:ascii="Times New Roman" w:hAnsi="Times New Roman" w:cs="Times New Roman"/>
          <w:sz w:val="28"/>
          <w:szCs w:val="28"/>
        </w:rPr>
        <w:t>Решение может быть обжаловано в Железнодорожный районный суд г. Симферополь через судебный участок № 2 Железнодорожного судебного района г. Симферополя в течение месяца со дня принятия решения суда в окончательной форме.</w:t>
      </w:r>
    </w:p>
    <w:p w:rsidR="00377B26" w:rsidRPr="00377B26" w:rsidP="00377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7B26" w:rsidRPr="00377B26" w:rsidP="00377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7B26" w:rsidRPr="00377B26" w:rsidP="00377B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B26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</w:t>
      </w:r>
      <w:r w:rsidRPr="00377B26">
        <w:rPr>
          <w:rFonts w:ascii="Times New Roman" w:hAnsi="Times New Roman" w:cs="Times New Roman"/>
          <w:b/>
          <w:sz w:val="28"/>
          <w:szCs w:val="28"/>
        </w:rPr>
        <w:tab/>
      </w:r>
      <w:r w:rsidRPr="00377B2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77B26">
        <w:rPr>
          <w:rFonts w:ascii="Times New Roman" w:hAnsi="Times New Roman" w:cs="Times New Roman"/>
          <w:b/>
          <w:sz w:val="28"/>
          <w:szCs w:val="28"/>
        </w:rPr>
        <w:t>Г.Ю. Цыганова</w:t>
      </w:r>
    </w:p>
    <w:p w:rsidR="00377B26" w:rsidRPr="00377B26" w:rsidP="00377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7B2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D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D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D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D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D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D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D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D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D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D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D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D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D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D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D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D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D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D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D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D6" w:rsidP="007B6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F0A" w:rsidRPr="00846A6B" w:rsidP="00021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BC"/>
    <w:rsid w:val="00000546"/>
    <w:rsid w:val="0002189D"/>
    <w:rsid w:val="000C2AD9"/>
    <w:rsid w:val="000D5DD6"/>
    <w:rsid w:val="001632C7"/>
    <w:rsid w:val="002B761C"/>
    <w:rsid w:val="00366A72"/>
    <w:rsid w:val="00377B26"/>
    <w:rsid w:val="00465CFB"/>
    <w:rsid w:val="005A3129"/>
    <w:rsid w:val="00646BCF"/>
    <w:rsid w:val="00751F0A"/>
    <w:rsid w:val="0077367E"/>
    <w:rsid w:val="007B651D"/>
    <w:rsid w:val="00846A6B"/>
    <w:rsid w:val="00864193"/>
    <w:rsid w:val="00913BAE"/>
    <w:rsid w:val="009D3D66"/>
    <w:rsid w:val="00C7102B"/>
    <w:rsid w:val="00CA33C6"/>
    <w:rsid w:val="00ED77BC"/>
    <w:rsid w:val="00EE0ABF"/>
    <w:rsid w:val="00FB12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7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77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F3150-DADA-4089-BEA9-80823A13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