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B078B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078B0">
        <w:rPr>
          <w:rFonts w:ascii="Times New Roman" w:hAnsi="Times New Roman" w:cs="Times New Roman"/>
          <w:sz w:val="24"/>
          <w:szCs w:val="28"/>
        </w:rPr>
        <w:t xml:space="preserve">Дело № </w:t>
      </w:r>
      <w:r w:rsidRPr="00B078B0" w:rsidR="005C1C8B">
        <w:rPr>
          <w:rFonts w:ascii="Times New Roman" w:hAnsi="Times New Roman" w:cs="Times New Roman"/>
          <w:sz w:val="24"/>
          <w:szCs w:val="28"/>
        </w:rPr>
        <w:t>02-0</w:t>
      </w:r>
      <w:r w:rsidR="00287460">
        <w:rPr>
          <w:rFonts w:ascii="Times New Roman" w:hAnsi="Times New Roman" w:cs="Times New Roman"/>
          <w:sz w:val="24"/>
          <w:szCs w:val="28"/>
        </w:rPr>
        <w:t>0</w:t>
      </w:r>
      <w:r w:rsidR="0024712F">
        <w:rPr>
          <w:rFonts w:ascii="Times New Roman" w:hAnsi="Times New Roman" w:cs="Times New Roman"/>
          <w:sz w:val="24"/>
          <w:szCs w:val="28"/>
        </w:rPr>
        <w:t>04</w:t>
      </w:r>
      <w:r w:rsidRPr="00B078B0" w:rsidR="005C1C8B">
        <w:rPr>
          <w:rFonts w:ascii="Times New Roman" w:hAnsi="Times New Roman" w:cs="Times New Roman"/>
          <w:sz w:val="24"/>
          <w:szCs w:val="28"/>
        </w:rPr>
        <w:t>/20/20</w:t>
      </w:r>
      <w:r w:rsidR="00287460">
        <w:rPr>
          <w:rFonts w:ascii="Times New Roman" w:hAnsi="Times New Roman" w:cs="Times New Roman"/>
          <w:sz w:val="24"/>
          <w:szCs w:val="28"/>
        </w:rPr>
        <w:t>22</w:t>
      </w:r>
    </w:p>
    <w:p w:rsidR="00954FB7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РЕШЕНИЕ</w:t>
      </w:r>
    </w:p>
    <w:p w:rsidR="005C1C8B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ИМЕНЕМ  РОССИЙСКОЙ  ФЕДЕРАЦИИ</w:t>
      </w:r>
    </w:p>
    <w:p w:rsidR="00B078B0" w:rsidRPr="00A6690D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A6690D" w:rsidP="00075B7C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</w:t>
      </w:r>
      <w:r w:rsidR="0024712F">
        <w:rPr>
          <w:sz w:val="28"/>
          <w:szCs w:val="28"/>
        </w:rPr>
        <w:t>17 февраля</w:t>
      </w:r>
      <w:r w:rsidRPr="00A6690D">
        <w:rPr>
          <w:sz w:val="28"/>
          <w:szCs w:val="28"/>
        </w:rPr>
        <w:t xml:space="preserve"> 20</w:t>
      </w:r>
      <w:r w:rsidR="00287460">
        <w:rPr>
          <w:sz w:val="28"/>
          <w:szCs w:val="28"/>
        </w:rPr>
        <w:t>22</w:t>
      </w:r>
      <w:r w:rsidRPr="00A6690D">
        <w:rPr>
          <w:sz w:val="28"/>
          <w:szCs w:val="28"/>
        </w:rPr>
        <w:t xml:space="preserve"> года                                        </w:t>
      </w:r>
      <w:r w:rsidR="00B078B0">
        <w:rPr>
          <w:sz w:val="28"/>
          <w:szCs w:val="28"/>
        </w:rPr>
        <w:t xml:space="preserve">             </w:t>
      </w:r>
      <w:r w:rsidRPr="00A6690D">
        <w:rPr>
          <w:sz w:val="28"/>
          <w:szCs w:val="28"/>
        </w:rPr>
        <w:t>город Симферополь</w:t>
      </w:r>
    </w:p>
    <w:p w:rsidR="005C1C8B" w:rsidRPr="00A6690D" w:rsidP="00075B7C">
      <w:pPr>
        <w:pStyle w:val="NoSpacing"/>
        <w:jc w:val="both"/>
        <w:rPr>
          <w:sz w:val="28"/>
          <w:szCs w:val="28"/>
        </w:rPr>
      </w:pPr>
    </w:p>
    <w:p w:rsidR="00954FB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90D">
        <w:rPr>
          <w:sz w:val="28"/>
          <w:szCs w:val="28"/>
        </w:rPr>
        <w:t>Ломанов</w:t>
      </w:r>
      <w:r w:rsidRPr="00A6690D">
        <w:rPr>
          <w:sz w:val="28"/>
          <w:szCs w:val="28"/>
        </w:rPr>
        <w:t xml:space="preserve"> С.Г.</w:t>
      </w:r>
      <w:r w:rsidRPr="00A6690D" w:rsidR="0030563B">
        <w:rPr>
          <w:sz w:val="28"/>
          <w:szCs w:val="28"/>
        </w:rPr>
        <w:t xml:space="preserve">, </w:t>
      </w:r>
      <w:r w:rsidRPr="00A6690D">
        <w:rPr>
          <w:sz w:val="28"/>
          <w:szCs w:val="28"/>
        </w:rPr>
        <w:t>при секретар</w:t>
      </w:r>
      <w:r w:rsidRPr="00A6690D" w:rsidR="00C52FF3">
        <w:rPr>
          <w:sz w:val="28"/>
          <w:szCs w:val="28"/>
        </w:rPr>
        <w:t>е</w:t>
      </w:r>
      <w:r w:rsidRPr="00A6690D" w:rsidR="0030563B">
        <w:rPr>
          <w:sz w:val="28"/>
          <w:szCs w:val="28"/>
        </w:rPr>
        <w:t xml:space="preserve"> – </w:t>
      </w:r>
      <w:r w:rsidR="000664B2">
        <w:rPr>
          <w:sz w:val="28"/>
          <w:szCs w:val="28"/>
        </w:rPr>
        <w:t>Зинченко М.В</w:t>
      </w:r>
      <w:r w:rsidRPr="00A6690D" w:rsidR="005E70E9">
        <w:rPr>
          <w:sz w:val="28"/>
          <w:szCs w:val="28"/>
        </w:rPr>
        <w:t>.,</w:t>
      </w:r>
    </w:p>
    <w:p w:rsidR="00FE61F7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6690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4712F">
        <w:rPr>
          <w:sz w:val="28"/>
          <w:szCs w:val="28"/>
          <w:shd w:val="clear" w:color="auto" w:fill="FFFFFF"/>
          <w:lang w:eastAsia="ru-RU"/>
        </w:rPr>
        <w:t>ГУП РК «</w:t>
      </w:r>
      <w:r w:rsidR="0024712F">
        <w:rPr>
          <w:sz w:val="28"/>
          <w:szCs w:val="28"/>
          <w:shd w:val="clear" w:color="auto" w:fill="FFFFFF"/>
          <w:lang w:eastAsia="ru-RU"/>
        </w:rPr>
        <w:t>Крымтеплокоммунэнерго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» к </w:t>
      </w:r>
      <w:r w:rsidR="0024712F">
        <w:rPr>
          <w:sz w:val="28"/>
          <w:szCs w:val="28"/>
          <w:shd w:val="clear" w:color="auto" w:fill="FFFFFF"/>
          <w:lang w:eastAsia="ru-RU"/>
        </w:rPr>
        <w:t>Борецкой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 Людмиле Григорьевне, Тимченко Алексею Юрьевичу о взыскании задолженности за потребленную тепловую энергию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,</w:t>
      </w:r>
    </w:p>
    <w:p w:rsidR="00FE61F7" w:rsidRPr="00C4594F" w:rsidP="00FE61F7">
      <w:pPr>
        <w:pStyle w:val="NoSpacing"/>
        <w:jc w:val="center"/>
        <w:rPr>
          <w:b/>
          <w:color w:val="auto"/>
          <w:sz w:val="28"/>
          <w:szCs w:val="28"/>
          <w:shd w:val="clear" w:color="auto" w:fill="FFFFFF"/>
          <w:lang w:eastAsia="ru-RU"/>
        </w:rPr>
      </w:pPr>
      <w:r w:rsidRPr="00C4594F">
        <w:rPr>
          <w:b/>
          <w:color w:val="auto"/>
          <w:sz w:val="28"/>
          <w:szCs w:val="28"/>
          <w:shd w:val="clear" w:color="auto" w:fill="FFFFFF"/>
          <w:lang w:eastAsia="ru-RU"/>
        </w:rPr>
        <w:t>установил:</w:t>
      </w:r>
    </w:p>
    <w:p w:rsidR="00FE61F7" w:rsidRPr="00C4594F" w:rsidP="00FE61F7">
      <w:pPr>
        <w:pStyle w:val="NoSpacing"/>
        <w:jc w:val="center"/>
        <w:rPr>
          <w:b/>
          <w:color w:val="auto"/>
          <w:sz w:val="28"/>
          <w:szCs w:val="28"/>
          <w:shd w:val="clear" w:color="auto" w:fill="FFFFFF"/>
          <w:lang w:eastAsia="ru-RU"/>
        </w:rPr>
      </w:pPr>
    </w:p>
    <w:p w:rsidR="00FE61F7" w:rsidRPr="00C57C30" w:rsidP="006F728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E61F7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11</w:t>
      </w:r>
      <w:r w:rsidRPr="00FE61F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FE61F7">
        <w:rPr>
          <w:bCs/>
          <w:sz w:val="28"/>
          <w:szCs w:val="28"/>
        </w:rPr>
        <w:t xml:space="preserve"> года Государственное унитарное предприятие Республики Крым «</w:t>
      </w:r>
      <w:r w:rsidRPr="00FE61F7">
        <w:rPr>
          <w:bCs/>
          <w:sz w:val="28"/>
          <w:szCs w:val="28"/>
        </w:rPr>
        <w:t>Крымтеплокоммунэнерго</w:t>
      </w:r>
      <w:r w:rsidRPr="00FE61F7">
        <w:rPr>
          <w:bCs/>
          <w:sz w:val="28"/>
          <w:szCs w:val="28"/>
        </w:rPr>
        <w:t xml:space="preserve">» обратилось в суд с иском </w:t>
      </w:r>
      <w:r w:rsidRPr="00FE61F7">
        <w:rPr>
          <w:sz w:val="28"/>
          <w:szCs w:val="28"/>
          <w:shd w:val="clear" w:color="auto" w:fill="FFFFFF"/>
        </w:rPr>
        <w:t xml:space="preserve">к </w:t>
      </w:r>
      <w:r>
        <w:rPr>
          <w:sz w:val="28"/>
          <w:szCs w:val="28"/>
          <w:shd w:val="clear" w:color="auto" w:fill="FFFFFF"/>
        </w:rPr>
        <w:t>Борецкой</w:t>
      </w:r>
      <w:r>
        <w:rPr>
          <w:sz w:val="28"/>
          <w:szCs w:val="28"/>
          <w:shd w:val="clear" w:color="auto" w:fill="FFFFFF"/>
        </w:rPr>
        <w:t xml:space="preserve"> Людмиле Григорьевне, Тимченко Алексею Юрьевичу</w:t>
      </w:r>
      <w:r w:rsidRPr="00FE61F7">
        <w:rPr>
          <w:sz w:val="28"/>
          <w:szCs w:val="28"/>
          <w:shd w:val="clear" w:color="auto" w:fill="FFFFFF"/>
        </w:rPr>
        <w:t xml:space="preserve"> о взыскании задолженности </w:t>
      </w:r>
      <w:r>
        <w:rPr>
          <w:sz w:val="28"/>
          <w:szCs w:val="28"/>
          <w:shd w:val="clear" w:color="auto" w:fill="FFFFFF"/>
        </w:rPr>
        <w:t>за потребленную тепловую энергию</w:t>
      </w:r>
      <w:r w:rsidRPr="00FE61F7">
        <w:rPr>
          <w:bCs/>
          <w:sz w:val="28"/>
          <w:szCs w:val="28"/>
        </w:rPr>
        <w:t xml:space="preserve"> </w:t>
      </w:r>
      <w:r w:rsidR="007A2889">
        <w:rPr>
          <w:bCs/>
          <w:sz w:val="28"/>
          <w:szCs w:val="28"/>
        </w:rPr>
        <w:t xml:space="preserve">за период </w:t>
      </w:r>
      <w:r w:rsidRPr="00FE61F7">
        <w:rPr>
          <w:sz w:val="28"/>
          <w:szCs w:val="28"/>
        </w:rPr>
        <w:t>с 01.</w:t>
      </w:r>
      <w:r>
        <w:rPr>
          <w:sz w:val="28"/>
          <w:szCs w:val="28"/>
        </w:rPr>
        <w:t>03</w:t>
      </w:r>
      <w:r w:rsidRPr="00FE61F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61F7">
        <w:rPr>
          <w:sz w:val="28"/>
          <w:szCs w:val="28"/>
        </w:rPr>
        <w:t xml:space="preserve"> г. </w:t>
      </w:r>
      <w:r>
        <w:rPr>
          <w:sz w:val="28"/>
          <w:szCs w:val="28"/>
        </w:rPr>
        <w:t>по 31.12.2020 г.</w:t>
      </w:r>
      <w:r w:rsidR="00297587">
        <w:rPr>
          <w:sz w:val="28"/>
          <w:szCs w:val="28"/>
        </w:rPr>
        <w:t xml:space="preserve"> в размере 4 835 рублей 08 коп.</w:t>
      </w:r>
      <w:r w:rsidR="00C57C30">
        <w:rPr>
          <w:sz w:val="28"/>
          <w:szCs w:val="28"/>
        </w:rPr>
        <w:t xml:space="preserve"> </w:t>
      </w:r>
      <w:r w:rsidRPr="00FE61F7"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 энергии, осуществляет поставку тепловой энергии ответчик</w:t>
      </w:r>
      <w:r w:rsidR="00C57C30">
        <w:rPr>
          <w:bCs/>
          <w:sz w:val="28"/>
          <w:szCs w:val="28"/>
        </w:rPr>
        <w:t>ам</w:t>
      </w:r>
      <w:r w:rsidRPr="00FE61F7">
        <w:rPr>
          <w:bCs/>
          <w:sz w:val="28"/>
          <w:szCs w:val="28"/>
        </w:rPr>
        <w:t>. Ответчик</w:t>
      </w:r>
      <w:r w:rsidR="00C57C30">
        <w:rPr>
          <w:bCs/>
          <w:sz w:val="28"/>
          <w:szCs w:val="28"/>
        </w:rPr>
        <w:t>и</w:t>
      </w:r>
      <w:r w:rsidRPr="00FE61F7">
        <w:rPr>
          <w:bCs/>
          <w:sz w:val="28"/>
          <w:szCs w:val="28"/>
        </w:rPr>
        <w:t xml:space="preserve"> явля</w:t>
      </w:r>
      <w:r w:rsidR="00C57C30">
        <w:rPr>
          <w:bCs/>
          <w:sz w:val="28"/>
          <w:szCs w:val="28"/>
        </w:rPr>
        <w:t>ю</w:t>
      </w:r>
      <w:r w:rsidRPr="00FE61F7">
        <w:rPr>
          <w:bCs/>
          <w:sz w:val="28"/>
          <w:szCs w:val="28"/>
        </w:rPr>
        <w:t>тся потребител</w:t>
      </w:r>
      <w:r w:rsidR="00C57C30">
        <w:rPr>
          <w:bCs/>
          <w:sz w:val="28"/>
          <w:szCs w:val="28"/>
        </w:rPr>
        <w:t>ями</w:t>
      </w:r>
      <w:r w:rsidRPr="00FE61F7">
        <w:rPr>
          <w:bCs/>
          <w:sz w:val="28"/>
          <w:szCs w:val="28"/>
        </w:rPr>
        <w:t xml:space="preserve"> тепловой энергии, проживающим</w:t>
      </w:r>
      <w:r w:rsidR="00C57C30">
        <w:rPr>
          <w:bCs/>
          <w:sz w:val="28"/>
          <w:szCs w:val="28"/>
        </w:rPr>
        <w:t>и</w:t>
      </w:r>
      <w:r w:rsidRPr="00FE61F7">
        <w:rPr>
          <w:bCs/>
          <w:sz w:val="28"/>
          <w:szCs w:val="28"/>
        </w:rPr>
        <w:t xml:space="preserve"> в квартире многоквартирного дома, подключенного к системе централизованного теплоснабжения по адресу: </w:t>
      </w:r>
      <w:r w:rsidR="00B351B9">
        <w:t>&lt;данные изъяты&gt;</w:t>
      </w:r>
      <w:r w:rsidRPr="00FE61F7">
        <w:rPr>
          <w:bCs/>
          <w:sz w:val="28"/>
          <w:szCs w:val="28"/>
        </w:rPr>
        <w:t>. В связи с ненадлежащим исполнением ответчик</w:t>
      </w:r>
      <w:r w:rsidR="00C57C30">
        <w:rPr>
          <w:bCs/>
          <w:sz w:val="28"/>
          <w:szCs w:val="28"/>
        </w:rPr>
        <w:t>ами</w:t>
      </w:r>
      <w:r w:rsidRPr="00FE61F7">
        <w:rPr>
          <w:bCs/>
          <w:sz w:val="28"/>
          <w:szCs w:val="28"/>
        </w:rPr>
        <w:t xml:space="preserve"> своих обязательств по оплате тепловой энергии, сумма долга </w:t>
      </w:r>
      <w:r w:rsidRPr="00FE61F7">
        <w:rPr>
          <w:sz w:val="28"/>
          <w:szCs w:val="28"/>
        </w:rPr>
        <w:t xml:space="preserve">за период </w:t>
      </w:r>
      <w:r w:rsidRPr="00FE61F7" w:rsidR="006D71A0">
        <w:rPr>
          <w:sz w:val="28"/>
          <w:szCs w:val="28"/>
        </w:rPr>
        <w:t>с 01.</w:t>
      </w:r>
      <w:r w:rsidR="006D71A0">
        <w:rPr>
          <w:sz w:val="28"/>
          <w:szCs w:val="28"/>
        </w:rPr>
        <w:t>03</w:t>
      </w:r>
      <w:r w:rsidRPr="00FE61F7" w:rsidR="006D71A0">
        <w:rPr>
          <w:sz w:val="28"/>
          <w:szCs w:val="28"/>
        </w:rPr>
        <w:t>.201</w:t>
      </w:r>
      <w:r w:rsidR="006D71A0">
        <w:rPr>
          <w:sz w:val="28"/>
          <w:szCs w:val="28"/>
        </w:rPr>
        <w:t>8</w:t>
      </w:r>
      <w:r w:rsidRPr="00FE61F7" w:rsidR="006D71A0">
        <w:rPr>
          <w:sz w:val="28"/>
          <w:szCs w:val="28"/>
        </w:rPr>
        <w:t xml:space="preserve"> г. </w:t>
      </w:r>
      <w:r w:rsidR="006D71A0">
        <w:rPr>
          <w:sz w:val="28"/>
          <w:szCs w:val="28"/>
        </w:rPr>
        <w:t>по 31.12.2020 г.</w:t>
      </w:r>
      <w:r w:rsidRPr="00FE61F7">
        <w:rPr>
          <w:bCs/>
          <w:sz w:val="28"/>
          <w:szCs w:val="28"/>
        </w:rPr>
        <w:t xml:space="preserve">, учитывая заявление об </w:t>
      </w:r>
      <w:r w:rsidR="006D71A0">
        <w:rPr>
          <w:bCs/>
          <w:sz w:val="28"/>
          <w:szCs w:val="28"/>
        </w:rPr>
        <w:t>увеличении исковых</w:t>
      </w:r>
      <w:r w:rsidRPr="00FE61F7">
        <w:rPr>
          <w:bCs/>
          <w:sz w:val="28"/>
          <w:szCs w:val="28"/>
        </w:rPr>
        <w:t xml:space="preserve"> требований от </w:t>
      </w:r>
      <w:r w:rsidR="00FE7265">
        <w:rPr>
          <w:bCs/>
          <w:sz w:val="28"/>
          <w:szCs w:val="28"/>
        </w:rPr>
        <w:t>9</w:t>
      </w:r>
      <w:r w:rsidRPr="00FE61F7">
        <w:rPr>
          <w:bCs/>
          <w:sz w:val="28"/>
          <w:szCs w:val="28"/>
        </w:rPr>
        <w:t>.</w:t>
      </w:r>
      <w:r w:rsidR="00FE7265">
        <w:rPr>
          <w:bCs/>
          <w:sz w:val="28"/>
          <w:szCs w:val="28"/>
        </w:rPr>
        <w:t>12</w:t>
      </w:r>
      <w:r w:rsidRPr="00FE61F7">
        <w:rPr>
          <w:bCs/>
          <w:sz w:val="28"/>
          <w:szCs w:val="28"/>
        </w:rPr>
        <w:t>.20</w:t>
      </w:r>
      <w:r w:rsidR="00FE7265">
        <w:rPr>
          <w:bCs/>
          <w:sz w:val="28"/>
          <w:szCs w:val="28"/>
        </w:rPr>
        <w:t>21</w:t>
      </w:r>
      <w:r w:rsidRPr="00FE61F7">
        <w:rPr>
          <w:bCs/>
          <w:sz w:val="28"/>
          <w:szCs w:val="28"/>
        </w:rPr>
        <w:t xml:space="preserve">г. (л.д. </w:t>
      </w:r>
      <w:r w:rsidR="00FE7265">
        <w:rPr>
          <w:bCs/>
          <w:sz w:val="28"/>
          <w:szCs w:val="28"/>
        </w:rPr>
        <w:t>87</w:t>
      </w:r>
      <w:r w:rsidRPr="00FE61F7">
        <w:rPr>
          <w:bCs/>
          <w:sz w:val="28"/>
          <w:szCs w:val="28"/>
        </w:rPr>
        <w:t xml:space="preserve">), </w:t>
      </w:r>
      <w:r w:rsidRPr="00FE61F7">
        <w:rPr>
          <w:sz w:val="28"/>
          <w:szCs w:val="28"/>
        </w:rPr>
        <w:t xml:space="preserve">составила </w:t>
      </w:r>
      <w:r w:rsidR="00FE7265">
        <w:rPr>
          <w:sz w:val="28"/>
          <w:szCs w:val="28"/>
        </w:rPr>
        <w:t>40 602</w:t>
      </w:r>
      <w:r w:rsidRPr="00FE61F7">
        <w:rPr>
          <w:sz w:val="28"/>
          <w:szCs w:val="28"/>
        </w:rPr>
        <w:t xml:space="preserve"> рубл</w:t>
      </w:r>
      <w:r w:rsidR="00FE7265">
        <w:rPr>
          <w:sz w:val="28"/>
          <w:szCs w:val="28"/>
        </w:rPr>
        <w:t>я 22 коп</w:t>
      </w:r>
      <w:r w:rsidR="00FE7265">
        <w:rPr>
          <w:sz w:val="28"/>
          <w:szCs w:val="28"/>
        </w:rPr>
        <w:t>.</w:t>
      </w:r>
      <w:r w:rsidR="00FE7265">
        <w:rPr>
          <w:sz w:val="28"/>
          <w:szCs w:val="28"/>
        </w:rPr>
        <w:t xml:space="preserve"> (</w:t>
      </w:r>
      <w:r w:rsidR="00FE7265">
        <w:rPr>
          <w:sz w:val="28"/>
          <w:szCs w:val="28"/>
        </w:rPr>
        <w:t>с</w:t>
      </w:r>
      <w:r w:rsidR="00FE7265">
        <w:rPr>
          <w:sz w:val="28"/>
          <w:szCs w:val="28"/>
        </w:rPr>
        <w:t xml:space="preserve"> учётом 38 658 рублей 92 коп</w:t>
      </w:r>
      <w:r w:rsidR="00FE7265">
        <w:rPr>
          <w:sz w:val="28"/>
          <w:szCs w:val="28"/>
        </w:rPr>
        <w:t xml:space="preserve">., </w:t>
      </w:r>
      <w:r w:rsidR="00FE7265">
        <w:rPr>
          <w:sz w:val="28"/>
          <w:szCs w:val="28"/>
        </w:rPr>
        <w:t xml:space="preserve">взысканных с истца в пользу ответчика </w:t>
      </w:r>
      <w:r w:rsidR="00FE7265">
        <w:rPr>
          <w:sz w:val="28"/>
          <w:szCs w:val="28"/>
        </w:rPr>
        <w:t>Борецкой</w:t>
      </w:r>
      <w:r w:rsidR="00FE7265">
        <w:rPr>
          <w:sz w:val="28"/>
          <w:szCs w:val="28"/>
        </w:rPr>
        <w:t xml:space="preserve"> Л.Г. в порядке поворота исполнения судебного приказа №</w:t>
      </w:r>
      <w:r w:rsidR="00B351B9">
        <w:t>&lt;данные изъяты&gt;</w:t>
      </w:r>
      <w:r w:rsidR="00FE7265">
        <w:rPr>
          <w:sz w:val="28"/>
          <w:szCs w:val="28"/>
        </w:rPr>
        <w:t xml:space="preserve"> о взыскании задолженности с </w:t>
      </w:r>
      <w:r w:rsidR="00FE7265">
        <w:rPr>
          <w:sz w:val="28"/>
          <w:szCs w:val="28"/>
        </w:rPr>
        <w:t>Борецкой</w:t>
      </w:r>
      <w:r w:rsidR="00FE7265">
        <w:rPr>
          <w:sz w:val="28"/>
          <w:szCs w:val="28"/>
        </w:rPr>
        <w:t xml:space="preserve"> Л.Г. в пользу истца за аналогичный период,  отмененного определением мирового судьи от 27.10.2021 г.). Далее 14.01.2022 г. истец обратился в суд с заявлением об уменьшении</w:t>
      </w:r>
      <w:r w:rsidR="006F7288">
        <w:rPr>
          <w:sz w:val="28"/>
          <w:szCs w:val="28"/>
        </w:rPr>
        <w:t xml:space="preserve"> размера исковых требований (л.д. 150) и, в связи с проведением перерасчета за услуги по горячему водоснабжению, </w:t>
      </w:r>
      <w:r w:rsidRPr="00FE61F7">
        <w:rPr>
          <w:sz w:val="28"/>
          <w:szCs w:val="28"/>
        </w:rPr>
        <w:t>просит взыскать с ответчик</w:t>
      </w:r>
      <w:r w:rsidR="006F7288">
        <w:rPr>
          <w:sz w:val="28"/>
          <w:szCs w:val="28"/>
        </w:rPr>
        <w:t>ов 34 370 рублей 43 коп</w:t>
      </w:r>
      <w:r w:rsidR="006F7288">
        <w:rPr>
          <w:sz w:val="28"/>
          <w:szCs w:val="28"/>
        </w:rPr>
        <w:t xml:space="preserve">., </w:t>
      </w:r>
      <w:r w:rsidR="006F7288">
        <w:rPr>
          <w:sz w:val="28"/>
          <w:szCs w:val="28"/>
        </w:rPr>
        <w:t>а также судебные расходы</w:t>
      </w:r>
      <w:r w:rsidRPr="00FE61F7">
        <w:rPr>
          <w:bCs/>
          <w:sz w:val="28"/>
          <w:szCs w:val="28"/>
        </w:rPr>
        <w:t>.</w:t>
      </w:r>
    </w:p>
    <w:p w:rsidR="00FE61F7" w:rsidRPr="00961118" w:rsidP="00FE61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Представитель истца Кривошеев А.Г. в судебное заседание не явился, о времени и месте рассмотрения дела извещен надлежащим образом, направил в адрес суда заявление, в котором просил рассмотреть дело в его отсутствие, исковые требования поддержал в полном объеме.</w:t>
      </w:r>
      <w:r w:rsidR="00494DB0">
        <w:rPr>
          <w:bCs/>
          <w:sz w:val="28"/>
          <w:szCs w:val="28"/>
        </w:rPr>
        <w:t xml:space="preserve"> В письменных пояснениях (л.д. 152-154), поступивших в суд 14.01.2022 года вместе с заявлением </w:t>
      </w:r>
      <w:r w:rsidR="00494DB0">
        <w:rPr>
          <w:sz w:val="28"/>
          <w:szCs w:val="28"/>
        </w:rPr>
        <w:t>об уменьшении размера исковых требований</w:t>
      </w:r>
      <w:r w:rsidR="00C063A7">
        <w:rPr>
          <w:sz w:val="28"/>
          <w:szCs w:val="28"/>
        </w:rPr>
        <w:t>,</w:t>
      </w:r>
      <w:r w:rsidR="00494DB0">
        <w:rPr>
          <w:sz w:val="28"/>
          <w:szCs w:val="28"/>
        </w:rPr>
        <w:t xml:space="preserve"> представитель ответчика указал, что платежи, произведенные ответчиками в марте 2018 г. в размере 4275 рублей, июне 2018 г. – 5000 рублей, декабре 2018 г. -1984 рубля</w:t>
      </w:r>
      <w:r w:rsidR="00B649A8">
        <w:rPr>
          <w:sz w:val="28"/>
          <w:szCs w:val="28"/>
        </w:rPr>
        <w:t xml:space="preserve"> 90 коп.</w:t>
      </w:r>
      <w:r w:rsidR="00494DB0">
        <w:rPr>
          <w:sz w:val="28"/>
          <w:szCs w:val="28"/>
        </w:rPr>
        <w:t>, феврале 2019 г.- 2421 рубль, июле 2019г. – 3447 рублей 60 коп</w:t>
      </w:r>
      <w:r w:rsidR="00494DB0">
        <w:rPr>
          <w:sz w:val="28"/>
          <w:szCs w:val="28"/>
        </w:rPr>
        <w:t>.</w:t>
      </w:r>
      <w:r w:rsidR="00494DB0">
        <w:rPr>
          <w:sz w:val="28"/>
          <w:szCs w:val="28"/>
        </w:rPr>
        <w:t xml:space="preserve"> </w:t>
      </w:r>
      <w:r w:rsidR="00494DB0">
        <w:rPr>
          <w:sz w:val="28"/>
          <w:szCs w:val="28"/>
        </w:rPr>
        <w:t>о</w:t>
      </w:r>
      <w:r w:rsidR="00494DB0">
        <w:rPr>
          <w:sz w:val="28"/>
          <w:szCs w:val="28"/>
        </w:rPr>
        <w:t>тнесены в счет пога</w:t>
      </w:r>
      <w:r w:rsidR="00C063A7">
        <w:rPr>
          <w:sz w:val="28"/>
          <w:szCs w:val="28"/>
        </w:rPr>
        <w:t xml:space="preserve">шения предыдущей задолженности, возникшей  до 1 марта 2018 года, </w:t>
      </w:r>
      <w:r w:rsidR="00494DB0">
        <w:rPr>
          <w:sz w:val="28"/>
          <w:szCs w:val="28"/>
        </w:rPr>
        <w:t xml:space="preserve">поскольку в платежных документах не было указано </w:t>
      </w:r>
      <w:r w:rsidR="00494DB0">
        <w:rPr>
          <w:sz w:val="28"/>
          <w:szCs w:val="28"/>
        </w:rPr>
        <w:t xml:space="preserve">периода, за который вносится </w:t>
      </w:r>
      <w:r w:rsidR="00C063A7">
        <w:rPr>
          <w:sz w:val="28"/>
          <w:szCs w:val="28"/>
        </w:rPr>
        <w:t>каждый из перечисленных платежей</w:t>
      </w:r>
      <w:r w:rsidR="00FC23E9">
        <w:rPr>
          <w:sz w:val="28"/>
          <w:szCs w:val="28"/>
        </w:rPr>
        <w:t xml:space="preserve">. Потребление горячей воды рассчитывалось </w:t>
      </w:r>
      <w:r w:rsidRPr="00961118" w:rsidR="00FC23E9">
        <w:rPr>
          <w:sz w:val="28"/>
          <w:szCs w:val="28"/>
        </w:rPr>
        <w:t xml:space="preserve">с применением </w:t>
      </w:r>
      <w:r w:rsidR="00FC23E9">
        <w:rPr>
          <w:sz w:val="28"/>
          <w:szCs w:val="28"/>
        </w:rPr>
        <w:t>рассчитанного среднемесячного объема потребления коммунального ресурса</w:t>
      </w:r>
      <w:r w:rsidRPr="00961118" w:rsidR="00FC23E9">
        <w:rPr>
          <w:sz w:val="28"/>
          <w:szCs w:val="28"/>
        </w:rPr>
        <w:t>,</w:t>
      </w:r>
      <w:r w:rsidRPr="00FC23E9" w:rsidR="00FC23E9">
        <w:rPr>
          <w:color w:val="FF0000"/>
          <w:sz w:val="28"/>
          <w:szCs w:val="28"/>
        </w:rPr>
        <w:t xml:space="preserve"> </w:t>
      </w:r>
      <w:r w:rsidR="00FC23E9">
        <w:rPr>
          <w:sz w:val="28"/>
          <w:szCs w:val="28"/>
        </w:rPr>
        <w:t>поскольку срок метрологической поверки водомера ответчиков истек в мае 2016г., новый прибор учета принят в эксплуатацию 2.10.2019 года, однако из-за непредставления ответчиками показаний счетчика, начисления продолжались, исходя из сре</w:t>
      </w:r>
      <w:r w:rsidR="003713C2">
        <w:rPr>
          <w:sz w:val="28"/>
          <w:szCs w:val="28"/>
        </w:rPr>
        <w:t>днемесячного объема потребления. В сентябре 2021 года сняты показания прибора учета, после чего произведен соответствующий перерасчет. Представитель истца считает, что срок исковой давности пропущен не был, пеня начислена обоснованно</w:t>
      </w:r>
      <w:r w:rsidRPr="00961118" w:rsidR="003713C2">
        <w:rPr>
          <w:sz w:val="28"/>
          <w:szCs w:val="28"/>
        </w:rPr>
        <w:t xml:space="preserve">, а для перерасчета за услуги горячего водоснабжения из-за указания </w:t>
      </w:r>
      <w:r w:rsidRPr="00961118" w:rsidR="003713C2">
        <w:rPr>
          <w:sz w:val="28"/>
          <w:szCs w:val="28"/>
        </w:rPr>
        <w:t>Борецкой</w:t>
      </w:r>
      <w:r w:rsidRPr="00961118" w:rsidR="003713C2">
        <w:rPr>
          <w:sz w:val="28"/>
          <w:szCs w:val="28"/>
        </w:rPr>
        <w:t xml:space="preserve"> Л.Г. о фактическом проживании с 2017 года не в рассматриваемой квартире нет оснований, поскольку квартира оборудована прибором учета.</w:t>
      </w:r>
    </w:p>
    <w:p w:rsidR="00EF4B04" w:rsidRPr="00FE61F7" w:rsidP="00EF4B0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Ответчик </w:t>
      </w:r>
      <w:r>
        <w:rPr>
          <w:sz w:val="28"/>
          <w:szCs w:val="28"/>
        </w:rPr>
        <w:t>Борецкая</w:t>
      </w:r>
      <w:r>
        <w:rPr>
          <w:sz w:val="28"/>
          <w:szCs w:val="28"/>
        </w:rPr>
        <w:t xml:space="preserve"> Л.Г. </w:t>
      </w:r>
      <w:r w:rsidRPr="00FE61F7">
        <w:rPr>
          <w:bCs/>
          <w:sz w:val="28"/>
          <w:szCs w:val="28"/>
        </w:rPr>
        <w:t>в судебное заседание не явил</w:t>
      </w:r>
      <w:r>
        <w:rPr>
          <w:bCs/>
          <w:sz w:val="28"/>
          <w:szCs w:val="28"/>
        </w:rPr>
        <w:t>ась</w:t>
      </w:r>
      <w:r w:rsidRPr="00FE61F7">
        <w:rPr>
          <w:bCs/>
          <w:sz w:val="28"/>
          <w:szCs w:val="28"/>
        </w:rPr>
        <w:t xml:space="preserve">, о времени и месте рассмотрения дела </w:t>
      </w:r>
      <w:r>
        <w:rPr>
          <w:bCs/>
          <w:sz w:val="28"/>
          <w:szCs w:val="28"/>
        </w:rPr>
        <w:t>извещалась</w:t>
      </w:r>
      <w:r w:rsidRPr="00FE61F7">
        <w:rPr>
          <w:bCs/>
          <w:sz w:val="28"/>
          <w:szCs w:val="28"/>
        </w:rPr>
        <w:t xml:space="preserve"> надлежащим образом, </w:t>
      </w:r>
      <w:r>
        <w:rPr>
          <w:bCs/>
          <w:sz w:val="28"/>
          <w:szCs w:val="28"/>
        </w:rPr>
        <w:t xml:space="preserve">в </w:t>
      </w:r>
      <w:r w:rsidRPr="00FE61F7">
        <w:rPr>
          <w:bCs/>
          <w:sz w:val="28"/>
          <w:szCs w:val="28"/>
        </w:rPr>
        <w:t>заявлени</w:t>
      </w:r>
      <w:r>
        <w:rPr>
          <w:bCs/>
          <w:sz w:val="28"/>
          <w:szCs w:val="28"/>
        </w:rPr>
        <w:t>и</w:t>
      </w:r>
      <w:r w:rsidR="00E03BDF">
        <w:rPr>
          <w:bCs/>
          <w:sz w:val="28"/>
          <w:szCs w:val="28"/>
        </w:rPr>
        <w:t xml:space="preserve"> от 23.12.2021 г. просила рассмотреть дело в её отсутствие</w:t>
      </w:r>
      <w:r w:rsidRPr="00FE61F7">
        <w:rPr>
          <w:bCs/>
          <w:sz w:val="28"/>
          <w:szCs w:val="28"/>
        </w:rPr>
        <w:t xml:space="preserve">, </w:t>
      </w:r>
      <w:r w:rsidR="00E03BDF">
        <w:rPr>
          <w:bCs/>
          <w:sz w:val="28"/>
          <w:szCs w:val="28"/>
        </w:rPr>
        <w:t>в письменных возражениях, имеющихся в материалах дела (л.д. 61-62</w:t>
      </w:r>
      <w:r w:rsidR="00F014F7">
        <w:rPr>
          <w:bCs/>
          <w:sz w:val="28"/>
          <w:szCs w:val="28"/>
        </w:rPr>
        <w:t>)</w:t>
      </w:r>
      <w:r w:rsidR="00E03BDF">
        <w:rPr>
          <w:bCs/>
          <w:sz w:val="28"/>
          <w:szCs w:val="28"/>
        </w:rPr>
        <w:t xml:space="preserve"> </w:t>
      </w:r>
      <w:r w:rsidRPr="00FE61F7">
        <w:rPr>
          <w:bCs/>
          <w:sz w:val="28"/>
          <w:szCs w:val="28"/>
        </w:rPr>
        <w:t xml:space="preserve">исковые требования </w:t>
      </w:r>
      <w:r w:rsidR="00D14901">
        <w:rPr>
          <w:bCs/>
          <w:sz w:val="28"/>
          <w:szCs w:val="28"/>
        </w:rPr>
        <w:t>не признала</w:t>
      </w:r>
      <w:r w:rsidRPr="00FE61F7">
        <w:rPr>
          <w:bCs/>
          <w:sz w:val="28"/>
          <w:szCs w:val="28"/>
        </w:rPr>
        <w:t xml:space="preserve"> в полном объеме</w:t>
      </w:r>
      <w:r w:rsidR="00D14901">
        <w:rPr>
          <w:bCs/>
          <w:sz w:val="28"/>
          <w:szCs w:val="28"/>
        </w:rPr>
        <w:t>, указав на отсутствие у неё долга перед истцом,  необоснованность на</w:t>
      </w:r>
      <w:r w:rsidR="00D4364C">
        <w:rPr>
          <w:bCs/>
          <w:sz w:val="28"/>
          <w:szCs w:val="28"/>
        </w:rPr>
        <w:t>чис</w:t>
      </w:r>
      <w:r w:rsidR="00D14901">
        <w:rPr>
          <w:bCs/>
          <w:sz w:val="28"/>
          <w:szCs w:val="28"/>
        </w:rPr>
        <w:t>ления е</w:t>
      </w:r>
      <w:r w:rsidR="00D4364C">
        <w:rPr>
          <w:bCs/>
          <w:sz w:val="28"/>
          <w:szCs w:val="28"/>
        </w:rPr>
        <w:t>й</w:t>
      </w:r>
      <w:r w:rsidR="00D14901">
        <w:rPr>
          <w:bCs/>
          <w:sz w:val="28"/>
          <w:szCs w:val="28"/>
        </w:rPr>
        <w:t xml:space="preserve"> задолженности и пени</w:t>
      </w:r>
      <w:r w:rsidR="00D14901">
        <w:rPr>
          <w:bCs/>
          <w:sz w:val="28"/>
          <w:szCs w:val="28"/>
        </w:rPr>
        <w:t xml:space="preserve"> </w:t>
      </w:r>
      <w:r w:rsidR="00D14901">
        <w:rPr>
          <w:bCs/>
          <w:sz w:val="28"/>
          <w:szCs w:val="28"/>
        </w:rPr>
        <w:t xml:space="preserve">за услуги горячего водоснабжения, поскольку подогрев воды </w:t>
      </w:r>
      <w:r w:rsidR="00D4364C">
        <w:rPr>
          <w:bCs/>
          <w:sz w:val="28"/>
          <w:szCs w:val="28"/>
        </w:rPr>
        <w:t xml:space="preserve">в квартире </w:t>
      </w:r>
      <w:r w:rsidR="00D14901">
        <w:rPr>
          <w:bCs/>
          <w:sz w:val="28"/>
          <w:szCs w:val="28"/>
        </w:rPr>
        <w:t>осуществляется посредством бойлера</w:t>
      </w:r>
      <w:r w:rsidR="00D4364C">
        <w:rPr>
          <w:bCs/>
          <w:sz w:val="28"/>
          <w:szCs w:val="28"/>
        </w:rPr>
        <w:t xml:space="preserve"> с 2015 года, с лета 2017 года по настоящее время она не проживает в Крыму, </w:t>
      </w:r>
      <w:r w:rsidRPr="007A2889" w:rsidR="00D4364C">
        <w:rPr>
          <w:bCs/>
          <w:sz w:val="28"/>
          <w:szCs w:val="28"/>
        </w:rPr>
        <w:t>и считает, что имеет право на освобождение от оплаты за услуги горячего водоснабжения,</w:t>
      </w:r>
      <w:r w:rsidR="00D4364C">
        <w:rPr>
          <w:bCs/>
          <w:sz w:val="28"/>
          <w:szCs w:val="28"/>
        </w:rPr>
        <w:t xml:space="preserve"> а в 2018 году вышел из строя стояк горячего водоснабжения</w:t>
      </w:r>
      <w:r w:rsidR="009E65D0">
        <w:rPr>
          <w:bCs/>
          <w:sz w:val="28"/>
          <w:szCs w:val="28"/>
        </w:rPr>
        <w:t xml:space="preserve"> и его использование стало невозможным по техническим причинам.</w:t>
      </w:r>
      <w:r w:rsidRPr="00F014F7" w:rsidR="00F014F7">
        <w:rPr>
          <w:bCs/>
          <w:sz w:val="28"/>
          <w:szCs w:val="28"/>
        </w:rPr>
        <w:t xml:space="preserve"> </w:t>
      </w:r>
      <w:r w:rsidR="00F014F7">
        <w:rPr>
          <w:bCs/>
          <w:sz w:val="28"/>
          <w:szCs w:val="28"/>
        </w:rPr>
        <w:t xml:space="preserve">В письменных возражениях от 16.12.2021 г. (л.д. 96-101) </w:t>
      </w:r>
      <w:r w:rsidR="00F014F7">
        <w:rPr>
          <w:sz w:val="28"/>
          <w:szCs w:val="28"/>
        </w:rPr>
        <w:t>Борецкая</w:t>
      </w:r>
      <w:r w:rsidR="00F014F7">
        <w:rPr>
          <w:sz w:val="28"/>
          <w:szCs w:val="28"/>
        </w:rPr>
        <w:t xml:space="preserve"> Л.Г.</w:t>
      </w:r>
      <w:r w:rsidR="0064392D">
        <w:rPr>
          <w:sz w:val="28"/>
          <w:szCs w:val="28"/>
        </w:rPr>
        <w:t xml:space="preserve"> не согласилась с увеличенными исковыми требованиям и указала, что не оспаривает первоначальный расчет иска в части произведенных оплат за отопление,</w:t>
      </w:r>
      <w:r w:rsidR="00EA2826">
        <w:rPr>
          <w:sz w:val="28"/>
          <w:szCs w:val="28"/>
        </w:rPr>
        <w:t xml:space="preserve"> при этом считает </w:t>
      </w:r>
      <w:r w:rsidR="004770D3">
        <w:rPr>
          <w:sz w:val="28"/>
          <w:szCs w:val="28"/>
        </w:rPr>
        <w:t xml:space="preserve">необоснованными и незаконными </w:t>
      </w:r>
      <w:r w:rsidR="00EA2826">
        <w:rPr>
          <w:sz w:val="28"/>
          <w:szCs w:val="28"/>
        </w:rPr>
        <w:t>действия истца, отнесшего платежи за отопление с 01.03.2018 г. по 31.12.2020г. в сумме 17 220 рублей 10 коп</w:t>
      </w:r>
      <w:r w:rsidR="00EA2826">
        <w:rPr>
          <w:sz w:val="28"/>
          <w:szCs w:val="28"/>
        </w:rPr>
        <w:t>.</w:t>
      </w:r>
      <w:r w:rsidR="00EA2826">
        <w:rPr>
          <w:sz w:val="28"/>
          <w:szCs w:val="28"/>
        </w:rPr>
        <w:t xml:space="preserve"> </w:t>
      </w:r>
      <w:r w:rsidR="00EA2826">
        <w:rPr>
          <w:sz w:val="28"/>
          <w:szCs w:val="28"/>
        </w:rPr>
        <w:t>в</w:t>
      </w:r>
      <w:r w:rsidR="00EA2826">
        <w:rPr>
          <w:sz w:val="28"/>
          <w:szCs w:val="28"/>
        </w:rPr>
        <w:t xml:space="preserve"> счет до</w:t>
      </w:r>
      <w:r w:rsidR="004770D3">
        <w:rPr>
          <w:sz w:val="28"/>
          <w:szCs w:val="28"/>
        </w:rPr>
        <w:t xml:space="preserve">лга, </w:t>
      </w:r>
      <w:r w:rsidR="004770D3">
        <w:rPr>
          <w:sz w:val="28"/>
          <w:szCs w:val="28"/>
        </w:rPr>
        <w:t>возникшего до 01.03.2018г</w:t>
      </w:r>
      <w:r w:rsidR="00EA2826">
        <w:rPr>
          <w:sz w:val="28"/>
          <w:szCs w:val="28"/>
        </w:rPr>
        <w:t>.</w:t>
      </w:r>
      <w:r w:rsidR="00930675">
        <w:rPr>
          <w:sz w:val="28"/>
          <w:szCs w:val="28"/>
        </w:rPr>
        <w:t xml:space="preserve"> Также ответчик ссылается на необоснованность </w:t>
      </w:r>
      <w:r w:rsidR="001C4AEC">
        <w:rPr>
          <w:sz w:val="28"/>
          <w:szCs w:val="28"/>
        </w:rPr>
        <w:t xml:space="preserve">начисления пени и </w:t>
      </w:r>
      <w:r w:rsidR="00930675">
        <w:rPr>
          <w:sz w:val="28"/>
          <w:szCs w:val="28"/>
        </w:rPr>
        <w:t xml:space="preserve">исковых требований в части расчета задолженности по горячему водоснабжению с применением среднего норматива за 2 человек, поскольку в квартире установлен счетчик горячей воды, который </w:t>
      </w:r>
      <w:r w:rsidR="001C4AEC">
        <w:rPr>
          <w:sz w:val="28"/>
          <w:szCs w:val="28"/>
        </w:rPr>
        <w:t>2.10.</w:t>
      </w:r>
      <w:r w:rsidR="00930675">
        <w:rPr>
          <w:sz w:val="28"/>
          <w:szCs w:val="28"/>
        </w:rPr>
        <w:t>2019 года был заменен на новый, после чего было израсходовано и оплачено 2 куба горячей воды.</w:t>
      </w:r>
      <w:r w:rsidR="001C4AEC">
        <w:rPr>
          <w:sz w:val="28"/>
          <w:szCs w:val="28"/>
        </w:rPr>
        <w:t xml:space="preserve"> </w:t>
      </w:r>
      <w:r w:rsidR="007270A5">
        <w:rPr>
          <w:sz w:val="28"/>
          <w:szCs w:val="28"/>
        </w:rPr>
        <w:t xml:space="preserve">Кроме этого </w:t>
      </w:r>
      <w:r w:rsidR="007270A5">
        <w:rPr>
          <w:sz w:val="28"/>
          <w:szCs w:val="28"/>
        </w:rPr>
        <w:t>Борецкая</w:t>
      </w:r>
      <w:r w:rsidR="007270A5">
        <w:rPr>
          <w:sz w:val="28"/>
          <w:szCs w:val="28"/>
        </w:rPr>
        <w:t xml:space="preserve"> Л.Г. считает, что истец пропу</w:t>
      </w:r>
      <w:r>
        <w:rPr>
          <w:sz w:val="28"/>
          <w:szCs w:val="28"/>
        </w:rPr>
        <w:t>с</w:t>
      </w:r>
      <w:r w:rsidR="007270A5">
        <w:rPr>
          <w:sz w:val="28"/>
          <w:szCs w:val="28"/>
        </w:rPr>
        <w:t>тил срок исковой давности</w:t>
      </w:r>
      <w:r>
        <w:rPr>
          <w:sz w:val="28"/>
          <w:szCs w:val="28"/>
        </w:rPr>
        <w:t>, что является основанием для отказа в удовлетворении исковых требований, заявленных за периоды до 02.12.2018г.</w:t>
      </w:r>
    </w:p>
    <w:p w:rsidR="00FE61F7" w:rsidRPr="00254282" w:rsidP="002542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Ответчик </w:t>
      </w:r>
      <w:r>
        <w:rPr>
          <w:sz w:val="28"/>
          <w:szCs w:val="28"/>
        </w:rPr>
        <w:t xml:space="preserve">Тимченко А.Ю. </w:t>
      </w:r>
      <w:r w:rsidRPr="00FE61F7">
        <w:rPr>
          <w:bCs/>
          <w:sz w:val="28"/>
          <w:szCs w:val="28"/>
        </w:rPr>
        <w:t>в судебное заседание не явил</w:t>
      </w:r>
      <w:r w:rsidR="00C721AA">
        <w:rPr>
          <w:bCs/>
          <w:sz w:val="28"/>
          <w:szCs w:val="28"/>
        </w:rPr>
        <w:t>ся</w:t>
      </w:r>
      <w:r w:rsidRPr="00FE61F7">
        <w:rPr>
          <w:bCs/>
          <w:sz w:val="28"/>
          <w:szCs w:val="28"/>
        </w:rPr>
        <w:t xml:space="preserve">, о времени и месте рассмотрения дела </w:t>
      </w:r>
      <w:r>
        <w:rPr>
          <w:bCs/>
          <w:sz w:val="28"/>
          <w:szCs w:val="28"/>
        </w:rPr>
        <w:t>извещал</w:t>
      </w:r>
      <w:r w:rsidR="00C721AA">
        <w:rPr>
          <w:bCs/>
          <w:sz w:val="28"/>
          <w:szCs w:val="28"/>
        </w:rPr>
        <w:t>ся</w:t>
      </w:r>
      <w:r w:rsidRPr="00FE61F7">
        <w:rPr>
          <w:bCs/>
          <w:sz w:val="28"/>
          <w:szCs w:val="28"/>
        </w:rPr>
        <w:t xml:space="preserve"> надлежащим образом, </w:t>
      </w:r>
      <w:r>
        <w:rPr>
          <w:bCs/>
          <w:sz w:val="28"/>
          <w:szCs w:val="28"/>
        </w:rPr>
        <w:t xml:space="preserve">в </w:t>
      </w:r>
      <w:r w:rsidRPr="00FE61F7">
        <w:rPr>
          <w:bCs/>
          <w:sz w:val="28"/>
          <w:szCs w:val="28"/>
        </w:rPr>
        <w:t>заявлени</w:t>
      </w:r>
      <w:r>
        <w:rPr>
          <w:bCs/>
          <w:sz w:val="28"/>
          <w:szCs w:val="28"/>
        </w:rPr>
        <w:t xml:space="preserve">и от </w:t>
      </w:r>
      <w:r w:rsidR="00C721AA">
        <w:rPr>
          <w:bCs/>
          <w:sz w:val="28"/>
          <w:szCs w:val="28"/>
        </w:rPr>
        <w:t>17.02</w:t>
      </w:r>
      <w:r>
        <w:rPr>
          <w:bCs/>
          <w:sz w:val="28"/>
          <w:szCs w:val="28"/>
        </w:rPr>
        <w:t>.202</w:t>
      </w:r>
      <w:r w:rsidR="00C721A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проси</w:t>
      </w:r>
      <w:r w:rsidR="00C721A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рассмотреть дело в е</w:t>
      </w:r>
      <w:r w:rsidR="00C721A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отсутствие</w:t>
      </w:r>
      <w:r w:rsidRPr="00FE61F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письменных возражени</w:t>
      </w:r>
      <w:r w:rsidR="00C721AA">
        <w:rPr>
          <w:bCs/>
          <w:sz w:val="28"/>
          <w:szCs w:val="28"/>
        </w:rPr>
        <w:t>ях от 8.02.2022г., имеющихся в материалах дела,</w:t>
      </w:r>
      <w:r>
        <w:rPr>
          <w:bCs/>
          <w:sz w:val="28"/>
          <w:szCs w:val="28"/>
        </w:rPr>
        <w:t xml:space="preserve"> </w:t>
      </w:r>
      <w:r w:rsidRPr="00FE61F7">
        <w:rPr>
          <w:bCs/>
          <w:sz w:val="28"/>
          <w:szCs w:val="28"/>
        </w:rPr>
        <w:t xml:space="preserve">исковые требования </w:t>
      </w:r>
      <w:r w:rsidR="00C721AA">
        <w:rPr>
          <w:bCs/>
          <w:sz w:val="28"/>
          <w:szCs w:val="28"/>
        </w:rPr>
        <w:t>не признал</w:t>
      </w:r>
      <w:r w:rsidRPr="00FE61F7">
        <w:rPr>
          <w:bCs/>
          <w:sz w:val="28"/>
          <w:szCs w:val="28"/>
        </w:rPr>
        <w:t xml:space="preserve"> в полном объеме</w:t>
      </w:r>
      <w:r>
        <w:rPr>
          <w:bCs/>
          <w:sz w:val="28"/>
          <w:szCs w:val="28"/>
        </w:rPr>
        <w:t>, указав</w:t>
      </w:r>
      <w:r w:rsidR="00C721A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721AA">
        <w:rPr>
          <w:bCs/>
          <w:sz w:val="28"/>
          <w:szCs w:val="28"/>
        </w:rPr>
        <w:t xml:space="preserve">что </w:t>
      </w:r>
      <w:r w:rsidR="00074FB0">
        <w:rPr>
          <w:bCs/>
          <w:sz w:val="28"/>
          <w:szCs w:val="28"/>
        </w:rPr>
        <w:t xml:space="preserve">истец незаконно отнес </w:t>
      </w:r>
      <w:r w:rsidR="00074FB0">
        <w:rPr>
          <w:sz w:val="28"/>
          <w:szCs w:val="28"/>
        </w:rPr>
        <w:t>платежи с 2018 года по 2020 год в счет</w:t>
      </w:r>
      <w:r w:rsidR="00074FB0">
        <w:rPr>
          <w:sz w:val="28"/>
          <w:szCs w:val="28"/>
        </w:rPr>
        <w:t xml:space="preserve"> долга, возникшего до 01.03.2018г.</w:t>
      </w:r>
      <w:r w:rsidR="00961118">
        <w:rPr>
          <w:sz w:val="28"/>
          <w:szCs w:val="28"/>
        </w:rPr>
        <w:t xml:space="preserve"> и</w:t>
      </w:r>
      <w:r w:rsidR="00254282">
        <w:rPr>
          <w:sz w:val="28"/>
          <w:szCs w:val="28"/>
        </w:rPr>
        <w:t>, кроме этого, пропустил срок исковой давности.</w:t>
      </w:r>
      <w:r w:rsidR="00254282">
        <w:rPr>
          <w:bCs/>
          <w:sz w:val="28"/>
          <w:szCs w:val="28"/>
        </w:rPr>
        <w:t xml:space="preserve"> </w:t>
      </w:r>
      <w:r w:rsidR="00254282">
        <w:rPr>
          <w:bCs/>
          <w:sz w:val="28"/>
          <w:szCs w:val="28"/>
        </w:rPr>
        <w:t xml:space="preserve">Также </w:t>
      </w:r>
      <w:r w:rsidR="00254282">
        <w:rPr>
          <w:sz w:val="28"/>
          <w:szCs w:val="28"/>
        </w:rPr>
        <w:t>Тимченко А.Ю.</w:t>
      </w:r>
      <w:r w:rsidR="00254282">
        <w:rPr>
          <w:bCs/>
          <w:sz w:val="28"/>
          <w:szCs w:val="28"/>
        </w:rPr>
        <w:t xml:space="preserve"> указал, что </w:t>
      </w:r>
      <w:r w:rsidR="00074FB0">
        <w:rPr>
          <w:bCs/>
          <w:sz w:val="28"/>
          <w:szCs w:val="28"/>
        </w:rPr>
        <w:t xml:space="preserve">истцом не указаны тарифы на горячее водоснабжение, а он </w:t>
      </w:r>
      <w:r w:rsidR="00C721AA">
        <w:rPr>
          <w:bCs/>
          <w:sz w:val="28"/>
          <w:szCs w:val="28"/>
        </w:rPr>
        <w:t xml:space="preserve">с 2015 года не пользуется горячим водоснабжением, подогрев воды осуществляется бойлером, </w:t>
      </w:r>
      <w:r w:rsidR="003911D1">
        <w:rPr>
          <w:bCs/>
          <w:sz w:val="28"/>
          <w:szCs w:val="28"/>
        </w:rPr>
        <w:t xml:space="preserve">при этом </w:t>
      </w:r>
      <w:r w:rsidR="00C721AA">
        <w:rPr>
          <w:bCs/>
          <w:sz w:val="28"/>
          <w:szCs w:val="28"/>
        </w:rPr>
        <w:t xml:space="preserve">срок поверки </w:t>
      </w:r>
      <w:r w:rsidR="003911D1">
        <w:rPr>
          <w:bCs/>
          <w:sz w:val="28"/>
          <w:szCs w:val="28"/>
        </w:rPr>
        <w:t xml:space="preserve">квартирного </w:t>
      </w:r>
      <w:r w:rsidR="00C721AA">
        <w:rPr>
          <w:bCs/>
          <w:sz w:val="28"/>
          <w:szCs w:val="28"/>
        </w:rPr>
        <w:t>водомера истёк 6.06.2016г.</w:t>
      </w:r>
      <w:r w:rsidR="003911D1">
        <w:rPr>
          <w:bCs/>
          <w:sz w:val="28"/>
          <w:szCs w:val="28"/>
        </w:rPr>
        <w:t>, новый водомер установлен 25.09.2019 года, опломбирован 2.10 2019 г.</w:t>
      </w:r>
      <w:r w:rsidR="00074FB0">
        <w:rPr>
          <w:bCs/>
          <w:sz w:val="28"/>
          <w:szCs w:val="28"/>
        </w:rPr>
        <w:t xml:space="preserve">, после </w:t>
      </w:r>
      <w:r w:rsidR="00074FB0">
        <w:rPr>
          <w:bCs/>
          <w:sz w:val="28"/>
          <w:szCs w:val="28"/>
        </w:rPr>
        <w:t xml:space="preserve">чего истец необоснованно начислял задолженность за горячее водоснабжение </w:t>
      </w:r>
      <w:r w:rsidR="00074FB0">
        <w:rPr>
          <w:sz w:val="28"/>
          <w:szCs w:val="28"/>
        </w:rPr>
        <w:t>с применением среднего норматива за 2 человек</w:t>
      </w:r>
      <w:r w:rsidR="00074FB0">
        <w:rPr>
          <w:sz w:val="28"/>
          <w:szCs w:val="28"/>
        </w:rPr>
        <w:t>, а не по показаниям водомера</w:t>
      </w:r>
      <w:r w:rsidRPr="00FE61F7">
        <w:rPr>
          <w:bCs/>
          <w:sz w:val="28"/>
          <w:szCs w:val="28"/>
        </w:rPr>
        <w:t>.</w:t>
      </w:r>
    </w:p>
    <w:p w:rsidR="00FE61F7" w:rsidRPr="00FE61F7" w:rsidP="00FE61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E61F7">
        <w:rPr>
          <w:bCs/>
          <w:sz w:val="28"/>
          <w:szCs w:val="28"/>
        </w:rPr>
        <w:t xml:space="preserve"> соответствии со ст. 167 Гражданского процессуального кодекса Российской Федерации, суд считает возможным рассмотреть дело без участия </w:t>
      </w:r>
      <w:r>
        <w:rPr>
          <w:bCs/>
          <w:sz w:val="28"/>
          <w:szCs w:val="28"/>
        </w:rPr>
        <w:t>сторон</w:t>
      </w:r>
      <w:r w:rsidRPr="00FE61F7">
        <w:rPr>
          <w:bCs/>
          <w:sz w:val="28"/>
          <w:szCs w:val="28"/>
        </w:rPr>
        <w:t>.</w:t>
      </w:r>
    </w:p>
    <w:p w:rsidR="00FE61F7" w:rsidRPr="00FE61F7" w:rsidP="00FE61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E61F7">
        <w:rPr>
          <w:bCs/>
          <w:sz w:val="28"/>
          <w:szCs w:val="28"/>
        </w:rPr>
        <w:t xml:space="preserve">сследовав материалы дела, суд пришел к выводу о том, что исковые требования подлежат </w:t>
      </w:r>
      <w:r>
        <w:rPr>
          <w:bCs/>
          <w:sz w:val="28"/>
          <w:szCs w:val="28"/>
        </w:rPr>
        <w:t xml:space="preserve">частичному </w:t>
      </w:r>
      <w:r w:rsidRPr="00FE61F7">
        <w:rPr>
          <w:bCs/>
          <w:sz w:val="28"/>
          <w:szCs w:val="28"/>
        </w:rPr>
        <w:t>удовлетворению по следующим основаниям.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Частью 1 ст.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Согласно ч. 3 ст.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В силу ч.4 ст. 157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В соответствии с абзацем 1 пункта 1 ст. 8 Гражданского кодекса Российской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Как следует из ч. 1 ст.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настоящего Кодекса.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В соответствии с ч. 1 ст. 541 Гражданского кодекса Российской Федерации, </w:t>
      </w:r>
      <w:r w:rsidRPr="00FE61F7">
        <w:rPr>
          <w:bCs/>
          <w:sz w:val="28"/>
          <w:szCs w:val="28"/>
        </w:rPr>
        <w:t>энергоснабжающая</w:t>
      </w:r>
      <w:r w:rsidRPr="00FE61F7">
        <w:rPr>
          <w:bCs/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FE61F7">
        <w:rPr>
          <w:bCs/>
          <w:sz w:val="28"/>
          <w:szCs w:val="28"/>
        </w:rPr>
        <w:t>а о её</w:t>
      </w:r>
      <w:r w:rsidRPr="00FE61F7">
        <w:rPr>
          <w:bCs/>
          <w:sz w:val="28"/>
          <w:szCs w:val="28"/>
        </w:rPr>
        <w:t xml:space="preserve"> фактическом потреблении.</w:t>
      </w:r>
    </w:p>
    <w:p w:rsidR="00961118" w:rsidP="00FE61F7">
      <w:pPr>
        <w:ind w:firstLine="851"/>
        <w:jc w:val="both"/>
        <w:rPr>
          <w:bCs/>
          <w:color w:val="FF0000"/>
          <w:sz w:val="28"/>
          <w:szCs w:val="28"/>
        </w:rPr>
      </w:pPr>
      <w:r w:rsidRPr="00FE61F7">
        <w:rPr>
          <w:bCs/>
          <w:sz w:val="28"/>
          <w:szCs w:val="28"/>
        </w:rPr>
        <w:t xml:space="preserve">Согласно ч. 1 ст. 543 Гражданского кодекса Российской Федерации,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FE61F7">
        <w:rPr>
          <w:bCs/>
          <w:sz w:val="28"/>
          <w:szCs w:val="28"/>
        </w:rPr>
        <w:t>энергоснабжающей</w:t>
      </w:r>
      <w:r w:rsidRPr="00FE61F7">
        <w:rPr>
          <w:bCs/>
          <w:sz w:val="28"/>
          <w:szCs w:val="28"/>
        </w:rPr>
        <w:t xml:space="preserve"> организации об авариях, о </w:t>
      </w:r>
      <w:r w:rsidRPr="00FE61F7">
        <w:rPr>
          <w:bCs/>
          <w:sz w:val="28"/>
          <w:szCs w:val="28"/>
        </w:rPr>
        <w:t xml:space="preserve">пожарах, неисправностях приборов учета энергии и об иных нарушениях, возникающих при пользовании энергией. 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(ч. 1 ст. 544 Гражданского кодекса Российской Федерации).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На основании п. 1 ст. 548 Гражданского кодекса Российской Федерации правила, предусмотренные ст. ст. 539 - 547 настоящего Кодекса, применяются к отношениям, связанным со снабжением тепловой энергией через присоединенную сеть.</w:t>
      </w:r>
    </w:p>
    <w:p w:rsidR="007D3A8A" w:rsidP="007D3A8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7D3A8A" w:rsidRPr="007D3A8A" w:rsidP="007D3A8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3A8A">
        <w:rPr>
          <w:sz w:val="28"/>
          <w:szCs w:val="28"/>
        </w:rPr>
        <w:t xml:space="preserve">со </w:t>
      </w:r>
      <w:hyperlink r:id="rId5" w:anchor="vXffobYHhGWR" w:tgtFrame="_blank" w:tooltip="Статья 310. Недопустимость одностороннего отказа от исполнения обязательства" w:history="1">
        <w:r w:rsidRPr="007D3A8A">
          <w:rPr>
            <w:rStyle w:val="Hyperlink"/>
            <w:color w:val="auto"/>
            <w:sz w:val="28"/>
            <w:szCs w:val="28"/>
            <w:u w:val="none"/>
          </w:rPr>
          <w:t>ст. 310</w:t>
        </w:r>
      </w:hyperlink>
      <w:r w:rsidRPr="007D3A8A">
        <w:rPr>
          <w:sz w:val="28"/>
          <w:szCs w:val="28"/>
        </w:rP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7D3A8A" w:rsidRPr="007D3A8A" w:rsidP="007D3A8A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7D3A8A">
        <w:rPr>
          <w:sz w:val="28"/>
          <w:szCs w:val="28"/>
        </w:rPr>
        <w:t xml:space="preserve">В соответствии с п. 5 ч.2 </w:t>
      </w:r>
      <w:hyperlink r:id="rId6" w:anchor="5fwU1eyxtjVO" w:tgtFrame="_blank" w:tooltip="Статья 153. Обязанность по внесению платы за жилое помещение и коммунальные услуги" w:history="1">
        <w:r w:rsidRPr="007D3A8A">
          <w:rPr>
            <w:rStyle w:val="Hyperlink"/>
            <w:color w:val="auto"/>
            <w:sz w:val="28"/>
            <w:szCs w:val="28"/>
            <w:u w:val="none"/>
          </w:rPr>
          <w:t>ст. 153</w:t>
        </w:r>
      </w:hyperlink>
      <w:r w:rsidRPr="007D3A8A">
        <w:rPr>
          <w:sz w:val="28"/>
          <w:szCs w:val="28"/>
        </w:rPr>
        <w:t xml:space="preserve"> Жилищного кодекса РФ о</w:t>
      </w:r>
      <w:r w:rsidRPr="007D3A8A">
        <w:rPr>
          <w:rFonts w:eastAsiaTheme="minorHAnsi"/>
          <w:sz w:val="28"/>
          <w:szCs w:val="28"/>
          <w:lang w:eastAsia="en-US"/>
        </w:rPr>
        <w:t xml:space="preserve">бязанность по внесению платы за жилое помещение </w:t>
      </w:r>
      <w:r>
        <w:rPr>
          <w:rFonts w:eastAsiaTheme="minorHAnsi"/>
          <w:sz w:val="28"/>
          <w:szCs w:val="28"/>
          <w:lang w:eastAsia="en-US"/>
        </w:rPr>
        <w:t>и коммунальные услуги возникает у собственника помещения с момента возникновения права собственности на такое помещение.</w:t>
      </w:r>
    </w:p>
    <w:p w:rsidR="004C7672" w:rsidRPr="00FE61F7" w:rsidP="004C76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Судом установлено, что ГУП РК «</w:t>
      </w:r>
      <w:r w:rsidRPr="00FE61F7">
        <w:rPr>
          <w:bCs/>
          <w:sz w:val="28"/>
          <w:szCs w:val="28"/>
        </w:rPr>
        <w:t>Крымтеплокоммунэнерго</w:t>
      </w:r>
      <w:r w:rsidRPr="00FE61F7">
        <w:rPr>
          <w:bCs/>
          <w:sz w:val="28"/>
          <w:szCs w:val="28"/>
        </w:rPr>
        <w:t xml:space="preserve">» является централизованным поставщиком тепловой энергии в </w:t>
      </w:r>
      <w:r w:rsidRPr="00FE61F7">
        <w:rPr>
          <w:bCs/>
          <w:sz w:val="28"/>
          <w:szCs w:val="28"/>
        </w:rPr>
        <w:t>г</w:t>
      </w:r>
      <w:r w:rsidRPr="00FE61F7">
        <w:rPr>
          <w:bCs/>
          <w:sz w:val="28"/>
          <w:szCs w:val="28"/>
        </w:rPr>
        <w:t xml:space="preserve">. Симферополе, осуществляет поставку тепловой энергии </w:t>
      </w:r>
      <w:r w:rsidRPr="00FE61F7">
        <w:rPr>
          <w:sz w:val="28"/>
          <w:szCs w:val="28"/>
        </w:rPr>
        <w:t xml:space="preserve">в многоквартирный дом </w:t>
      </w:r>
      <w:r w:rsidR="00B351B9">
        <w:t>&lt;данные изъяты&gt;</w:t>
      </w:r>
      <w:r w:rsidRPr="00FE61F7">
        <w:rPr>
          <w:bCs/>
          <w:sz w:val="28"/>
          <w:szCs w:val="28"/>
        </w:rPr>
        <w:t>.</w:t>
      </w:r>
    </w:p>
    <w:p w:rsidR="004C7672" w:rsidRPr="00FE61F7" w:rsidP="004C76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Собственник</w:t>
      </w:r>
      <w:r>
        <w:rPr>
          <w:bCs/>
          <w:sz w:val="28"/>
          <w:szCs w:val="28"/>
        </w:rPr>
        <w:t>ами</w:t>
      </w:r>
      <w:r w:rsidRPr="00FE61F7">
        <w:rPr>
          <w:bCs/>
          <w:sz w:val="28"/>
          <w:szCs w:val="28"/>
        </w:rPr>
        <w:t xml:space="preserve"> квартиры </w:t>
      </w:r>
      <w:r w:rsidRPr="00FE61F7">
        <w:rPr>
          <w:sz w:val="28"/>
          <w:szCs w:val="28"/>
        </w:rPr>
        <w:t xml:space="preserve"> </w:t>
      </w:r>
      <w:r w:rsidR="00B351B9">
        <w:t>&lt;данные изъяты&gt;</w:t>
      </w:r>
      <w:r>
        <w:rPr>
          <w:sz w:val="28"/>
          <w:szCs w:val="28"/>
        </w:rPr>
        <w:t>, в том числе в спорный период,</w:t>
      </w:r>
      <w:r w:rsidRPr="0093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равных долях </w:t>
      </w:r>
      <w:r w:rsidRPr="00FE61F7">
        <w:rPr>
          <w:bCs/>
          <w:sz w:val="28"/>
          <w:szCs w:val="28"/>
        </w:rPr>
        <w:t>явля</w:t>
      </w:r>
      <w:r>
        <w:rPr>
          <w:bCs/>
          <w:sz w:val="28"/>
          <w:szCs w:val="28"/>
        </w:rPr>
        <w:t>ютс</w:t>
      </w:r>
      <w:r w:rsidRPr="00FE61F7">
        <w:rPr>
          <w:bCs/>
          <w:sz w:val="28"/>
          <w:szCs w:val="28"/>
        </w:rPr>
        <w:t xml:space="preserve">я </w:t>
      </w:r>
      <w:r>
        <w:rPr>
          <w:sz w:val="28"/>
          <w:szCs w:val="28"/>
          <w:shd w:val="clear" w:color="auto" w:fill="FFFFFF"/>
        </w:rPr>
        <w:t>ответчики (по 1/2 доли у каждого)</w:t>
      </w:r>
      <w:r w:rsidRPr="00FE61F7">
        <w:rPr>
          <w:bCs/>
          <w:sz w:val="28"/>
          <w:szCs w:val="28"/>
        </w:rPr>
        <w:t xml:space="preserve">, что подтверждается </w:t>
      </w:r>
      <w:r>
        <w:rPr>
          <w:sz w:val="28"/>
          <w:szCs w:val="28"/>
        </w:rPr>
        <w:t>ответом Государственного комитета по государственной регистрации и кадастру РК на запрос суда</w:t>
      </w:r>
      <w:r w:rsidRPr="00FE61F7">
        <w:rPr>
          <w:sz w:val="28"/>
          <w:szCs w:val="28"/>
        </w:rPr>
        <w:t xml:space="preserve">  (</w:t>
      </w:r>
      <w:r w:rsidRPr="00FE61F7">
        <w:rPr>
          <w:sz w:val="28"/>
          <w:szCs w:val="28"/>
        </w:rPr>
        <w:t>л</w:t>
      </w:r>
      <w:r w:rsidRPr="00FE61F7">
        <w:rPr>
          <w:sz w:val="28"/>
          <w:szCs w:val="28"/>
        </w:rPr>
        <w:t xml:space="preserve">.д. </w:t>
      </w:r>
      <w:r>
        <w:rPr>
          <w:sz w:val="28"/>
          <w:szCs w:val="28"/>
        </w:rPr>
        <w:t>84-85</w:t>
      </w:r>
      <w:r w:rsidRPr="00FE61F7">
        <w:rPr>
          <w:sz w:val="28"/>
          <w:szCs w:val="28"/>
        </w:rPr>
        <w:t>)</w:t>
      </w:r>
      <w:r w:rsidRPr="00FE61F7">
        <w:rPr>
          <w:bCs/>
          <w:sz w:val="28"/>
          <w:szCs w:val="28"/>
        </w:rPr>
        <w:t>.</w:t>
      </w:r>
    </w:p>
    <w:p w:rsidR="00003A42" w:rsidRPr="00FE61F7" w:rsidP="00003A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Из материалов дела усматривается, что лицевой счет № </w:t>
      </w:r>
      <w:r w:rsidR="00B351B9">
        <w:t xml:space="preserve">&lt;данные </w:t>
      </w:r>
      <w:r w:rsidR="00B351B9">
        <w:t>изъяты</w:t>
      </w:r>
      <w:r w:rsidR="00B351B9">
        <w:t>&gt;</w:t>
      </w:r>
      <w:r w:rsidRPr="00FE61F7">
        <w:rPr>
          <w:bCs/>
          <w:sz w:val="28"/>
          <w:szCs w:val="28"/>
        </w:rPr>
        <w:t xml:space="preserve"> оформлен на имя </w:t>
      </w:r>
      <w:r>
        <w:rPr>
          <w:sz w:val="28"/>
          <w:szCs w:val="28"/>
          <w:shd w:val="clear" w:color="auto" w:fill="FFFFFF"/>
        </w:rPr>
        <w:t>Борецкой</w:t>
      </w:r>
      <w:r>
        <w:rPr>
          <w:sz w:val="28"/>
          <w:szCs w:val="28"/>
          <w:shd w:val="clear" w:color="auto" w:fill="FFFFFF"/>
        </w:rPr>
        <w:t xml:space="preserve"> Л.Г</w:t>
      </w:r>
      <w:r w:rsidRPr="00FE61F7">
        <w:rPr>
          <w:bCs/>
          <w:sz w:val="28"/>
          <w:szCs w:val="28"/>
        </w:rPr>
        <w:t>. (л.д.4</w:t>
      </w:r>
      <w:r>
        <w:rPr>
          <w:bCs/>
          <w:sz w:val="28"/>
          <w:szCs w:val="28"/>
        </w:rPr>
        <w:t>, 136</w:t>
      </w:r>
      <w:r w:rsidRPr="00FE61F7">
        <w:rPr>
          <w:bCs/>
          <w:sz w:val="28"/>
          <w:szCs w:val="28"/>
        </w:rPr>
        <w:t xml:space="preserve">).  </w:t>
      </w:r>
    </w:p>
    <w:p w:rsidR="004C7672" w:rsidP="004C76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Согласно акт</w:t>
      </w:r>
      <w:r>
        <w:rPr>
          <w:bCs/>
          <w:sz w:val="28"/>
          <w:szCs w:val="28"/>
        </w:rPr>
        <w:t>у</w:t>
      </w:r>
      <w:r w:rsidRPr="00FE61F7">
        <w:rPr>
          <w:bCs/>
          <w:sz w:val="28"/>
          <w:szCs w:val="28"/>
        </w:rPr>
        <w:t xml:space="preserve"> готовности системы теплоснабжения потребителя система теплоснабжения жилого дома </w:t>
      </w:r>
      <w:r w:rsidR="00B351B9">
        <w:t xml:space="preserve">&lt;данные изъяты&gt; </w:t>
      </w:r>
      <w:r w:rsidRPr="00FE61F7">
        <w:rPr>
          <w:bCs/>
          <w:sz w:val="28"/>
          <w:szCs w:val="28"/>
        </w:rPr>
        <w:t>в целом подготовлена к отопительным сезонам (</w:t>
      </w:r>
      <w:r w:rsidRPr="00FE61F7">
        <w:rPr>
          <w:bCs/>
          <w:sz w:val="28"/>
          <w:szCs w:val="28"/>
        </w:rPr>
        <w:t>л</w:t>
      </w:r>
      <w:r w:rsidRPr="00FE61F7">
        <w:rPr>
          <w:bCs/>
          <w:sz w:val="28"/>
          <w:szCs w:val="28"/>
        </w:rPr>
        <w:t>.д. 5-</w:t>
      </w:r>
      <w:r>
        <w:rPr>
          <w:bCs/>
          <w:sz w:val="28"/>
          <w:szCs w:val="28"/>
        </w:rPr>
        <w:t>7</w:t>
      </w:r>
      <w:r w:rsidRPr="00FE61F7">
        <w:rPr>
          <w:bCs/>
          <w:sz w:val="28"/>
          <w:szCs w:val="28"/>
        </w:rPr>
        <w:t xml:space="preserve">). </w:t>
      </w:r>
    </w:p>
    <w:p w:rsidR="004C7672" w:rsidP="004C76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97474">
        <w:rPr>
          <w:bCs/>
          <w:sz w:val="28"/>
          <w:szCs w:val="28"/>
        </w:rPr>
        <w:t xml:space="preserve">Из справок по перерасчету услуг теплоснабжения (л.д. 8-26) и актов недопоставки (л.д. 27-39) усматривается, что в жилой дом </w:t>
      </w:r>
      <w:r w:rsidR="00B351B9">
        <w:t xml:space="preserve">&lt;данные </w:t>
      </w:r>
      <w:r w:rsidR="00B351B9">
        <w:t>изъяты</w:t>
      </w:r>
      <w:r w:rsidR="00B351B9">
        <w:t>&gt;</w:t>
      </w:r>
      <w:r w:rsidRPr="00397474">
        <w:rPr>
          <w:bCs/>
          <w:sz w:val="28"/>
          <w:szCs w:val="28"/>
        </w:rPr>
        <w:t xml:space="preserve"> поставлялись услуги по отоплению и горячему водоснабжению в спорный период.</w:t>
      </w:r>
    </w:p>
    <w:p w:rsidR="003706B6" w:rsidRPr="00397474" w:rsidP="003706B6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У сторон по делу отсутствует спор о надлежащем исполнении обязательств по поставке </w:t>
      </w:r>
      <w:r>
        <w:rPr>
          <w:bCs/>
          <w:sz w:val="28"/>
          <w:szCs w:val="28"/>
        </w:rPr>
        <w:t>тепловой энергии для отопления квартиры</w:t>
      </w:r>
      <w:r w:rsidRPr="00FE61F7">
        <w:rPr>
          <w:bCs/>
          <w:sz w:val="28"/>
          <w:szCs w:val="28"/>
        </w:rPr>
        <w:t>.</w:t>
      </w:r>
    </w:p>
    <w:p w:rsidR="003706B6" w:rsidRPr="00132DF0" w:rsidP="004C76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32DF0">
        <w:rPr>
          <w:bCs/>
          <w:sz w:val="28"/>
          <w:szCs w:val="28"/>
        </w:rPr>
        <w:t xml:space="preserve">Довод ответчиков о ненадлежащем качестве горячего водоснабжения не нашел своего подтверждения при рассмотрении дела, поскольку </w:t>
      </w:r>
      <w:r w:rsidRPr="00132DF0" w:rsidR="00EA3DD3">
        <w:rPr>
          <w:bCs/>
          <w:sz w:val="28"/>
          <w:szCs w:val="28"/>
        </w:rPr>
        <w:t>соответствующие</w:t>
      </w:r>
      <w:r w:rsidRPr="00132DF0">
        <w:rPr>
          <w:bCs/>
          <w:sz w:val="28"/>
          <w:szCs w:val="28"/>
        </w:rPr>
        <w:t xml:space="preserve"> </w:t>
      </w:r>
      <w:r w:rsidR="00CB0F33">
        <w:rPr>
          <w:bCs/>
          <w:sz w:val="28"/>
          <w:szCs w:val="28"/>
        </w:rPr>
        <w:t xml:space="preserve">относимые и допустимые </w:t>
      </w:r>
      <w:r w:rsidRPr="00132DF0">
        <w:rPr>
          <w:bCs/>
          <w:sz w:val="28"/>
          <w:szCs w:val="28"/>
        </w:rPr>
        <w:t xml:space="preserve">доказательства не были представлены суду и отсутствуют в материалах дела. </w:t>
      </w:r>
    </w:p>
    <w:p w:rsidR="00003A42" w:rsidP="00003A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Pr="00FE61F7">
        <w:rPr>
          <w:bCs/>
          <w:sz w:val="28"/>
          <w:szCs w:val="28"/>
        </w:rPr>
        <w:t xml:space="preserve"> расчет</w:t>
      </w:r>
      <w:r>
        <w:rPr>
          <w:bCs/>
          <w:sz w:val="28"/>
          <w:szCs w:val="28"/>
        </w:rPr>
        <w:t>ом (л.д. 151)</w:t>
      </w:r>
      <w:r w:rsidRPr="00FE61F7">
        <w:rPr>
          <w:bCs/>
          <w:sz w:val="28"/>
          <w:szCs w:val="28"/>
        </w:rPr>
        <w:t>, представленн</w:t>
      </w:r>
      <w:r>
        <w:rPr>
          <w:bCs/>
          <w:sz w:val="28"/>
          <w:szCs w:val="28"/>
        </w:rPr>
        <w:t>ым</w:t>
      </w:r>
      <w:r w:rsidRPr="00FE61F7">
        <w:rPr>
          <w:bCs/>
          <w:sz w:val="28"/>
          <w:szCs w:val="28"/>
        </w:rPr>
        <w:t xml:space="preserve"> истцом</w:t>
      </w:r>
      <w:r>
        <w:rPr>
          <w:bCs/>
          <w:sz w:val="28"/>
          <w:szCs w:val="28"/>
        </w:rPr>
        <w:t xml:space="preserve"> при последнем изменении исковых требований (л.д. 150)</w:t>
      </w:r>
      <w:r w:rsidRPr="00FE61F7">
        <w:rPr>
          <w:bCs/>
          <w:sz w:val="28"/>
          <w:szCs w:val="28"/>
        </w:rPr>
        <w:t>, сумма задолженности потребителя за потребленную тепловую энергию</w:t>
      </w:r>
      <w:r>
        <w:rPr>
          <w:bCs/>
          <w:sz w:val="28"/>
          <w:szCs w:val="28"/>
        </w:rPr>
        <w:t xml:space="preserve"> (отопление и горячее водоснабжение)</w:t>
      </w:r>
      <w:r w:rsidRPr="00FE61F7">
        <w:rPr>
          <w:bCs/>
          <w:sz w:val="28"/>
          <w:szCs w:val="28"/>
        </w:rPr>
        <w:t xml:space="preserve"> за период </w:t>
      </w:r>
      <w:r w:rsidRPr="00FE61F7">
        <w:rPr>
          <w:sz w:val="28"/>
          <w:szCs w:val="28"/>
        </w:rPr>
        <w:t>с 01.</w:t>
      </w:r>
      <w:r>
        <w:rPr>
          <w:sz w:val="28"/>
          <w:szCs w:val="28"/>
        </w:rPr>
        <w:t>03</w:t>
      </w:r>
      <w:r w:rsidRPr="00FE61F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61F7">
        <w:rPr>
          <w:sz w:val="28"/>
          <w:szCs w:val="28"/>
        </w:rPr>
        <w:t xml:space="preserve"> г. до </w:t>
      </w:r>
      <w:r>
        <w:rPr>
          <w:sz w:val="28"/>
          <w:szCs w:val="28"/>
        </w:rPr>
        <w:t>31</w:t>
      </w:r>
      <w:r w:rsidRPr="00FE61F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E61F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E61F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 учетом произведенного перерасчета по горячему водоснабжению согласно справки по договору (л.д. 156) </w:t>
      </w:r>
      <w:r w:rsidRPr="00FE61F7">
        <w:rPr>
          <w:bCs/>
          <w:sz w:val="28"/>
          <w:szCs w:val="28"/>
        </w:rPr>
        <w:t xml:space="preserve"> составляет </w:t>
      </w:r>
      <w:r>
        <w:rPr>
          <w:bCs/>
          <w:sz w:val="28"/>
          <w:szCs w:val="28"/>
        </w:rPr>
        <w:t>34 370 рублей 43 коп.</w:t>
      </w:r>
    </w:p>
    <w:p w:rsidR="00003A42" w:rsidP="00003A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 соглашается с указанным расчетом истца (л.д. 151) в части начисления и расчета задолженности по горячему водоснабжению</w:t>
      </w:r>
      <w:r w:rsidR="00D91558">
        <w:rPr>
          <w:bCs/>
          <w:sz w:val="28"/>
          <w:szCs w:val="28"/>
        </w:rPr>
        <w:t xml:space="preserve"> в размере 16 149 рублей 46 коп.</w:t>
      </w:r>
      <w:r w:rsidR="0010621D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</w:t>
      </w:r>
      <w:r w:rsidRPr="00C4445B" w:rsidR="00C4445B">
        <w:rPr>
          <w:sz w:val="28"/>
          <w:szCs w:val="28"/>
        </w:rPr>
        <w:t xml:space="preserve">с применением </w:t>
      </w:r>
      <w:r w:rsidR="00C4445B">
        <w:rPr>
          <w:sz w:val="28"/>
          <w:szCs w:val="28"/>
        </w:rPr>
        <w:t xml:space="preserve">рассчитанного среднемесячного объема потребления коммунального ресурса в период с 1.03.2018г. по 2.10.2019 г. (с учетом осуществленного перерасчета согласно справки по договору (л.д. 156) и предоставленного </w:t>
      </w:r>
      <w:r w:rsidR="00C4445B">
        <w:rPr>
          <w:sz w:val="28"/>
          <w:szCs w:val="28"/>
        </w:rPr>
        <w:t>Борецкой</w:t>
      </w:r>
      <w:r w:rsidR="00C4445B">
        <w:rPr>
          <w:sz w:val="28"/>
          <w:szCs w:val="28"/>
        </w:rPr>
        <w:t xml:space="preserve"> Л.Г.</w:t>
      </w:r>
      <w:r w:rsidR="00C4445B">
        <w:rPr>
          <w:sz w:val="28"/>
          <w:szCs w:val="28"/>
        </w:rPr>
        <w:t xml:space="preserve"> копии счета (</w:t>
      </w:r>
      <w:r w:rsidR="00C4445B">
        <w:rPr>
          <w:sz w:val="28"/>
          <w:szCs w:val="28"/>
        </w:rPr>
        <w:t>л</w:t>
      </w:r>
      <w:r w:rsidR="00C4445B">
        <w:rPr>
          <w:sz w:val="28"/>
          <w:szCs w:val="28"/>
        </w:rPr>
        <w:t>.д. 136))</w:t>
      </w:r>
      <w:r w:rsidRPr="00E84BC7" w:rsidR="00C4445B">
        <w:rPr>
          <w:sz w:val="28"/>
          <w:szCs w:val="28"/>
        </w:rPr>
        <w:t>,</w:t>
      </w:r>
      <w:r w:rsidR="00C4445B"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со следующим.</w:t>
      </w:r>
    </w:p>
    <w:p w:rsidR="00003A42" w:rsidP="00003A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="00BA3AE3">
        <w:rPr>
          <w:bCs/>
          <w:sz w:val="28"/>
          <w:szCs w:val="28"/>
        </w:rPr>
        <w:t xml:space="preserve"> (л.д. 151) и связанный с ним перерасчет </w:t>
      </w:r>
      <w:r w:rsidR="00BA3AE3">
        <w:rPr>
          <w:sz w:val="28"/>
          <w:szCs w:val="28"/>
        </w:rPr>
        <w:t xml:space="preserve">(л.д. 136) </w:t>
      </w:r>
      <w:r>
        <w:rPr>
          <w:bCs/>
          <w:sz w:val="28"/>
          <w:szCs w:val="28"/>
        </w:rPr>
        <w:t xml:space="preserve"> произведен</w:t>
      </w:r>
      <w:r w:rsidR="00BA3AE3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D51817">
        <w:rPr>
          <w:bCs/>
          <w:sz w:val="28"/>
          <w:szCs w:val="28"/>
        </w:rPr>
        <w:t xml:space="preserve">в </w:t>
      </w:r>
      <w:r w:rsidR="00D51817">
        <w:rPr>
          <w:bCs/>
          <w:sz w:val="28"/>
          <w:szCs w:val="28"/>
        </w:rPr>
        <w:t>пределах</w:t>
      </w:r>
      <w:r>
        <w:rPr>
          <w:bCs/>
          <w:sz w:val="28"/>
          <w:szCs w:val="28"/>
        </w:rPr>
        <w:t xml:space="preserve"> действующи</w:t>
      </w:r>
      <w:r w:rsidR="00D5181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в спорный период</w:t>
      </w:r>
      <w:r w:rsidRPr="00003A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тариф</w:t>
      </w:r>
      <w:r w:rsidR="00D51817">
        <w:rPr>
          <w:bCs/>
          <w:sz w:val="28"/>
          <w:szCs w:val="28"/>
        </w:rPr>
        <w:t xml:space="preserve">ов, установленных соответствующими приказами </w:t>
      </w:r>
      <w:r w:rsidR="00D51817">
        <w:rPr>
          <w:sz w:val="28"/>
          <w:szCs w:val="28"/>
        </w:rPr>
        <w:t xml:space="preserve">Государственного комитета по ценам и тарифам Республики Крым, являющимися общедоступной информацией и размещенными на официальном сайте Государственного комитета по ценам и тарифам Республики Крым в сети «Интернет» - </w:t>
      </w:r>
      <w:r w:rsidR="00B351B9">
        <w:t>&lt;данные изъяты&gt;</w:t>
      </w:r>
      <w:r w:rsidR="00E57B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Пунктом 5 ст. 15 Закона о теплоснабжении предусмотрено, что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FE61F7">
        <w:rPr>
          <w:bCs/>
          <w:sz w:val="28"/>
          <w:szCs w:val="28"/>
        </w:rPr>
        <w:t>теплопотребляющей</w:t>
      </w:r>
      <w:r w:rsidRPr="00FE61F7">
        <w:rPr>
          <w:bCs/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FE61F7">
        <w:rPr>
          <w:bCs/>
          <w:sz w:val="28"/>
          <w:szCs w:val="28"/>
        </w:rPr>
        <w:t>теплосетевой</w:t>
      </w:r>
      <w:r w:rsidRPr="00FE61F7">
        <w:rPr>
          <w:bCs/>
          <w:sz w:val="28"/>
          <w:szCs w:val="28"/>
        </w:rPr>
        <w:t xml:space="preserve"> организации либо в точке подключения к бесхозяйной тепловой сети.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В соответствии с п. 2 ст. 19 Закона о теплоснабжении приборы учета устанавливаются в точке учета, расположенной на границе балансовой принадлежности, если договором теплоснабжения или договором оказания услуг по передаче тепловой энергии не определена иная точка учета.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Таким образом, исходя из системного анализа вышеуказанных правовых норм, границей балансовой принадлежности  сетей теплоснабжения между </w:t>
      </w:r>
      <w:r w:rsidRPr="00FE61F7">
        <w:rPr>
          <w:bCs/>
          <w:sz w:val="28"/>
          <w:szCs w:val="28"/>
        </w:rPr>
        <w:t>ресурсоснабжающей</w:t>
      </w:r>
      <w:r w:rsidRPr="00FE61F7">
        <w:rPr>
          <w:bCs/>
          <w:sz w:val="28"/>
          <w:szCs w:val="28"/>
        </w:rPr>
        <w:t xml:space="preserve"> организацией и потребителем (собственником, управляющей компанией и т.п.) является точка учета, в рассматриваемой ситуации - это водомер горячего водоснабжения, установленный в квартире ответчик</w:t>
      </w:r>
      <w:r w:rsidR="00E84BC7">
        <w:rPr>
          <w:bCs/>
          <w:sz w:val="28"/>
          <w:szCs w:val="28"/>
        </w:rPr>
        <w:t>ов</w:t>
      </w:r>
      <w:r w:rsidRPr="00FE61F7">
        <w:rPr>
          <w:bCs/>
          <w:sz w:val="28"/>
          <w:szCs w:val="28"/>
        </w:rPr>
        <w:t xml:space="preserve">. 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В связи с вышеизложенным поставка тепловой энергии до прибора учета ответчика (водомера горячего водоснабжения) является надлежащим исполнением </w:t>
      </w:r>
      <w:r w:rsidRPr="00FE61F7">
        <w:rPr>
          <w:bCs/>
          <w:sz w:val="28"/>
          <w:szCs w:val="28"/>
        </w:rPr>
        <w:t>ресурсоснабжающей</w:t>
      </w:r>
      <w:r w:rsidRPr="00FE61F7">
        <w:rPr>
          <w:bCs/>
          <w:sz w:val="28"/>
          <w:szCs w:val="28"/>
        </w:rPr>
        <w:t xml:space="preserve"> организацией обязательств по поставке потребителю тепловой энергии.</w:t>
      </w:r>
    </w:p>
    <w:p w:rsidR="00662386" w:rsidRPr="00AF1612" w:rsidP="00AF16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Судом установлено, что срок поверки водомера горячей воды, установленного в квартире ответчиков, истек в июне 2016 года, новый водомер был установлен в сентябре 2019 года, опломбирован 2.10.2019 года. Данный факт подтвержден представителем истца в своих письменных пояснениях от 29.12.2021г.  и возражениях ответчика Тимченко А.Ю. от 8.02.2022г., имеющихся в материалах дела.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Ссылку ответчик</w:t>
      </w:r>
      <w:r w:rsidR="00B02DC4">
        <w:rPr>
          <w:bCs/>
          <w:sz w:val="28"/>
          <w:szCs w:val="28"/>
        </w:rPr>
        <w:t>ов</w:t>
      </w:r>
      <w:r w:rsidRPr="00FE61F7">
        <w:rPr>
          <w:bCs/>
          <w:sz w:val="28"/>
          <w:szCs w:val="28"/>
        </w:rPr>
        <w:t xml:space="preserve"> на то обстоятельство, что у н</w:t>
      </w:r>
      <w:r w:rsidR="00B02DC4">
        <w:rPr>
          <w:bCs/>
          <w:sz w:val="28"/>
          <w:szCs w:val="28"/>
        </w:rPr>
        <w:t>их</w:t>
      </w:r>
      <w:r w:rsidRPr="00FE61F7">
        <w:rPr>
          <w:bCs/>
          <w:sz w:val="28"/>
          <w:szCs w:val="28"/>
        </w:rPr>
        <w:t xml:space="preserve"> отсутствует обязательство по оплате услуги горячего водоснабжения, потому что она, по заявлению ответчик</w:t>
      </w:r>
      <w:r w:rsidR="00B02DC4">
        <w:rPr>
          <w:bCs/>
          <w:sz w:val="28"/>
          <w:szCs w:val="28"/>
        </w:rPr>
        <w:t>ов</w:t>
      </w:r>
      <w:r w:rsidRPr="00FE61F7">
        <w:rPr>
          <w:bCs/>
          <w:sz w:val="28"/>
          <w:szCs w:val="28"/>
        </w:rPr>
        <w:t>, им</w:t>
      </w:r>
      <w:r w:rsidR="00B02DC4">
        <w:rPr>
          <w:bCs/>
          <w:sz w:val="28"/>
          <w:szCs w:val="28"/>
        </w:rPr>
        <w:t>и</w:t>
      </w:r>
      <w:r w:rsidRPr="00FE61F7">
        <w:rPr>
          <w:bCs/>
          <w:sz w:val="28"/>
          <w:szCs w:val="28"/>
        </w:rPr>
        <w:t xml:space="preserve"> фактически не потреблялась, суд считает несостоятельной по следующим основаниям.</w:t>
      </w:r>
    </w:p>
    <w:p w:rsidR="00FE61F7" w:rsidRP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>Собственник несет бремя содержания принадлежащего ему имущества, если иное не предусмотрено законом или договором (ст. 210 Гражданского кодекса Российской Федерации).</w:t>
      </w:r>
    </w:p>
    <w:p w:rsidR="00FE61F7" w:rsidP="00AC203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E61F7">
        <w:rPr>
          <w:bCs/>
          <w:sz w:val="28"/>
          <w:szCs w:val="28"/>
        </w:rPr>
        <w:t xml:space="preserve">Согласно п.п. </w:t>
      </w:r>
      <w:r w:rsidR="00B02DC4">
        <w:rPr>
          <w:bCs/>
          <w:sz w:val="28"/>
          <w:szCs w:val="28"/>
        </w:rPr>
        <w:t>а</w:t>
      </w:r>
      <w:r w:rsidRPr="00FE61F7">
        <w:rPr>
          <w:bCs/>
          <w:sz w:val="28"/>
          <w:szCs w:val="28"/>
        </w:rPr>
        <w:t xml:space="preserve">) п. 59 Правил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</w:t>
      </w:r>
      <w:r w:rsidRPr="00FE61F7">
        <w:rPr>
          <w:bCs/>
          <w:sz w:val="28"/>
          <w:szCs w:val="28"/>
        </w:rPr>
        <w:t xml:space="preserve">Федерации от 06.05.2011 №354 (далее по тексту </w:t>
      </w:r>
      <w:r w:rsidRPr="00FE61F7">
        <w:rPr>
          <w:bCs/>
          <w:sz w:val="28"/>
          <w:szCs w:val="28"/>
        </w:rPr>
        <w:t>-П</w:t>
      </w:r>
      <w:r w:rsidRPr="00FE61F7">
        <w:rPr>
          <w:bCs/>
          <w:sz w:val="28"/>
          <w:szCs w:val="28"/>
        </w:rPr>
        <w:t xml:space="preserve">равила) </w:t>
      </w:r>
      <w:r w:rsidR="00B02DC4">
        <w:rPr>
          <w:bCs/>
          <w:sz w:val="28"/>
          <w:szCs w:val="28"/>
        </w:rPr>
        <w:t>п</w:t>
      </w:r>
      <w:r w:rsidR="00B02DC4">
        <w:rPr>
          <w:rFonts w:eastAsiaTheme="minorHAnsi"/>
          <w:sz w:val="28"/>
          <w:szCs w:val="28"/>
          <w:lang w:eastAsia="en-US"/>
        </w:rPr>
        <w:t xml:space="preserve">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</w:t>
      </w:r>
      <w:r w:rsidR="00B02DC4">
        <w:rPr>
          <w:rFonts w:eastAsiaTheme="minorHAnsi"/>
          <w:sz w:val="28"/>
          <w:szCs w:val="28"/>
          <w:lang w:eastAsia="en-US"/>
        </w:rPr>
        <w:t xml:space="preserve">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</w:t>
      </w:r>
      <w:r w:rsidRPr="00881BDD" w:rsidR="00B02DC4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881BDD" w:rsidR="00B02DC4">
          <w:rPr>
            <w:rFonts w:eastAsiaTheme="minorHAnsi"/>
            <w:sz w:val="28"/>
            <w:szCs w:val="28"/>
            <w:lang w:eastAsia="en-US"/>
          </w:rPr>
          <w:t>пунктом 42(1)</w:t>
        </w:r>
      </w:hyperlink>
      <w:r w:rsidRPr="00881BDD" w:rsidR="00B02DC4">
        <w:rPr>
          <w:rFonts w:eastAsiaTheme="minorHAnsi"/>
          <w:sz w:val="28"/>
          <w:szCs w:val="28"/>
          <w:lang w:eastAsia="en-US"/>
        </w:rPr>
        <w:t xml:space="preserve"> настоящих </w:t>
      </w:r>
      <w:r w:rsidR="00B02DC4">
        <w:rPr>
          <w:rFonts w:eastAsiaTheme="minorHAnsi"/>
          <w:sz w:val="28"/>
          <w:szCs w:val="28"/>
          <w:lang w:eastAsia="en-US"/>
        </w:rPr>
        <w:t>Правил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 учета составил меньше 6 месяцев, - то за фактический период</w:t>
      </w:r>
      <w:r w:rsidR="00B02DC4">
        <w:rPr>
          <w:rFonts w:eastAsiaTheme="minorHAnsi"/>
          <w:sz w:val="28"/>
          <w:szCs w:val="28"/>
          <w:lang w:eastAsia="en-US"/>
        </w:rPr>
        <w:t xml:space="preserve"> </w:t>
      </w:r>
      <w:r w:rsidR="00B02DC4">
        <w:rPr>
          <w:rFonts w:eastAsiaTheme="minorHAnsi"/>
          <w:sz w:val="28"/>
          <w:szCs w:val="28"/>
          <w:lang w:eastAsia="en-US"/>
        </w:rPr>
        <w:t xml:space="preserve">работы прибора учета, но не менее 3 месяцев (для отопления - не менее 3 месяцев отопительного периода в случаях, когда в соответствии с </w:t>
      </w:r>
      <w:hyperlink r:id="rId7" w:history="1">
        <w:r w:rsidRPr="00881BDD" w:rsidR="00B02DC4">
          <w:rPr>
            <w:rFonts w:eastAsiaTheme="minorHAnsi"/>
            <w:sz w:val="28"/>
            <w:szCs w:val="28"/>
            <w:lang w:eastAsia="en-US"/>
          </w:rPr>
          <w:t>пунктом 42(1)</w:t>
        </w:r>
      </w:hyperlink>
      <w:r w:rsidR="00B02DC4">
        <w:rPr>
          <w:rFonts w:eastAsiaTheme="minorHAnsi"/>
          <w:sz w:val="28"/>
          <w:szCs w:val="28"/>
          <w:lang w:eastAsia="en-US"/>
        </w:rPr>
        <w:t xml:space="preserve"> настоящих Правил при определении размера платы за отопление используются показания индивидуального или общего (квартирного) прибора учета), в следующих случаях и за указанные расчетные периоды</w:t>
      </w:r>
      <w:r w:rsidR="00B02DC4">
        <w:rPr>
          <w:bCs/>
          <w:sz w:val="28"/>
          <w:szCs w:val="28"/>
        </w:rPr>
        <w:t xml:space="preserve"> </w:t>
      </w:r>
      <w:r w:rsidR="00B02DC4">
        <w:rPr>
          <w:rFonts w:eastAsiaTheme="minorHAnsi"/>
          <w:sz w:val="28"/>
          <w:szCs w:val="28"/>
          <w:lang w:eastAsia="en-US"/>
        </w:rPr>
        <w:t>в случае выхода из строя или утраты ранее введенного в эксплуатацию</w:t>
      </w:r>
      <w:r w:rsidR="00B02DC4">
        <w:rPr>
          <w:rFonts w:eastAsiaTheme="minorHAnsi"/>
          <w:sz w:val="28"/>
          <w:szCs w:val="28"/>
          <w:lang w:eastAsia="en-US"/>
        </w:rPr>
        <w:t xml:space="preserve"> </w:t>
      </w:r>
      <w:r w:rsidR="00B02DC4">
        <w:rPr>
          <w:rFonts w:eastAsiaTheme="minorHAnsi"/>
          <w:sz w:val="28"/>
          <w:szCs w:val="28"/>
          <w:lang w:eastAsia="en-US"/>
        </w:rPr>
        <w:t>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</w:t>
      </w:r>
      <w:r w:rsidR="00B02DC4">
        <w:rPr>
          <w:rFonts w:eastAsiaTheme="minorHAnsi"/>
          <w:sz w:val="28"/>
          <w:szCs w:val="28"/>
          <w:lang w:eastAsia="en-US"/>
        </w:rPr>
        <w:t>, но не более 3 расчетных периодов подряд для жилого помещения и не более 2 расчетных периодов подряд для нежилого помещения (за исключением ком</w:t>
      </w:r>
      <w:r w:rsidRPr="00881BDD" w:rsidR="00B02DC4">
        <w:rPr>
          <w:rFonts w:eastAsiaTheme="minorHAnsi"/>
          <w:sz w:val="28"/>
          <w:szCs w:val="28"/>
          <w:lang w:eastAsia="en-US"/>
        </w:rPr>
        <w:t xml:space="preserve">мунальной услуги по электроснабжению в предусмотренных </w:t>
      </w:r>
      <w:hyperlink r:id="rId8" w:history="1">
        <w:r w:rsidRPr="00881BDD" w:rsidR="00B02DC4">
          <w:rPr>
            <w:rFonts w:eastAsiaTheme="minorHAnsi"/>
            <w:sz w:val="28"/>
            <w:szCs w:val="28"/>
            <w:lang w:eastAsia="en-US"/>
          </w:rPr>
          <w:t>пунктом 80(1)</w:t>
        </w:r>
      </w:hyperlink>
      <w:r w:rsidR="00AC203A">
        <w:rPr>
          <w:rFonts w:eastAsiaTheme="minorHAnsi"/>
          <w:sz w:val="28"/>
          <w:szCs w:val="28"/>
          <w:lang w:eastAsia="en-US"/>
        </w:rPr>
        <w:t xml:space="preserve"> настоящих Правил случаях).</w:t>
      </w:r>
    </w:p>
    <w:p w:rsidR="00AC203A" w:rsidP="00AC20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п.п. б) п. 81(12) Правил прибор учета считается вышедшим из строя в случае истечения </w:t>
      </w:r>
      <w:r>
        <w:rPr>
          <w:rFonts w:eastAsiaTheme="minorHAnsi"/>
          <w:sz w:val="28"/>
          <w:szCs w:val="28"/>
          <w:lang w:eastAsia="en-US"/>
        </w:rPr>
        <w:t>межповерочного</w:t>
      </w:r>
      <w:r>
        <w:rPr>
          <w:rFonts w:eastAsiaTheme="minorHAnsi"/>
          <w:sz w:val="28"/>
          <w:szCs w:val="28"/>
          <w:lang w:eastAsia="en-US"/>
        </w:rPr>
        <w:t xml:space="preserve"> интервала поверки приборов учета с учетом особенностей, предусмотренных </w:t>
      </w:r>
      <w:hyperlink r:id="rId9" w:history="1">
        <w:r w:rsidRPr="00881BDD">
          <w:rPr>
            <w:rFonts w:eastAsiaTheme="minorHAnsi"/>
            <w:sz w:val="28"/>
            <w:szCs w:val="28"/>
            <w:lang w:eastAsia="en-US"/>
          </w:rPr>
          <w:t>пунктом 80(1)</w:t>
        </w:r>
      </w:hyperlink>
      <w:r w:rsidRPr="00881B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настоящих Правил.</w:t>
      </w:r>
    </w:p>
    <w:p w:rsidR="00FE61F7" w:rsidP="00FE61F7">
      <w:pPr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         </w:t>
      </w:r>
      <w:r w:rsidRPr="00FE61F7">
        <w:rPr>
          <w:bCs/>
          <w:sz w:val="28"/>
          <w:szCs w:val="28"/>
        </w:rPr>
        <w:t xml:space="preserve">Учитывая вышеизложенные положения </w:t>
      </w:r>
      <w:r w:rsidR="00AC203A">
        <w:rPr>
          <w:bCs/>
          <w:sz w:val="28"/>
          <w:szCs w:val="28"/>
        </w:rPr>
        <w:t>Правил</w:t>
      </w:r>
      <w:r w:rsidR="00AF1612">
        <w:rPr>
          <w:bCs/>
          <w:sz w:val="28"/>
          <w:szCs w:val="28"/>
        </w:rPr>
        <w:t>, а также факт</w:t>
      </w:r>
      <w:r w:rsidRPr="00FE61F7">
        <w:rPr>
          <w:bCs/>
          <w:sz w:val="28"/>
          <w:szCs w:val="28"/>
        </w:rPr>
        <w:t xml:space="preserve"> </w:t>
      </w:r>
      <w:r w:rsidR="00AF1612">
        <w:rPr>
          <w:bCs/>
          <w:sz w:val="28"/>
          <w:szCs w:val="28"/>
        </w:rPr>
        <w:t>истечения срока поверки водомера ответчиков в 2016 году и опломбировка нового водомера 2.10.2019 года (л.д.</w:t>
      </w:r>
      <w:r w:rsidR="00B556A8">
        <w:rPr>
          <w:bCs/>
          <w:sz w:val="28"/>
          <w:szCs w:val="28"/>
        </w:rPr>
        <w:t xml:space="preserve"> 107</w:t>
      </w:r>
      <w:r w:rsidR="00AF1612">
        <w:rPr>
          <w:bCs/>
          <w:sz w:val="28"/>
          <w:szCs w:val="28"/>
        </w:rPr>
        <w:t>)</w:t>
      </w:r>
      <w:r w:rsidRPr="00FE61F7">
        <w:rPr>
          <w:bCs/>
          <w:sz w:val="28"/>
          <w:szCs w:val="28"/>
        </w:rPr>
        <w:t>, суд приходит к выводу об обоснованности начисления п</w:t>
      </w:r>
      <w:r w:rsidRPr="00FE61F7">
        <w:rPr>
          <w:rFonts w:eastAsiaTheme="minorHAnsi"/>
          <w:sz w:val="28"/>
          <w:szCs w:val="28"/>
          <w:lang w:eastAsia="en-US"/>
        </w:rPr>
        <w:t>латы за подогрев холодной воды, исходя из рассчитанного среднемесячного объема потребления коммунального ресурса</w:t>
      </w:r>
      <w:r w:rsidR="0079440E">
        <w:rPr>
          <w:rFonts w:eastAsiaTheme="minorHAnsi"/>
          <w:sz w:val="28"/>
          <w:szCs w:val="28"/>
          <w:lang w:eastAsia="en-US"/>
        </w:rPr>
        <w:t xml:space="preserve"> (ГВС)</w:t>
      </w:r>
      <w:r w:rsidRPr="00FE61F7">
        <w:rPr>
          <w:rFonts w:eastAsiaTheme="minorHAnsi"/>
          <w:sz w:val="28"/>
          <w:szCs w:val="28"/>
          <w:lang w:eastAsia="en-US"/>
        </w:rPr>
        <w:t xml:space="preserve"> </w:t>
      </w:r>
      <w:r w:rsidR="005F43EA">
        <w:rPr>
          <w:rFonts w:eastAsiaTheme="minorHAnsi"/>
          <w:sz w:val="28"/>
          <w:szCs w:val="28"/>
          <w:lang w:eastAsia="en-US"/>
        </w:rPr>
        <w:t xml:space="preserve">двумя </w:t>
      </w:r>
      <w:r w:rsidRPr="00FE61F7">
        <w:rPr>
          <w:rFonts w:eastAsiaTheme="minorHAnsi"/>
          <w:sz w:val="28"/>
          <w:szCs w:val="28"/>
          <w:lang w:eastAsia="en-US"/>
        </w:rPr>
        <w:t>потребител</w:t>
      </w:r>
      <w:r w:rsidR="005F43EA">
        <w:rPr>
          <w:rFonts w:eastAsiaTheme="minorHAnsi"/>
          <w:sz w:val="28"/>
          <w:szCs w:val="28"/>
          <w:lang w:eastAsia="en-US"/>
        </w:rPr>
        <w:t>ями</w:t>
      </w:r>
      <w:r w:rsidR="00B556A8">
        <w:rPr>
          <w:rFonts w:eastAsiaTheme="minorHAnsi"/>
          <w:sz w:val="28"/>
          <w:szCs w:val="28"/>
          <w:lang w:eastAsia="en-US"/>
        </w:rPr>
        <w:t xml:space="preserve"> в период с 1.03.2018 года по 2.10.2019 года</w:t>
      </w:r>
      <w:r w:rsidRPr="00FE61F7">
        <w:rPr>
          <w:bCs/>
          <w:sz w:val="28"/>
          <w:szCs w:val="28"/>
        </w:rPr>
        <w:t>.</w:t>
      </w:r>
    </w:p>
    <w:p w:rsidR="0079440E" w:rsidP="00FE61F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</w:t>
      </w:r>
      <w:r w:rsidRPr="000D6027">
        <w:rPr>
          <w:bCs/>
          <w:sz w:val="28"/>
          <w:szCs w:val="28"/>
        </w:rPr>
        <w:t xml:space="preserve">Судом не усматривается оснований для </w:t>
      </w:r>
      <w:r w:rsidR="00B6667E">
        <w:rPr>
          <w:bCs/>
          <w:sz w:val="28"/>
          <w:szCs w:val="28"/>
        </w:rPr>
        <w:t>пере</w:t>
      </w:r>
      <w:r w:rsidRPr="000D6027">
        <w:rPr>
          <w:bCs/>
          <w:sz w:val="28"/>
          <w:szCs w:val="28"/>
        </w:rPr>
        <w:t xml:space="preserve">расчета </w:t>
      </w:r>
      <w:r w:rsidRPr="000D6027">
        <w:rPr>
          <w:rFonts w:eastAsiaTheme="minorHAnsi"/>
          <w:sz w:val="28"/>
          <w:szCs w:val="28"/>
          <w:lang w:eastAsia="en-US"/>
        </w:rPr>
        <w:t xml:space="preserve">среднемесячного объема потребления горячего водоснабжения на одного человека </w:t>
      </w:r>
      <w:r w:rsidRPr="000D6027" w:rsidR="000D6027">
        <w:rPr>
          <w:rFonts w:eastAsiaTheme="minorHAnsi"/>
          <w:sz w:val="28"/>
          <w:szCs w:val="28"/>
          <w:lang w:eastAsia="en-US"/>
        </w:rPr>
        <w:t>из-за</w:t>
      </w:r>
      <w:r w:rsidRPr="000D6027">
        <w:rPr>
          <w:rFonts w:eastAsiaTheme="minorHAnsi"/>
          <w:sz w:val="28"/>
          <w:szCs w:val="28"/>
          <w:lang w:eastAsia="en-US"/>
        </w:rPr>
        <w:t xml:space="preserve"> утверждени</w:t>
      </w:r>
      <w:r w:rsidRPr="000D6027" w:rsidR="000D6027">
        <w:rPr>
          <w:rFonts w:eastAsiaTheme="minorHAnsi"/>
          <w:sz w:val="28"/>
          <w:szCs w:val="28"/>
          <w:lang w:eastAsia="en-US"/>
        </w:rPr>
        <w:t>я</w:t>
      </w:r>
      <w:r w:rsidRPr="000D6027">
        <w:rPr>
          <w:rFonts w:eastAsiaTheme="minorHAnsi"/>
          <w:sz w:val="28"/>
          <w:szCs w:val="28"/>
          <w:lang w:eastAsia="en-US"/>
        </w:rPr>
        <w:t xml:space="preserve"> ответчиков о фактическом отсутствии  </w:t>
      </w:r>
      <w:r w:rsidRPr="000D6027">
        <w:rPr>
          <w:rFonts w:eastAsiaTheme="minorHAnsi"/>
          <w:sz w:val="28"/>
          <w:szCs w:val="28"/>
          <w:lang w:eastAsia="en-US"/>
        </w:rPr>
        <w:t>Борецкой</w:t>
      </w:r>
      <w:r w:rsidRPr="000D6027">
        <w:rPr>
          <w:rFonts w:eastAsiaTheme="minorHAnsi"/>
          <w:sz w:val="28"/>
          <w:szCs w:val="28"/>
          <w:lang w:eastAsia="en-US"/>
        </w:rPr>
        <w:t xml:space="preserve"> Л.Г. в квартире в спорный период</w:t>
      </w:r>
      <w:r w:rsidRPr="000D6027" w:rsidR="000D6027">
        <w:rPr>
          <w:rFonts w:eastAsiaTheme="minorHAnsi"/>
          <w:sz w:val="28"/>
          <w:szCs w:val="28"/>
          <w:lang w:eastAsia="en-US"/>
        </w:rPr>
        <w:t>, в связи со следующим.</w:t>
      </w:r>
      <w:r w:rsidRPr="000D6027">
        <w:rPr>
          <w:rFonts w:eastAsiaTheme="minorHAnsi"/>
          <w:sz w:val="28"/>
          <w:szCs w:val="28"/>
          <w:lang w:eastAsia="en-US"/>
        </w:rPr>
        <w:t xml:space="preserve"> </w:t>
      </w:r>
    </w:p>
    <w:p w:rsidR="000D6027" w:rsidRPr="00F67E45" w:rsidP="008D1D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7E45">
        <w:rPr>
          <w:rFonts w:eastAsiaTheme="minorHAnsi"/>
          <w:sz w:val="28"/>
          <w:szCs w:val="28"/>
          <w:lang w:eastAsia="en-US"/>
        </w:rPr>
        <w:t>В соответствии с п. 86.</w:t>
      </w:r>
      <w:r w:rsidRPr="00F67E45">
        <w:t xml:space="preserve"> </w:t>
      </w:r>
      <w:r w:rsidR="00003FE1">
        <w:rPr>
          <w:rFonts w:eastAsiaTheme="minorHAnsi"/>
          <w:sz w:val="28"/>
          <w:szCs w:val="28"/>
          <w:lang w:eastAsia="en-US"/>
        </w:rPr>
        <w:t>Правил</w:t>
      </w:r>
      <w:r w:rsidRPr="00F67E45">
        <w:rPr>
          <w:rFonts w:eastAsiaTheme="minorHAnsi"/>
          <w:sz w:val="28"/>
          <w:szCs w:val="28"/>
          <w:lang w:eastAsia="en-US"/>
        </w:rPr>
        <w:t xml:space="preserve"> </w:t>
      </w:r>
      <w:r w:rsidRPr="00F67E45" w:rsidR="008D1D5C">
        <w:rPr>
          <w:rFonts w:eastAsiaTheme="minorHAnsi"/>
          <w:sz w:val="28"/>
          <w:szCs w:val="28"/>
          <w:lang w:eastAsia="en-US"/>
        </w:rPr>
        <w:t xml:space="preserve"> </w:t>
      </w:r>
      <w:r w:rsidRPr="00F67E45">
        <w:rPr>
          <w:rFonts w:eastAsiaTheme="minorHAnsi"/>
          <w:sz w:val="28"/>
          <w:szCs w:val="28"/>
          <w:lang w:eastAsia="en-US"/>
        </w:rPr>
        <w:t xml:space="preserve">в случае неисправности индивидуального или общего (квартирного) прибора учета в жилом помещении и неисполнения потребителем в соответствии с требованиями </w:t>
      </w:r>
      <w:hyperlink r:id="rId10" w:history="1">
        <w:r w:rsidRPr="00F67E45">
          <w:rPr>
            <w:rFonts w:eastAsiaTheme="minorHAnsi"/>
            <w:sz w:val="28"/>
            <w:szCs w:val="28"/>
            <w:lang w:eastAsia="en-US"/>
          </w:rPr>
          <w:t>пункта 81(13)</w:t>
        </w:r>
      </w:hyperlink>
      <w:r w:rsidRPr="00F67E45">
        <w:rPr>
          <w:rFonts w:eastAsiaTheme="minorHAnsi"/>
          <w:sz w:val="28"/>
          <w:szCs w:val="28"/>
          <w:lang w:eastAsia="en-US"/>
        </w:rPr>
        <w:t xml:space="preserve"> настоящих Правил обязанности по устранению его неисправности, перерасчет не производится,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0D6027" w:rsidRPr="00F67E45" w:rsidP="00F67E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F67E45" w:rsidR="008D1D5C">
        <w:rPr>
          <w:rFonts w:eastAsiaTheme="minorHAnsi"/>
          <w:sz w:val="28"/>
          <w:szCs w:val="28"/>
          <w:lang w:eastAsia="en-US"/>
        </w:rPr>
        <w:t xml:space="preserve"> соответствии с п.п. б) п. 81(12) Правил прибор учета ответчиков в период с 2016 года до 2.10.2019г. считается вышедшим из строя, однако ответчики не исполнили обязанности</w:t>
      </w:r>
      <w:r w:rsidRPr="00F67E45" w:rsidR="00F67E45">
        <w:rPr>
          <w:rFonts w:eastAsiaTheme="minorHAnsi"/>
          <w:sz w:val="28"/>
          <w:szCs w:val="28"/>
          <w:lang w:eastAsia="en-US"/>
        </w:rPr>
        <w:t xml:space="preserve"> </w:t>
      </w:r>
      <w:r w:rsidRPr="00F67E45" w:rsidR="008D1D5C">
        <w:rPr>
          <w:rFonts w:eastAsiaTheme="minorHAnsi"/>
          <w:sz w:val="28"/>
          <w:szCs w:val="28"/>
          <w:lang w:eastAsia="en-US"/>
        </w:rPr>
        <w:t xml:space="preserve"> по устранению его неисправности, в связи с чем</w:t>
      </w:r>
      <w:r>
        <w:rPr>
          <w:rFonts w:eastAsiaTheme="minorHAnsi"/>
          <w:sz w:val="28"/>
          <w:szCs w:val="28"/>
          <w:lang w:eastAsia="en-US"/>
        </w:rPr>
        <w:t>,</w:t>
      </w:r>
      <w:r w:rsidRPr="00F67E45" w:rsidR="008D1D5C">
        <w:rPr>
          <w:rFonts w:eastAsiaTheme="minorHAnsi"/>
          <w:sz w:val="28"/>
          <w:szCs w:val="28"/>
          <w:lang w:eastAsia="en-US"/>
        </w:rPr>
        <w:t xml:space="preserve"> </w:t>
      </w:r>
      <w:r w:rsidRPr="00F67E45" w:rsidR="00F67E45">
        <w:rPr>
          <w:rFonts w:eastAsiaTheme="minorHAnsi"/>
          <w:sz w:val="28"/>
          <w:szCs w:val="28"/>
          <w:lang w:eastAsia="en-US"/>
        </w:rPr>
        <w:t>основания для соответствующего перерасчета отсутствуют.</w:t>
      </w:r>
    </w:p>
    <w:p w:rsidR="00FE61F7" w:rsidP="00FE61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84B39">
        <w:rPr>
          <w:bCs/>
          <w:sz w:val="28"/>
          <w:szCs w:val="28"/>
        </w:rPr>
        <w:t>Согласно расчету, представленному истцом, сумма задолженности потребителя за потребленную тепловую энергию</w:t>
      </w:r>
      <w:r w:rsidRPr="00F84B39" w:rsidR="00AE7420">
        <w:rPr>
          <w:bCs/>
          <w:sz w:val="28"/>
          <w:szCs w:val="28"/>
        </w:rPr>
        <w:t xml:space="preserve"> (горячее водоснабжение)</w:t>
      </w:r>
      <w:r w:rsidRPr="00F84B39">
        <w:rPr>
          <w:bCs/>
          <w:sz w:val="28"/>
          <w:szCs w:val="28"/>
        </w:rPr>
        <w:t xml:space="preserve"> за </w:t>
      </w:r>
      <w:r w:rsidRPr="00F84B39" w:rsidR="00AE7420">
        <w:rPr>
          <w:bCs/>
          <w:sz w:val="28"/>
          <w:szCs w:val="28"/>
        </w:rPr>
        <w:t>спорный период, с учетом перерасчета после снятия показаний водомера в сентябре 2021 года</w:t>
      </w:r>
      <w:r w:rsidR="00F0544F">
        <w:rPr>
          <w:bCs/>
          <w:sz w:val="28"/>
          <w:szCs w:val="28"/>
        </w:rPr>
        <w:t xml:space="preserve"> (л.д. 108)</w:t>
      </w:r>
      <w:r w:rsidRPr="00F84B39">
        <w:rPr>
          <w:bCs/>
          <w:sz w:val="28"/>
          <w:szCs w:val="28"/>
        </w:rPr>
        <w:t xml:space="preserve"> </w:t>
      </w:r>
      <w:r w:rsidRPr="00F84B39" w:rsidR="00AE7420">
        <w:rPr>
          <w:sz w:val="28"/>
          <w:szCs w:val="28"/>
        </w:rPr>
        <w:t xml:space="preserve"> </w:t>
      </w:r>
      <w:r w:rsidRPr="00F84B39">
        <w:rPr>
          <w:bCs/>
          <w:sz w:val="28"/>
          <w:szCs w:val="28"/>
        </w:rPr>
        <w:t xml:space="preserve">составляет </w:t>
      </w:r>
      <w:r w:rsidRPr="00F84B39">
        <w:rPr>
          <w:sz w:val="28"/>
          <w:szCs w:val="28"/>
        </w:rPr>
        <w:t xml:space="preserve"> </w:t>
      </w:r>
      <w:r w:rsidRPr="00F84B39" w:rsidR="00AE7420">
        <w:rPr>
          <w:sz w:val="28"/>
          <w:szCs w:val="28"/>
        </w:rPr>
        <w:t>16 149 рублей 46 коп</w:t>
      </w:r>
      <w:r w:rsidR="00F84B39">
        <w:rPr>
          <w:sz w:val="28"/>
          <w:szCs w:val="28"/>
        </w:rPr>
        <w:t xml:space="preserve"> и учитывает</w:t>
      </w:r>
      <w:r w:rsidR="00F0544F">
        <w:rPr>
          <w:sz w:val="28"/>
          <w:szCs w:val="28"/>
        </w:rPr>
        <w:t>,</w:t>
      </w:r>
      <w:r w:rsidR="00F84B39">
        <w:rPr>
          <w:sz w:val="28"/>
          <w:szCs w:val="28"/>
        </w:rPr>
        <w:t xml:space="preserve"> в том числе</w:t>
      </w:r>
      <w:r w:rsidR="00F0544F">
        <w:rPr>
          <w:sz w:val="28"/>
          <w:szCs w:val="28"/>
        </w:rPr>
        <w:t>,</w:t>
      </w:r>
      <w:r w:rsidR="00F84B39">
        <w:rPr>
          <w:sz w:val="28"/>
          <w:szCs w:val="28"/>
        </w:rPr>
        <w:t xml:space="preserve"> фактически потребленное ответчиками горячее водоснабжение</w:t>
      </w:r>
      <w:r w:rsidR="00915C65">
        <w:rPr>
          <w:sz w:val="28"/>
          <w:szCs w:val="28"/>
        </w:rPr>
        <w:t xml:space="preserve"> в период после опломбирования нового счетчика</w:t>
      </w:r>
      <w:r w:rsidRPr="00F84B39" w:rsidR="00AE7420">
        <w:rPr>
          <w:sz w:val="28"/>
          <w:szCs w:val="28"/>
        </w:rPr>
        <w:t xml:space="preserve"> (л.д. 151, 156)</w:t>
      </w:r>
      <w:r w:rsidRPr="00F84B39">
        <w:rPr>
          <w:bCs/>
          <w:sz w:val="28"/>
          <w:szCs w:val="28"/>
        </w:rPr>
        <w:t>.</w:t>
      </w:r>
    </w:p>
    <w:p w:rsidR="009F0B60" w:rsidRPr="00F84B39" w:rsidP="00FE61F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Довод ответчиков о неверном исчислении истцом фактически потребленного горячего водоснабжения не нашел своего подтверждения при рассмотрении дела, и опровергается вышеуказанными письменными доказательствами, имеющимися в материалах дела.</w:t>
      </w:r>
    </w:p>
    <w:p w:rsidR="00FE61F7" w:rsidP="00FE61F7">
      <w:pPr>
        <w:ind w:firstLine="851"/>
        <w:jc w:val="both"/>
        <w:rPr>
          <w:bCs/>
          <w:sz w:val="28"/>
          <w:szCs w:val="28"/>
        </w:rPr>
      </w:pPr>
      <w:r w:rsidRPr="00FE61F7">
        <w:rPr>
          <w:bCs/>
          <w:sz w:val="28"/>
          <w:szCs w:val="28"/>
        </w:rPr>
        <w:t xml:space="preserve">Учитывая </w:t>
      </w:r>
      <w:r w:rsidR="00C90CA8">
        <w:rPr>
          <w:bCs/>
          <w:sz w:val="28"/>
          <w:szCs w:val="28"/>
        </w:rPr>
        <w:t>выше</w:t>
      </w:r>
      <w:r w:rsidRPr="00FE61F7">
        <w:rPr>
          <w:bCs/>
          <w:sz w:val="28"/>
          <w:szCs w:val="28"/>
        </w:rPr>
        <w:t xml:space="preserve">изложенное, материалами дела подтверждается наличие задолженности ответчика перед </w:t>
      </w:r>
      <w:r w:rsidRPr="00FE61F7">
        <w:rPr>
          <w:sz w:val="28"/>
          <w:szCs w:val="28"/>
        </w:rPr>
        <w:t>Государственным унитарным предприятием Республики Крым «</w:t>
      </w:r>
      <w:r w:rsidRPr="00FE61F7">
        <w:rPr>
          <w:sz w:val="28"/>
          <w:szCs w:val="28"/>
        </w:rPr>
        <w:t>Крымтеплокоммунэнерго</w:t>
      </w:r>
      <w:r w:rsidRPr="00FE61F7">
        <w:rPr>
          <w:sz w:val="28"/>
          <w:szCs w:val="28"/>
        </w:rPr>
        <w:t xml:space="preserve">» </w:t>
      </w:r>
      <w:r w:rsidR="00C90CA8">
        <w:rPr>
          <w:bCs/>
          <w:sz w:val="28"/>
          <w:szCs w:val="28"/>
        </w:rPr>
        <w:t>за горячее водоснабжение в спорный период</w:t>
      </w:r>
      <w:r w:rsidRPr="00FE61F7" w:rsidR="00C90CA8">
        <w:rPr>
          <w:bCs/>
          <w:sz w:val="28"/>
          <w:szCs w:val="28"/>
        </w:rPr>
        <w:t xml:space="preserve"> </w:t>
      </w:r>
      <w:r w:rsidRPr="00FE61F7">
        <w:rPr>
          <w:bCs/>
          <w:sz w:val="28"/>
          <w:szCs w:val="28"/>
        </w:rPr>
        <w:t xml:space="preserve">в </w:t>
      </w:r>
      <w:r w:rsidRPr="00C90CA8">
        <w:rPr>
          <w:bCs/>
          <w:sz w:val="28"/>
          <w:szCs w:val="28"/>
        </w:rPr>
        <w:t xml:space="preserve">сумме </w:t>
      </w:r>
      <w:r w:rsidRPr="00C90CA8" w:rsidR="00041A84">
        <w:rPr>
          <w:sz w:val="28"/>
          <w:szCs w:val="28"/>
        </w:rPr>
        <w:t>16 149 рублей 46 коп</w:t>
      </w:r>
      <w:r w:rsidRPr="00C90CA8">
        <w:rPr>
          <w:bCs/>
          <w:sz w:val="28"/>
          <w:szCs w:val="28"/>
        </w:rPr>
        <w:t>.</w:t>
      </w:r>
    </w:p>
    <w:p w:rsidR="00176805" w:rsidRPr="00A85CE1" w:rsidP="00176805">
      <w:pPr>
        <w:ind w:firstLine="851"/>
        <w:jc w:val="both"/>
        <w:rPr>
          <w:sz w:val="28"/>
          <w:szCs w:val="28"/>
        </w:rPr>
      </w:pPr>
      <w:r w:rsidRPr="00A85CE1">
        <w:rPr>
          <w:bCs/>
          <w:sz w:val="28"/>
          <w:szCs w:val="28"/>
        </w:rPr>
        <w:t>При этом суд не соглашается с доводами истца</w:t>
      </w:r>
      <w:r w:rsidRPr="00A85CE1" w:rsidR="00A85CE1">
        <w:rPr>
          <w:bCs/>
          <w:sz w:val="28"/>
          <w:szCs w:val="28"/>
        </w:rPr>
        <w:t xml:space="preserve"> </w:t>
      </w:r>
      <w:r w:rsidRPr="00A85CE1">
        <w:rPr>
          <w:bCs/>
          <w:sz w:val="28"/>
          <w:szCs w:val="28"/>
        </w:rPr>
        <w:t xml:space="preserve"> о правомерности отнесения платежей</w:t>
      </w:r>
      <w:r w:rsidRPr="00A85CE1">
        <w:rPr>
          <w:sz w:val="28"/>
          <w:szCs w:val="28"/>
        </w:rPr>
        <w:t>, произведенных ответчиками в июне 2018 г. – 5000 рублей, декабре 2018 г. -1984 рубля</w:t>
      </w:r>
      <w:r w:rsidRPr="00A85CE1" w:rsidR="00B649A8">
        <w:rPr>
          <w:sz w:val="28"/>
          <w:szCs w:val="28"/>
        </w:rPr>
        <w:t xml:space="preserve"> 90 коп.</w:t>
      </w:r>
      <w:r w:rsidRPr="00A85CE1">
        <w:rPr>
          <w:sz w:val="28"/>
          <w:szCs w:val="28"/>
        </w:rPr>
        <w:t>, феврале 2019 г.- 2421 рубль, июле 2019г. – 3447 рублей 60 коп</w:t>
      </w:r>
      <w:r w:rsidRPr="00A85CE1">
        <w:rPr>
          <w:sz w:val="28"/>
          <w:szCs w:val="28"/>
        </w:rPr>
        <w:t>.</w:t>
      </w:r>
      <w:r w:rsidRPr="00A85CE1">
        <w:rPr>
          <w:sz w:val="28"/>
          <w:szCs w:val="28"/>
        </w:rPr>
        <w:t xml:space="preserve"> </w:t>
      </w:r>
      <w:r w:rsidRPr="00A85CE1">
        <w:rPr>
          <w:sz w:val="28"/>
          <w:szCs w:val="28"/>
        </w:rPr>
        <w:t>в</w:t>
      </w:r>
      <w:r w:rsidRPr="00A85CE1">
        <w:rPr>
          <w:sz w:val="28"/>
          <w:szCs w:val="28"/>
        </w:rPr>
        <w:t xml:space="preserve"> счет погашения предыдущей задолженности, возникшей  до 1 марта 2018 года, поскольку в платежных документах не было указано периода</w:t>
      </w:r>
      <w:r w:rsidR="009B416F">
        <w:rPr>
          <w:sz w:val="28"/>
          <w:szCs w:val="28"/>
        </w:rPr>
        <w:t xml:space="preserve"> </w:t>
      </w:r>
      <w:r w:rsidRPr="00A85CE1" w:rsidR="009B416F">
        <w:rPr>
          <w:bCs/>
          <w:sz w:val="28"/>
          <w:szCs w:val="28"/>
        </w:rPr>
        <w:t>(л.д. 152)</w:t>
      </w:r>
      <w:r w:rsidRPr="00A85CE1">
        <w:rPr>
          <w:sz w:val="28"/>
          <w:szCs w:val="28"/>
        </w:rPr>
        <w:t xml:space="preserve">, </w:t>
      </w:r>
      <w:r w:rsidRPr="00A85CE1" w:rsidR="008A4ABB">
        <w:rPr>
          <w:sz w:val="28"/>
          <w:szCs w:val="28"/>
        </w:rPr>
        <w:t>так как указанный довод опровергается письменными доказательствами, имеющимися в деле</w:t>
      </w:r>
      <w:r w:rsidR="006234F0">
        <w:rPr>
          <w:sz w:val="28"/>
          <w:szCs w:val="28"/>
        </w:rPr>
        <w:t>, а именно</w:t>
      </w:r>
      <w:r w:rsidRPr="00A85CE1" w:rsidR="008A4ABB">
        <w:rPr>
          <w:sz w:val="28"/>
          <w:szCs w:val="28"/>
        </w:rPr>
        <w:t xml:space="preserve"> квитанциями от 31.05.2018г, 27.12.2018 г., от 1.02.2019г., от 19.07.2019 г. об оплате </w:t>
      </w:r>
      <w:r w:rsidRPr="00A85CE1" w:rsidR="008A4ABB">
        <w:rPr>
          <w:sz w:val="28"/>
          <w:szCs w:val="28"/>
        </w:rPr>
        <w:t>Борецкой</w:t>
      </w:r>
      <w:r w:rsidRPr="00A85CE1" w:rsidR="008A4ABB">
        <w:rPr>
          <w:sz w:val="28"/>
          <w:szCs w:val="28"/>
        </w:rPr>
        <w:t xml:space="preserve"> Л.Г. отопления в размере 5000 руб., 1984 руб.</w:t>
      </w:r>
      <w:r w:rsidR="006234F0">
        <w:rPr>
          <w:sz w:val="28"/>
          <w:szCs w:val="28"/>
        </w:rPr>
        <w:t xml:space="preserve"> 90 коп.</w:t>
      </w:r>
      <w:r w:rsidRPr="00A85CE1" w:rsidR="008A4ABB">
        <w:rPr>
          <w:sz w:val="28"/>
          <w:szCs w:val="28"/>
        </w:rPr>
        <w:t>, 2421 руб., 3447 рублей 60 коп</w:t>
      </w:r>
      <w:r w:rsidRPr="00A85CE1" w:rsidR="008A4ABB">
        <w:rPr>
          <w:sz w:val="28"/>
          <w:szCs w:val="28"/>
        </w:rPr>
        <w:t>.</w:t>
      </w:r>
      <w:r w:rsidRPr="00A85CE1" w:rsidR="00326523">
        <w:rPr>
          <w:sz w:val="28"/>
          <w:szCs w:val="28"/>
        </w:rPr>
        <w:t xml:space="preserve"> </w:t>
      </w:r>
      <w:r w:rsidRPr="00A85CE1" w:rsidR="00326523">
        <w:rPr>
          <w:sz w:val="28"/>
          <w:szCs w:val="28"/>
        </w:rPr>
        <w:t>с</w:t>
      </w:r>
      <w:r w:rsidRPr="00A85CE1" w:rsidR="00326523">
        <w:rPr>
          <w:sz w:val="28"/>
          <w:szCs w:val="28"/>
        </w:rPr>
        <w:t xml:space="preserve">оответственно  </w:t>
      </w:r>
      <w:r w:rsidRPr="00A85CE1" w:rsidR="008A4ABB">
        <w:rPr>
          <w:sz w:val="28"/>
          <w:szCs w:val="28"/>
        </w:rPr>
        <w:t xml:space="preserve">с указанием </w:t>
      </w:r>
      <w:r w:rsidRPr="00A85CE1" w:rsidR="00326523">
        <w:rPr>
          <w:sz w:val="28"/>
          <w:szCs w:val="28"/>
        </w:rPr>
        <w:t xml:space="preserve">конкретных месяцев </w:t>
      </w:r>
      <w:r w:rsidR="006234F0">
        <w:rPr>
          <w:sz w:val="28"/>
          <w:szCs w:val="28"/>
        </w:rPr>
        <w:t xml:space="preserve">за которые вносится плата </w:t>
      </w:r>
      <w:r w:rsidRPr="00A85CE1" w:rsidR="00326523">
        <w:rPr>
          <w:sz w:val="28"/>
          <w:szCs w:val="28"/>
        </w:rPr>
        <w:t>в преде</w:t>
      </w:r>
      <w:r w:rsidR="009B416F">
        <w:rPr>
          <w:sz w:val="28"/>
          <w:szCs w:val="28"/>
        </w:rPr>
        <w:t>л</w:t>
      </w:r>
      <w:r w:rsidRPr="00A85CE1" w:rsidR="00326523">
        <w:rPr>
          <w:sz w:val="28"/>
          <w:szCs w:val="28"/>
        </w:rPr>
        <w:t>ах рассматриваемого спорного периода после 1.03.2018 г.</w:t>
      </w:r>
      <w:r w:rsidRPr="009B416F" w:rsidR="009B416F">
        <w:rPr>
          <w:sz w:val="28"/>
          <w:szCs w:val="28"/>
        </w:rPr>
        <w:t xml:space="preserve"> </w:t>
      </w:r>
      <w:r w:rsidRPr="00A85CE1" w:rsidR="009B416F">
        <w:rPr>
          <w:sz w:val="28"/>
          <w:szCs w:val="28"/>
        </w:rPr>
        <w:t>(л.д. 121-122)</w:t>
      </w:r>
      <w:r w:rsidR="009B416F">
        <w:rPr>
          <w:sz w:val="28"/>
          <w:szCs w:val="28"/>
        </w:rPr>
        <w:t>.</w:t>
      </w:r>
    </w:p>
    <w:p w:rsidR="002141C9" w:rsidP="008A4AB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32 </w:t>
      </w:r>
      <w:r w:rsidRPr="008A4ABB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8A4ABB">
        <w:rPr>
          <w:rFonts w:eastAsiaTheme="minorHAnsi"/>
          <w:sz w:val="28"/>
          <w:szCs w:val="28"/>
          <w:lang w:eastAsia="en-US"/>
        </w:rPr>
        <w:t xml:space="preserve">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енежные средства, внесенные на основании платежного документа, содержащего указание на расчетный период, засчитываются в счет оплаты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и коммунальных услуг за период, указанный в этом платежном документе.</w:t>
      </w:r>
    </w:p>
    <w:p w:rsidR="002141C9" w:rsidRPr="00284262" w:rsidP="008A4AB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платежный документ не содержит данных о расчетном периоде, денежные средства, внесенные на основании данного платежного документа, засчитываются в счет оплаты </w:t>
      </w:r>
      <w:r w:rsidRPr="00284262">
        <w:rPr>
          <w:rFonts w:eastAsiaTheme="minorHAnsi"/>
          <w:sz w:val="28"/>
          <w:szCs w:val="28"/>
          <w:lang w:eastAsia="en-US"/>
        </w:rPr>
        <w:t>жилого помещения и коммунальных услуг за период, указанный гражданином (</w:t>
      </w:r>
      <w:hyperlink r:id="rId11" w:history="1">
        <w:r w:rsidRPr="00284262">
          <w:rPr>
            <w:rFonts w:eastAsiaTheme="minorHAnsi"/>
            <w:sz w:val="28"/>
            <w:szCs w:val="28"/>
            <w:lang w:eastAsia="en-US"/>
          </w:rPr>
          <w:t>статья 319.1</w:t>
        </w:r>
      </w:hyperlink>
      <w:r w:rsidRPr="00284262">
        <w:rPr>
          <w:rFonts w:eastAsiaTheme="minorHAnsi"/>
          <w:sz w:val="28"/>
          <w:szCs w:val="28"/>
          <w:lang w:eastAsia="en-US"/>
        </w:rPr>
        <w:t xml:space="preserve"> ГК РФ).</w:t>
      </w:r>
    </w:p>
    <w:p w:rsidR="002141C9" w:rsidRPr="00284262" w:rsidP="008A4AB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84262">
        <w:rPr>
          <w:rFonts w:eastAsiaTheme="minorHAnsi"/>
          <w:sz w:val="28"/>
          <w:szCs w:val="28"/>
          <w:lang w:eastAsia="en-US"/>
        </w:rPr>
        <w:t xml:space="preserve">В </w:t>
      </w:r>
      <w:r w:rsidRPr="00284262">
        <w:rPr>
          <w:rFonts w:eastAsiaTheme="minorHAnsi"/>
          <w:sz w:val="28"/>
          <w:szCs w:val="28"/>
          <w:lang w:eastAsia="en-US"/>
        </w:rPr>
        <w:t>случае</w:t>
      </w:r>
      <w:r w:rsidRPr="00284262">
        <w:rPr>
          <w:rFonts w:eastAsiaTheme="minorHAnsi"/>
          <w:sz w:val="28"/>
          <w:szCs w:val="28"/>
          <w:lang w:eastAsia="en-US"/>
        </w:rPr>
        <w:t xml:space="preserve">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</w:t>
      </w:r>
      <w:hyperlink r:id="rId12" w:history="1">
        <w:r w:rsidRPr="00284262">
          <w:rPr>
            <w:rFonts w:eastAsiaTheme="minorHAnsi"/>
            <w:sz w:val="28"/>
            <w:szCs w:val="28"/>
            <w:lang w:eastAsia="en-US"/>
          </w:rPr>
          <w:t>часть 1 статьи 7</w:t>
        </w:r>
      </w:hyperlink>
      <w:r w:rsidRPr="00284262">
        <w:rPr>
          <w:rFonts w:eastAsiaTheme="minorHAnsi"/>
          <w:sz w:val="28"/>
          <w:szCs w:val="28"/>
          <w:lang w:eastAsia="en-US"/>
        </w:rPr>
        <w:t xml:space="preserve"> ЖК РФ и </w:t>
      </w:r>
      <w:hyperlink r:id="rId13" w:history="1">
        <w:r w:rsidRPr="00284262">
          <w:rPr>
            <w:rFonts w:eastAsiaTheme="minorHAnsi"/>
            <w:sz w:val="28"/>
            <w:szCs w:val="28"/>
            <w:lang w:eastAsia="en-US"/>
          </w:rPr>
          <w:t>пункт 3 статьи 199</w:t>
        </w:r>
      </w:hyperlink>
      <w:r w:rsidRPr="0028426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284262">
          <w:rPr>
            <w:rFonts w:eastAsiaTheme="minorHAnsi"/>
            <w:sz w:val="28"/>
            <w:szCs w:val="28"/>
            <w:lang w:eastAsia="en-US"/>
          </w:rPr>
          <w:t>пункт 3 статьи 319.1</w:t>
        </w:r>
      </w:hyperlink>
      <w:r w:rsidRPr="00284262">
        <w:rPr>
          <w:rFonts w:eastAsiaTheme="minorHAnsi"/>
          <w:sz w:val="28"/>
          <w:szCs w:val="28"/>
          <w:lang w:eastAsia="en-US"/>
        </w:rPr>
        <w:t xml:space="preserve"> ГК РФ).</w:t>
      </w:r>
    </w:p>
    <w:p w:rsidR="005C47EC" w:rsidP="00FE61F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установленные судом обстоятельства и вышеизложенные положения нормативных актов, суд приходит к выводу о частичном </w:t>
      </w:r>
      <w:r>
        <w:rPr>
          <w:bCs/>
          <w:sz w:val="28"/>
          <w:szCs w:val="28"/>
        </w:rPr>
        <w:t>удовлетворении требований истца о взыскании задолженности за оплату услуг по отоплению квартиры.</w:t>
      </w:r>
    </w:p>
    <w:p w:rsidR="005C47EC" w:rsidRPr="00284262" w:rsidP="00FE61F7">
      <w:pPr>
        <w:ind w:firstLine="851"/>
        <w:jc w:val="both"/>
        <w:rPr>
          <w:sz w:val="28"/>
          <w:szCs w:val="28"/>
        </w:rPr>
      </w:pPr>
      <w:r w:rsidRPr="00284262">
        <w:rPr>
          <w:bCs/>
          <w:sz w:val="28"/>
          <w:szCs w:val="28"/>
        </w:rPr>
        <w:t xml:space="preserve">Суд соглашается с расчетом </w:t>
      </w:r>
      <w:r w:rsidRPr="00284262" w:rsidR="00B649A8">
        <w:rPr>
          <w:bCs/>
          <w:sz w:val="28"/>
          <w:szCs w:val="28"/>
        </w:rPr>
        <w:t xml:space="preserve">истца </w:t>
      </w:r>
      <w:r w:rsidRPr="00284262" w:rsidR="00BA1447">
        <w:rPr>
          <w:bCs/>
          <w:sz w:val="28"/>
          <w:szCs w:val="28"/>
        </w:rPr>
        <w:t xml:space="preserve">задолженности по отоплению </w:t>
      </w:r>
      <w:r w:rsidRPr="00284262">
        <w:rPr>
          <w:bCs/>
          <w:sz w:val="28"/>
          <w:szCs w:val="28"/>
        </w:rPr>
        <w:t xml:space="preserve"> (л.д. 151), за исключением</w:t>
      </w:r>
      <w:r w:rsidRPr="00284262" w:rsidR="00BA1447">
        <w:rPr>
          <w:bCs/>
          <w:sz w:val="28"/>
          <w:szCs w:val="28"/>
        </w:rPr>
        <w:t xml:space="preserve"> четырех </w:t>
      </w:r>
      <w:r w:rsidRPr="00284262" w:rsidR="00284262">
        <w:rPr>
          <w:bCs/>
          <w:sz w:val="28"/>
          <w:szCs w:val="28"/>
        </w:rPr>
        <w:t xml:space="preserve">вышеуказанных </w:t>
      </w:r>
      <w:r w:rsidRPr="00284262" w:rsidR="00BA1447">
        <w:rPr>
          <w:bCs/>
          <w:sz w:val="28"/>
          <w:szCs w:val="28"/>
        </w:rPr>
        <w:t>неучтенных</w:t>
      </w:r>
      <w:r w:rsidR="00284262">
        <w:rPr>
          <w:bCs/>
          <w:sz w:val="28"/>
          <w:szCs w:val="28"/>
        </w:rPr>
        <w:t xml:space="preserve"> истцом</w:t>
      </w:r>
      <w:r w:rsidRPr="00284262" w:rsidR="00BA1447">
        <w:rPr>
          <w:bCs/>
          <w:sz w:val="28"/>
          <w:szCs w:val="28"/>
        </w:rPr>
        <w:t xml:space="preserve"> в спорном периоде платежей </w:t>
      </w:r>
      <w:r w:rsidRPr="00284262" w:rsidR="00BA1447">
        <w:rPr>
          <w:sz w:val="28"/>
          <w:szCs w:val="28"/>
        </w:rPr>
        <w:t>от 31.05.2018г, 27.12.2018 г., от 1.02.2019г., от 19.07.2019 г. на общую сумм</w:t>
      </w:r>
      <w:r w:rsidRPr="00284262" w:rsidR="00B649A8">
        <w:rPr>
          <w:sz w:val="28"/>
          <w:szCs w:val="28"/>
        </w:rPr>
        <w:t>у</w:t>
      </w:r>
      <w:r w:rsidRPr="00284262" w:rsidR="00BA1447">
        <w:rPr>
          <w:sz w:val="28"/>
          <w:szCs w:val="28"/>
        </w:rPr>
        <w:t xml:space="preserve"> 12 853 </w:t>
      </w:r>
      <w:r w:rsidRPr="00284262" w:rsidR="00B649A8">
        <w:rPr>
          <w:sz w:val="28"/>
          <w:szCs w:val="28"/>
        </w:rPr>
        <w:t>рубля 50 копеек (5000 руб. + 1984 руб. 90 коп. + 2421 руб. + 3447 руб. 60 коп.)</w:t>
      </w:r>
      <w:r w:rsidR="006366AF">
        <w:rPr>
          <w:sz w:val="28"/>
          <w:szCs w:val="28"/>
        </w:rPr>
        <w:t xml:space="preserve"> (л.д. 121-122)</w:t>
      </w:r>
      <w:r w:rsidRPr="00284262" w:rsidR="00B649A8">
        <w:rPr>
          <w:sz w:val="28"/>
          <w:szCs w:val="28"/>
        </w:rPr>
        <w:t xml:space="preserve">, отраженных в </w:t>
      </w:r>
      <w:r w:rsidRPr="00284262" w:rsidR="006C1110">
        <w:rPr>
          <w:sz w:val="28"/>
          <w:szCs w:val="28"/>
        </w:rPr>
        <w:t>пояснениях представителя истца</w:t>
      </w:r>
      <w:r w:rsidRPr="00284262" w:rsidR="006C1110">
        <w:rPr>
          <w:sz w:val="28"/>
          <w:szCs w:val="28"/>
        </w:rPr>
        <w:t xml:space="preserve"> (л.д. 152) и </w:t>
      </w:r>
      <w:r w:rsidRPr="00284262" w:rsidR="00B649A8">
        <w:rPr>
          <w:sz w:val="28"/>
          <w:szCs w:val="28"/>
        </w:rPr>
        <w:t xml:space="preserve">первичном </w:t>
      </w:r>
      <w:r w:rsidRPr="00284262" w:rsidR="00B649A8">
        <w:rPr>
          <w:sz w:val="28"/>
          <w:szCs w:val="28"/>
        </w:rPr>
        <w:t>расчете</w:t>
      </w:r>
      <w:r w:rsidRPr="00284262" w:rsidR="00B649A8">
        <w:rPr>
          <w:sz w:val="28"/>
          <w:szCs w:val="28"/>
        </w:rPr>
        <w:t xml:space="preserve"> истца (л.д. 4)</w:t>
      </w:r>
      <w:r w:rsidRPr="00284262" w:rsidR="006C1110">
        <w:rPr>
          <w:sz w:val="28"/>
          <w:szCs w:val="28"/>
        </w:rPr>
        <w:t xml:space="preserve">, который не оспаривала ответчик </w:t>
      </w:r>
      <w:r w:rsidRPr="00284262" w:rsidR="006C1110">
        <w:rPr>
          <w:sz w:val="28"/>
          <w:szCs w:val="28"/>
        </w:rPr>
        <w:t>Борецкая</w:t>
      </w:r>
      <w:r w:rsidRPr="00284262" w:rsidR="006C1110">
        <w:rPr>
          <w:sz w:val="28"/>
          <w:szCs w:val="28"/>
        </w:rPr>
        <w:t xml:space="preserve"> Л.Г. в части произведенных ею оплат за услуги (л.д. 96)</w:t>
      </w:r>
      <w:r w:rsidRPr="00284262" w:rsidR="00B649A8">
        <w:rPr>
          <w:sz w:val="28"/>
          <w:szCs w:val="28"/>
        </w:rPr>
        <w:t>.</w:t>
      </w:r>
    </w:p>
    <w:p w:rsidR="005D5B21" w:rsidRPr="003E7CE9" w:rsidP="005D5B21">
      <w:pPr>
        <w:ind w:firstLine="851"/>
        <w:jc w:val="both"/>
        <w:rPr>
          <w:bCs/>
          <w:sz w:val="28"/>
          <w:szCs w:val="28"/>
        </w:rPr>
      </w:pPr>
      <w:r w:rsidRPr="003E7CE9">
        <w:rPr>
          <w:bCs/>
          <w:sz w:val="28"/>
          <w:szCs w:val="28"/>
        </w:rPr>
        <w:t>Доказательства того, что в платежном документе за март 2018 года об оплате 4 275 рублей (л.д. 4) указан соответствующий период, за который  ответчиками внесена оплата, не были представлены суду и отсутствуют в материалах дела, в связи с чем</w:t>
      </w:r>
      <w:r w:rsidRPr="003E7CE9" w:rsidR="0094645A">
        <w:rPr>
          <w:bCs/>
          <w:sz w:val="28"/>
          <w:szCs w:val="28"/>
        </w:rPr>
        <w:t>,</w:t>
      </w:r>
      <w:r w:rsidRPr="003E7CE9">
        <w:rPr>
          <w:bCs/>
          <w:sz w:val="28"/>
          <w:szCs w:val="28"/>
        </w:rPr>
        <w:t xml:space="preserve"> суд считает законным отнесение </w:t>
      </w:r>
      <w:r w:rsidRPr="003E7CE9" w:rsidR="0094645A">
        <w:rPr>
          <w:bCs/>
          <w:sz w:val="28"/>
          <w:szCs w:val="28"/>
        </w:rPr>
        <w:t xml:space="preserve">истцом </w:t>
      </w:r>
      <w:r w:rsidRPr="003E7CE9">
        <w:rPr>
          <w:bCs/>
          <w:sz w:val="28"/>
          <w:szCs w:val="28"/>
        </w:rPr>
        <w:t xml:space="preserve">данного платежа </w:t>
      </w:r>
      <w:r w:rsidRPr="003E7CE9">
        <w:rPr>
          <w:sz w:val="28"/>
          <w:szCs w:val="28"/>
        </w:rPr>
        <w:t>в счет погашения предыдущей задолженности, возникшей  до 1 марта 2018 года.</w:t>
      </w:r>
    </w:p>
    <w:p w:rsidR="00B649A8" w:rsidRPr="003E7CE9" w:rsidP="00FE61F7">
      <w:pPr>
        <w:ind w:firstLine="851"/>
        <w:jc w:val="both"/>
        <w:rPr>
          <w:bCs/>
          <w:sz w:val="28"/>
          <w:szCs w:val="28"/>
        </w:rPr>
      </w:pPr>
      <w:r w:rsidRPr="003E7CE9">
        <w:rPr>
          <w:sz w:val="28"/>
          <w:szCs w:val="28"/>
        </w:rPr>
        <w:t xml:space="preserve">Учитывая </w:t>
      </w:r>
      <w:r w:rsidRPr="003E7CE9" w:rsidR="005D5B21">
        <w:rPr>
          <w:sz w:val="28"/>
          <w:szCs w:val="28"/>
        </w:rPr>
        <w:t>изложенное</w:t>
      </w:r>
      <w:r w:rsidRPr="003E7CE9">
        <w:rPr>
          <w:sz w:val="28"/>
          <w:szCs w:val="28"/>
        </w:rPr>
        <w:t>, в спорный период о</w:t>
      </w:r>
      <w:r w:rsidRPr="003E7CE9" w:rsidR="005D5B21">
        <w:rPr>
          <w:sz w:val="28"/>
          <w:szCs w:val="28"/>
        </w:rPr>
        <w:t xml:space="preserve">тветчикам должна </w:t>
      </w:r>
      <w:r w:rsidRPr="003E7CE9" w:rsidR="005D5B21">
        <w:rPr>
          <w:sz w:val="28"/>
          <w:szCs w:val="28"/>
        </w:rPr>
        <w:t>быть</w:t>
      </w:r>
      <w:r w:rsidRPr="003E7CE9" w:rsidR="005D5B21">
        <w:rPr>
          <w:sz w:val="28"/>
          <w:szCs w:val="28"/>
        </w:rPr>
        <w:t xml:space="preserve"> начислена следующая задолженность по оплате отопления: 38 415,6 руб. – 12</w:t>
      </w:r>
      <w:r>
        <w:rPr>
          <w:sz w:val="28"/>
          <w:szCs w:val="28"/>
        </w:rPr>
        <w:t> </w:t>
      </w:r>
      <w:r w:rsidRPr="003E7CE9" w:rsidR="005D5B21">
        <w:rPr>
          <w:sz w:val="28"/>
          <w:szCs w:val="28"/>
        </w:rPr>
        <w:t>853</w:t>
      </w:r>
      <w:r>
        <w:rPr>
          <w:sz w:val="28"/>
          <w:szCs w:val="28"/>
        </w:rPr>
        <w:t>,5</w:t>
      </w:r>
      <w:r w:rsidRPr="003E7CE9" w:rsidR="005D5B21">
        <w:rPr>
          <w:sz w:val="28"/>
          <w:szCs w:val="28"/>
        </w:rPr>
        <w:t xml:space="preserve"> руб. = 25562,</w:t>
      </w:r>
      <w:r>
        <w:rPr>
          <w:sz w:val="28"/>
          <w:szCs w:val="28"/>
        </w:rPr>
        <w:t>1</w:t>
      </w:r>
      <w:r w:rsidRPr="003E7CE9" w:rsidR="005D5B21">
        <w:rPr>
          <w:sz w:val="28"/>
          <w:szCs w:val="28"/>
        </w:rPr>
        <w:t xml:space="preserve"> рубль. </w:t>
      </w:r>
    </w:p>
    <w:p w:rsidR="002141C9" w:rsidRPr="003E7CE9" w:rsidP="00FE61F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учитывая оплату,</w:t>
      </w:r>
      <w:r w:rsidR="004E203C">
        <w:rPr>
          <w:bCs/>
          <w:sz w:val="28"/>
          <w:szCs w:val="28"/>
        </w:rPr>
        <w:t xml:space="preserve"> произведенную ответчиками и</w:t>
      </w:r>
      <w:r>
        <w:rPr>
          <w:bCs/>
          <w:sz w:val="28"/>
          <w:szCs w:val="28"/>
        </w:rPr>
        <w:t xml:space="preserve"> учтенную истцом в октябре 2019 г. в размере 24 954,1 руб. (л.д. 151), задолженность ответчиков </w:t>
      </w:r>
      <w:r w:rsidR="004E203C">
        <w:rPr>
          <w:bCs/>
          <w:sz w:val="28"/>
          <w:szCs w:val="28"/>
        </w:rPr>
        <w:t xml:space="preserve">за период с 1.03.2018г. по 31.12.2020г. </w:t>
      </w:r>
      <w:r>
        <w:rPr>
          <w:bCs/>
          <w:sz w:val="28"/>
          <w:szCs w:val="28"/>
        </w:rPr>
        <w:t>составляет</w:t>
      </w:r>
      <w:r w:rsidR="005C1FFD">
        <w:rPr>
          <w:bCs/>
          <w:sz w:val="28"/>
          <w:szCs w:val="28"/>
        </w:rPr>
        <w:t xml:space="preserve"> </w:t>
      </w:r>
      <w:r w:rsidR="003E7CE9">
        <w:rPr>
          <w:bCs/>
          <w:sz w:val="28"/>
          <w:szCs w:val="28"/>
        </w:rPr>
        <w:t>16 757 рублей 46 копеек</w:t>
      </w:r>
      <w:r w:rsidR="004E203C">
        <w:rPr>
          <w:bCs/>
          <w:sz w:val="28"/>
          <w:szCs w:val="28"/>
        </w:rPr>
        <w:t xml:space="preserve"> </w:t>
      </w:r>
      <w:r w:rsidRPr="003E7CE9" w:rsidR="004E203C">
        <w:rPr>
          <w:bCs/>
          <w:sz w:val="28"/>
          <w:szCs w:val="28"/>
        </w:rPr>
        <w:t>(</w:t>
      </w:r>
      <w:r w:rsidRPr="003E7CE9" w:rsidR="004E203C">
        <w:rPr>
          <w:sz w:val="28"/>
          <w:szCs w:val="28"/>
        </w:rPr>
        <w:t>25562,1 руб</w:t>
      </w:r>
      <w:r w:rsidRPr="003E7CE9" w:rsidR="005C1FFD">
        <w:rPr>
          <w:sz w:val="28"/>
          <w:szCs w:val="28"/>
        </w:rPr>
        <w:t>.</w:t>
      </w:r>
      <w:r w:rsidRPr="003E7CE9" w:rsidR="004E203C">
        <w:rPr>
          <w:sz w:val="28"/>
          <w:szCs w:val="28"/>
        </w:rPr>
        <w:t xml:space="preserve"> (долг за отопление)</w:t>
      </w:r>
      <w:r w:rsidRPr="003E7CE9" w:rsidR="005C1FFD">
        <w:rPr>
          <w:sz w:val="28"/>
          <w:szCs w:val="28"/>
        </w:rPr>
        <w:t xml:space="preserve"> + 16 149 рублей 46 коп</w:t>
      </w:r>
      <w:r w:rsidRPr="003E7CE9" w:rsidR="005C1FFD">
        <w:rPr>
          <w:bCs/>
          <w:sz w:val="28"/>
          <w:szCs w:val="28"/>
        </w:rPr>
        <w:t>.</w:t>
      </w:r>
      <w:r w:rsidRPr="003E7CE9" w:rsidR="004E203C">
        <w:rPr>
          <w:sz w:val="28"/>
          <w:szCs w:val="28"/>
        </w:rPr>
        <w:t xml:space="preserve"> (</w:t>
      </w:r>
      <w:r w:rsidRPr="003E7CE9" w:rsidR="004E203C">
        <w:rPr>
          <w:sz w:val="28"/>
          <w:szCs w:val="28"/>
        </w:rPr>
        <w:t>д</w:t>
      </w:r>
      <w:r w:rsidRPr="003E7CE9" w:rsidR="004E203C">
        <w:rPr>
          <w:sz w:val="28"/>
          <w:szCs w:val="28"/>
        </w:rPr>
        <w:t xml:space="preserve">олг за ГВС) </w:t>
      </w:r>
      <w:r w:rsidRPr="003E7CE9" w:rsidR="005C1FFD">
        <w:rPr>
          <w:bCs/>
          <w:sz w:val="28"/>
          <w:szCs w:val="28"/>
        </w:rPr>
        <w:t xml:space="preserve"> - 24 954,1 руб.</w:t>
      </w:r>
      <w:r w:rsidR="003E7CE9">
        <w:rPr>
          <w:bCs/>
          <w:sz w:val="28"/>
          <w:szCs w:val="28"/>
        </w:rPr>
        <w:t>= 16 757 руб. 46 коп.</w:t>
      </w:r>
      <w:r w:rsidRPr="003E7CE9" w:rsidR="004E203C">
        <w:rPr>
          <w:bCs/>
          <w:sz w:val="28"/>
          <w:szCs w:val="28"/>
        </w:rPr>
        <w:t>).</w:t>
      </w:r>
    </w:p>
    <w:p w:rsidR="004E203C" w:rsidRPr="002D7AD9" w:rsidP="004E20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п.9.4. ст. 14 </w:t>
      </w:r>
      <w:r w:rsidRPr="004E203C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4E203C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E203C">
        <w:rPr>
          <w:rFonts w:eastAsiaTheme="minorHAnsi"/>
          <w:sz w:val="28"/>
          <w:szCs w:val="28"/>
          <w:lang w:eastAsia="en-US"/>
        </w:rPr>
        <w:t xml:space="preserve"> от 27.07.2010 N 190-ФЗ  "О теплоснабжении"</w:t>
      </w:r>
      <w:r>
        <w:rPr>
          <w:rFonts w:eastAsiaTheme="minorHAnsi"/>
          <w:sz w:val="28"/>
          <w:szCs w:val="28"/>
          <w:lang w:eastAsia="en-US"/>
        </w:rPr>
        <w:t xml:space="preserve"> собственники и иные законные владельцы помещений в многоквартирных домах и жилых домов в случае несвоевременной и (или) </w:t>
      </w:r>
      <w:r w:rsidRPr="002D7AD9">
        <w:rPr>
          <w:rFonts w:eastAsiaTheme="minorHAnsi"/>
          <w:sz w:val="28"/>
          <w:szCs w:val="28"/>
          <w:lang w:eastAsia="en-US"/>
        </w:rPr>
        <w:t xml:space="preserve">неполной оплаты тепловой энергии, потребляемой ими при получении коммунальных услуг, уплачивают пени в размере и порядке, установленных жилищным </w:t>
      </w:r>
      <w:hyperlink r:id="rId15" w:history="1">
        <w:r w:rsidRPr="002D7AD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7AD9">
        <w:rPr>
          <w:rFonts w:eastAsiaTheme="minorHAnsi"/>
          <w:sz w:val="28"/>
          <w:szCs w:val="28"/>
          <w:lang w:eastAsia="en-US"/>
        </w:rPr>
        <w:t>.</w:t>
      </w:r>
    </w:p>
    <w:p w:rsidR="004E203C" w:rsidP="004E20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AD9">
        <w:rPr>
          <w:rFonts w:eastAsiaTheme="minorHAnsi"/>
          <w:sz w:val="28"/>
          <w:szCs w:val="28"/>
          <w:lang w:eastAsia="en-US"/>
        </w:rPr>
        <w:t xml:space="preserve">   </w:t>
      </w:r>
      <w:r w:rsidRPr="002D7AD9">
        <w:rPr>
          <w:rFonts w:eastAsiaTheme="minorHAnsi"/>
          <w:sz w:val="28"/>
          <w:szCs w:val="28"/>
          <w:lang w:eastAsia="en-US"/>
        </w:rPr>
        <w:t>Согласно ч.14.</w:t>
      </w:r>
      <w:r w:rsidRPr="002D7AD9" w:rsidR="00E70854">
        <w:rPr>
          <w:rFonts w:eastAsiaTheme="minorHAnsi"/>
          <w:sz w:val="28"/>
          <w:szCs w:val="28"/>
          <w:lang w:eastAsia="en-US"/>
        </w:rPr>
        <w:t xml:space="preserve"> </w:t>
      </w:r>
      <w:r w:rsidRPr="002D7AD9" w:rsidR="00E70854">
        <w:rPr>
          <w:rFonts w:eastAsiaTheme="minorHAnsi"/>
          <w:sz w:val="28"/>
          <w:szCs w:val="28"/>
          <w:lang w:eastAsia="en-US"/>
        </w:rPr>
        <w:t>ст</w:t>
      </w:r>
      <w:r w:rsidRPr="002D7AD9" w:rsidR="00E70854">
        <w:rPr>
          <w:rFonts w:eastAsiaTheme="minorHAnsi"/>
          <w:sz w:val="28"/>
          <w:szCs w:val="28"/>
          <w:lang w:eastAsia="en-US"/>
        </w:rPr>
        <w:t xml:space="preserve"> 155 ЖК РФ</w:t>
      </w:r>
      <w:r w:rsidRPr="002D7AD9">
        <w:rPr>
          <w:rFonts w:eastAsiaTheme="minorHAnsi"/>
          <w:sz w:val="28"/>
          <w:szCs w:val="28"/>
          <w:lang w:eastAsia="en-US"/>
        </w:rPr>
        <w:t xml:space="preserve"> </w:t>
      </w:r>
      <w:r w:rsidRPr="002D7AD9" w:rsidR="00E70854">
        <w:rPr>
          <w:rFonts w:eastAsiaTheme="minorHAnsi"/>
          <w:sz w:val="28"/>
          <w:szCs w:val="28"/>
          <w:lang w:eastAsia="en-US"/>
        </w:rPr>
        <w:t>л</w:t>
      </w:r>
      <w:r w:rsidRPr="002D7AD9">
        <w:rPr>
          <w:rFonts w:eastAsiaTheme="minorHAnsi"/>
          <w:sz w:val="28"/>
          <w:szCs w:val="28"/>
          <w:lang w:eastAsia="en-US"/>
        </w:rPr>
        <w:t xml:space="preserve"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16" w:history="1">
        <w:r w:rsidRPr="002D7AD9">
          <w:rPr>
            <w:rFonts w:eastAsiaTheme="minorHAnsi"/>
            <w:sz w:val="28"/>
            <w:szCs w:val="28"/>
            <w:lang w:eastAsia="en-US"/>
          </w:rPr>
          <w:t>ставки</w:t>
        </w:r>
      </w:hyperlink>
      <w:r w:rsidRPr="002D7AD9">
        <w:rPr>
          <w:rFonts w:eastAsiaTheme="minorHAnsi"/>
          <w:sz w:val="28"/>
          <w:szCs w:val="28"/>
          <w:lang w:eastAsia="en-US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</w:t>
      </w:r>
      <w:r>
        <w:rPr>
          <w:rFonts w:eastAsiaTheme="minorHAnsi"/>
          <w:sz w:val="28"/>
          <w:szCs w:val="28"/>
          <w:lang w:eastAsia="en-US"/>
        </w:rPr>
        <w:t xml:space="preserve">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rFonts w:eastAsiaTheme="minorHAnsi"/>
          <w:sz w:val="28"/>
          <w:szCs w:val="28"/>
          <w:lang w:eastAsia="en-US"/>
        </w:rPr>
        <w:t>стотридцатой</w:t>
      </w:r>
      <w:r>
        <w:rPr>
          <w:rFonts w:eastAsiaTheme="minorHAnsi"/>
          <w:sz w:val="28"/>
          <w:szCs w:val="28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3A47F2" w:rsidRPr="002D7AD9" w:rsidP="003A47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7AD9">
        <w:rPr>
          <w:rFonts w:eastAsiaTheme="minorHAnsi"/>
          <w:sz w:val="28"/>
          <w:szCs w:val="28"/>
          <w:lang w:eastAsia="en-US"/>
        </w:rPr>
        <w:t xml:space="preserve">   </w:t>
      </w:r>
      <w:r w:rsidRPr="002D7AD9" w:rsidR="008C02AE">
        <w:rPr>
          <w:rFonts w:eastAsiaTheme="minorHAnsi"/>
          <w:sz w:val="28"/>
          <w:szCs w:val="28"/>
          <w:lang w:eastAsia="en-US"/>
        </w:rPr>
        <w:t>В п.</w:t>
      </w:r>
      <w:r w:rsidRPr="002D7AD9" w:rsidR="00EA588E">
        <w:rPr>
          <w:rFonts w:eastAsiaTheme="minorHAnsi"/>
          <w:sz w:val="28"/>
          <w:szCs w:val="28"/>
          <w:lang w:eastAsia="en-US"/>
        </w:rPr>
        <w:t xml:space="preserve"> 71 </w:t>
      </w:r>
      <w:r w:rsidRPr="002D7AD9" w:rsidR="008C02AE">
        <w:rPr>
          <w:rFonts w:eastAsiaTheme="minorHAnsi"/>
          <w:sz w:val="28"/>
          <w:szCs w:val="28"/>
          <w:lang w:eastAsia="en-US"/>
        </w:rPr>
        <w:t>Постановлени</w:t>
      </w:r>
      <w:r w:rsidRPr="002D7AD9" w:rsidR="00EA588E">
        <w:rPr>
          <w:rFonts w:eastAsiaTheme="minorHAnsi"/>
          <w:sz w:val="28"/>
          <w:szCs w:val="28"/>
          <w:lang w:eastAsia="en-US"/>
        </w:rPr>
        <w:t>я</w:t>
      </w:r>
      <w:r w:rsidRPr="002D7AD9" w:rsidR="008C02AE">
        <w:rPr>
          <w:rFonts w:eastAsiaTheme="minorHAnsi"/>
          <w:sz w:val="28"/>
          <w:szCs w:val="28"/>
          <w:lang w:eastAsia="en-US"/>
        </w:rPr>
        <w:t xml:space="preserve"> Пленума Верховного Суда РФ от 24.03.2016 N 7 "О применении судами некоторых положений Гражданского кодекса </w:t>
      </w:r>
      <w:r w:rsidRPr="002D7AD9" w:rsidR="008C02AE">
        <w:rPr>
          <w:rFonts w:eastAsiaTheme="minorHAnsi"/>
          <w:sz w:val="28"/>
          <w:szCs w:val="28"/>
          <w:lang w:eastAsia="en-US"/>
        </w:rPr>
        <w:t>Российской Федерации об ответственности за нарушение обязательств"</w:t>
      </w:r>
      <w:r w:rsidRPr="002D7AD9" w:rsidR="00EA588E">
        <w:rPr>
          <w:rFonts w:eastAsiaTheme="minorHAnsi"/>
          <w:sz w:val="28"/>
          <w:szCs w:val="28"/>
          <w:lang w:eastAsia="en-US"/>
        </w:rPr>
        <w:t xml:space="preserve"> указано, что п</w:t>
      </w:r>
      <w:r w:rsidRPr="002D7AD9" w:rsidR="008C02AE">
        <w:rPr>
          <w:rFonts w:eastAsiaTheme="minorHAnsi"/>
          <w:sz w:val="28"/>
          <w:szCs w:val="28"/>
          <w:lang w:eastAsia="en-US"/>
        </w:rPr>
        <w:t xml:space="preserve">ри взыскании неустойки с иных лиц правила </w:t>
      </w:r>
      <w:hyperlink r:id="rId17" w:history="1">
        <w:r w:rsidRPr="002D7AD9" w:rsidR="008C02AE">
          <w:rPr>
            <w:rFonts w:eastAsiaTheme="minorHAnsi"/>
            <w:sz w:val="28"/>
            <w:szCs w:val="28"/>
            <w:lang w:eastAsia="en-US"/>
          </w:rPr>
          <w:t>статьи 333</w:t>
        </w:r>
      </w:hyperlink>
      <w:r w:rsidRPr="002D7AD9" w:rsidR="008C02AE">
        <w:rPr>
          <w:rFonts w:eastAsiaTheme="minorHAnsi"/>
          <w:sz w:val="28"/>
          <w:szCs w:val="28"/>
          <w:lang w:eastAsia="en-US"/>
        </w:rPr>
        <w:t xml:space="preserve"> ГК РФ могут применяться не только по заявлению должника, но и по инициативе суда, если усматривается очевидная несоразмерность неустойки последствиям нарушения обязательства (</w:t>
      </w:r>
      <w:hyperlink r:id="rId17" w:history="1">
        <w:r w:rsidRPr="002D7AD9" w:rsidR="008C02AE">
          <w:rPr>
            <w:rFonts w:eastAsiaTheme="minorHAnsi"/>
            <w:sz w:val="28"/>
            <w:szCs w:val="28"/>
            <w:lang w:eastAsia="en-US"/>
          </w:rPr>
          <w:t>пункт</w:t>
        </w:r>
        <w:r w:rsidRPr="002D7AD9" w:rsidR="008C02AE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2D7AD9" w:rsidR="008C02AE">
          <w:rPr>
            <w:rFonts w:eastAsiaTheme="minorHAnsi"/>
            <w:sz w:val="28"/>
            <w:szCs w:val="28"/>
            <w:lang w:eastAsia="en-US"/>
          </w:rPr>
          <w:t>1 статьи 333</w:t>
        </w:r>
      </w:hyperlink>
      <w:r w:rsidRPr="002D7AD9" w:rsidR="008C02AE">
        <w:rPr>
          <w:rFonts w:eastAsiaTheme="minorHAnsi"/>
          <w:sz w:val="28"/>
          <w:szCs w:val="28"/>
          <w:lang w:eastAsia="en-US"/>
        </w:rPr>
        <w:t xml:space="preserve"> ГК РФ).</w:t>
      </w:r>
      <w:r w:rsidRPr="002D7AD9" w:rsidR="008C02AE">
        <w:rPr>
          <w:rFonts w:eastAsiaTheme="minorHAnsi"/>
          <w:sz w:val="28"/>
          <w:szCs w:val="28"/>
          <w:lang w:eastAsia="en-US"/>
        </w:rPr>
        <w:t xml:space="preserve"> При наличии в деле доказательств, подтверждающих явную несоразмерность неустойки последствиям нарушения обязательства, суд уменьшает неустойку по правилам </w:t>
      </w:r>
      <w:hyperlink r:id="rId17" w:history="1">
        <w:r w:rsidRPr="002D7AD9" w:rsidR="008C02AE">
          <w:rPr>
            <w:rFonts w:eastAsiaTheme="minorHAnsi"/>
            <w:sz w:val="28"/>
            <w:szCs w:val="28"/>
            <w:lang w:eastAsia="en-US"/>
          </w:rPr>
          <w:t>статьи 333</w:t>
        </w:r>
      </w:hyperlink>
      <w:r w:rsidRPr="002D7AD9" w:rsidR="008C02AE">
        <w:rPr>
          <w:rFonts w:eastAsiaTheme="minorHAnsi"/>
          <w:sz w:val="28"/>
          <w:szCs w:val="28"/>
          <w:lang w:eastAsia="en-US"/>
        </w:rPr>
        <w:t xml:space="preserve"> ГК РФ.</w:t>
      </w:r>
    </w:p>
    <w:p w:rsidR="003A47F2" w:rsidP="003A47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силу </w:t>
      </w:r>
      <w:r w:rsidR="00EF10F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.1 ст. 333 ГК </w:t>
      </w:r>
      <w:r>
        <w:rPr>
          <w:rFonts w:eastAsiaTheme="minorHAnsi"/>
          <w:sz w:val="28"/>
          <w:szCs w:val="28"/>
          <w:lang w:eastAsia="en-US"/>
        </w:rPr>
        <w:t>РФ</w:t>
      </w:r>
      <w:r>
        <w:rPr>
          <w:rFonts w:eastAsiaTheme="minorHAnsi"/>
          <w:sz w:val="28"/>
          <w:szCs w:val="28"/>
          <w:lang w:eastAsia="en-US"/>
        </w:rPr>
        <w:t xml:space="preserve"> если подлежащая уплате неустойка явно несоразмерна последствиям нарушения обязательства, суд вправе уменьшить неустойку.</w:t>
      </w:r>
    </w:p>
    <w:p w:rsidR="002E08BB" w:rsidP="009E65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еобоснованные действия истца по отнесению к иному периоду оплаты значительной части платежей, произведенных ответчиками в рассматриваемом периоде с указанием этого в платежных документах, привели при рассмотрении настоящего дела к значительному уменьшению судом суммы задолженности, </w:t>
      </w:r>
      <w:r>
        <w:rPr>
          <w:rFonts w:eastAsiaTheme="minorHAnsi"/>
          <w:sz w:val="28"/>
          <w:szCs w:val="28"/>
          <w:lang w:eastAsia="en-US"/>
        </w:rPr>
        <w:t>рассчитанной выше.</w:t>
      </w:r>
    </w:p>
    <w:p w:rsidR="003A47F2" w:rsidP="009E65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</w:t>
      </w:r>
      <w:r w:rsidR="00EF10F3">
        <w:rPr>
          <w:rFonts w:eastAsiaTheme="minorHAnsi"/>
          <w:sz w:val="28"/>
          <w:szCs w:val="28"/>
          <w:lang w:eastAsia="en-US"/>
        </w:rPr>
        <w:t>,</w:t>
      </w:r>
      <w:r w:rsidR="009E6524">
        <w:rPr>
          <w:rFonts w:eastAsiaTheme="minorHAnsi"/>
          <w:sz w:val="28"/>
          <w:szCs w:val="28"/>
          <w:lang w:eastAsia="en-US"/>
        </w:rPr>
        <w:t xml:space="preserve"> суд</w:t>
      </w:r>
      <w:r>
        <w:rPr>
          <w:rFonts w:eastAsiaTheme="minorHAnsi"/>
          <w:sz w:val="28"/>
          <w:szCs w:val="28"/>
          <w:lang w:eastAsia="en-US"/>
        </w:rPr>
        <w:t>ом</w:t>
      </w:r>
      <w:r w:rsidR="009E6524">
        <w:rPr>
          <w:rFonts w:eastAsiaTheme="minorHAnsi"/>
          <w:sz w:val="28"/>
          <w:szCs w:val="28"/>
          <w:lang w:eastAsia="en-US"/>
        </w:rPr>
        <w:t xml:space="preserve"> установлена явная несоразмерность заявленной истцом пени фактическим </w:t>
      </w:r>
      <w:r w:rsidRPr="002D7AD9" w:rsidR="009E6524">
        <w:rPr>
          <w:rFonts w:eastAsiaTheme="minorHAnsi"/>
          <w:sz w:val="28"/>
          <w:szCs w:val="28"/>
          <w:lang w:eastAsia="en-US"/>
        </w:rPr>
        <w:t>последствиям нарушения обязательства по оплате услуг теплоснабжения ответчиками</w:t>
      </w:r>
      <w:r w:rsidRPr="002D7AD9" w:rsidR="00EF10F3">
        <w:rPr>
          <w:rFonts w:eastAsiaTheme="minorHAnsi"/>
          <w:sz w:val="28"/>
          <w:szCs w:val="28"/>
          <w:lang w:eastAsia="en-US"/>
        </w:rPr>
        <w:t xml:space="preserve">, в связи с чем, суд в порядке </w:t>
      </w:r>
      <w:hyperlink r:id="rId17" w:history="1">
        <w:r w:rsidRPr="002D7AD9" w:rsidR="00EF10F3">
          <w:rPr>
            <w:rFonts w:eastAsiaTheme="minorHAnsi"/>
            <w:sz w:val="28"/>
            <w:szCs w:val="28"/>
            <w:lang w:eastAsia="en-US"/>
          </w:rPr>
          <w:t>статьи 333</w:t>
        </w:r>
      </w:hyperlink>
      <w:r w:rsidRPr="002D7AD9" w:rsidR="00EF10F3">
        <w:rPr>
          <w:rFonts w:eastAsiaTheme="minorHAnsi"/>
          <w:sz w:val="28"/>
          <w:szCs w:val="28"/>
          <w:lang w:eastAsia="en-US"/>
        </w:rPr>
        <w:t xml:space="preserve"> ГК РФ уменьшает пеню за несвоевременную оплату </w:t>
      </w:r>
      <w:r w:rsidRPr="002D7AD9" w:rsidR="00AC0A62">
        <w:rPr>
          <w:rFonts w:eastAsiaTheme="minorHAnsi"/>
          <w:sz w:val="28"/>
          <w:szCs w:val="28"/>
          <w:lang w:eastAsia="en-US"/>
        </w:rPr>
        <w:t xml:space="preserve">услуг теплоснабжения </w:t>
      </w:r>
      <w:r w:rsidRPr="002D7AD9" w:rsidR="00AC0A62">
        <w:rPr>
          <w:bCs/>
          <w:sz w:val="28"/>
          <w:szCs w:val="28"/>
        </w:rPr>
        <w:t>за период с 1.03.2018г. по 31.12.2020г.</w:t>
      </w:r>
      <w:r w:rsidRPr="002D7AD9" w:rsidR="00EF10F3">
        <w:rPr>
          <w:rFonts w:eastAsiaTheme="minorHAnsi"/>
          <w:sz w:val="28"/>
          <w:szCs w:val="28"/>
          <w:lang w:eastAsia="en-US"/>
        </w:rPr>
        <w:t xml:space="preserve"> до 500 рублей.</w:t>
      </w:r>
    </w:p>
    <w:p w:rsidR="00482467" w:rsidP="00FE61F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 не </w:t>
      </w:r>
      <w:r w:rsidR="00A262EA">
        <w:rPr>
          <w:bCs/>
          <w:sz w:val="28"/>
          <w:szCs w:val="28"/>
        </w:rPr>
        <w:t>учитывает</w:t>
      </w:r>
      <w:r>
        <w:rPr>
          <w:bCs/>
          <w:sz w:val="28"/>
          <w:szCs w:val="28"/>
        </w:rPr>
        <w:t xml:space="preserve"> довод ответчиков о пропуске</w:t>
      </w:r>
      <w:r w:rsidR="00A262EA">
        <w:rPr>
          <w:bCs/>
          <w:sz w:val="28"/>
          <w:szCs w:val="28"/>
        </w:rPr>
        <w:t xml:space="preserve"> истцом срока исковой давности</w:t>
      </w:r>
      <w:r>
        <w:rPr>
          <w:bCs/>
          <w:sz w:val="28"/>
          <w:szCs w:val="28"/>
        </w:rPr>
        <w:t>, в связи со следующим.</w:t>
      </w:r>
    </w:p>
    <w:p w:rsidR="00AC0A62" w:rsidP="00AC0A6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соответствии со </w:t>
      </w:r>
      <w:r>
        <w:rPr>
          <w:rFonts w:eastAsia="Calibri"/>
          <w:bCs/>
          <w:sz w:val="28"/>
          <w:szCs w:val="28"/>
        </w:rPr>
        <w:t xml:space="preserve">ст.ст. 195, 196 ГК РФ </w:t>
      </w:r>
      <w:r>
        <w:rPr>
          <w:rFonts w:eastAsia="Calibri"/>
          <w:sz w:val="28"/>
          <w:szCs w:val="28"/>
        </w:rPr>
        <w:t xml:space="preserve">исковой давностью признается срок для защиты права по иску лица, право которого нарушено. Общий срок исковой давности составляет три года со дня, определяемого в соответствии со </w:t>
      </w:r>
      <w:hyperlink r:id="rId18" w:history="1">
        <w:r w:rsidRPr="00E84062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200</w:t>
        </w:r>
      </w:hyperlink>
      <w:r w:rsidRPr="00E84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Кодекса.</w:t>
      </w:r>
    </w:p>
    <w:p w:rsidR="00AC0A62" w:rsidP="00AC0A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ч.1 ст. 200 ГК </w:t>
      </w:r>
      <w:r>
        <w:rPr>
          <w:bCs/>
          <w:sz w:val="28"/>
          <w:szCs w:val="28"/>
        </w:rPr>
        <w:t>РФ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AC0A62" w:rsidRPr="005011E8" w:rsidP="005011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В соответствии с ч. 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>
        <w:rPr>
          <w:rFonts w:eastAsia="Calibri"/>
          <w:sz w:val="28"/>
          <w:szCs w:val="28"/>
        </w:rPr>
        <w:t>домом</w:t>
      </w:r>
      <w:r>
        <w:rPr>
          <w:rFonts w:eastAsia="Calibri"/>
          <w:sz w:val="28"/>
          <w:szCs w:val="28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E84062" w:rsidRPr="00E84062" w:rsidP="00E840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Таким образом, установленный ГК РФ срок исковой давности по требованию об оплате задолженности </w:t>
      </w:r>
      <w:r>
        <w:rPr>
          <w:sz w:val="28"/>
          <w:szCs w:val="28"/>
        </w:rPr>
        <w:t>за потребленную тепловую энергию в период до 3</w:t>
      </w:r>
      <w:r>
        <w:rPr>
          <w:rFonts w:eastAsiaTheme="minorHAnsi"/>
          <w:sz w:val="28"/>
          <w:szCs w:val="28"/>
          <w:lang w:eastAsia="en-US"/>
        </w:rPr>
        <w:t>1 марта 2018г.</w:t>
      </w:r>
      <w:r>
        <w:rPr>
          <w:sz w:val="28"/>
          <w:szCs w:val="28"/>
        </w:rPr>
        <w:t>, с учетом</w:t>
      </w:r>
      <w:r>
        <w:rPr>
          <w:rFonts w:eastAsia="Calibri"/>
          <w:sz w:val="28"/>
          <w:szCs w:val="28"/>
        </w:rPr>
        <w:t xml:space="preserve"> ч. 1 ст. 155 ЖК РФ,</w:t>
      </w:r>
      <w:r>
        <w:rPr>
          <w:sz w:val="28"/>
          <w:szCs w:val="28"/>
        </w:rPr>
        <w:t xml:space="preserve"> истекает </w:t>
      </w:r>
      <w:r>
        <w:rPr>
          <w:rFonts w:eastAsiaTheme="minorHAnsi"/>
          <w:sz w:val="28"/>
          <w:szCs w:val="28"/>
          <w:lang w:eastAsia="en-US"/>
        </w:rPr>
        <w:t>11 апреля 2021 года</w:t>
      </w:r>
    </w:p>
    <w:p w:rsidR="00E84062" w:rsidP="00E840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Истец обратился  </w:t>
      </w:r>
      <w:r>
        <w:rPr>
          <w:rFonts w:eastAsiaTheme="minorHAnsi"/>
          <w:sz w:val="28"/>
          <w:szCs w:val="28"/>
          <w:lang w:eastAsia="en-US"/>
        </w:rPr>
        <w:t>в суд с заявлением о вынесении судебного приказа о взыскании задолженности с ответчика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Борецкой</w:t>
      </w:r>
      <w:r>
        <w:rPr>
          <w:rFonts w:eastAsiaTheme="minorHAnsi"/>
          <w:sz w:val="28"/>
          <w:szCs w:val="28"/>
          <w:lang w:eastAsia="en-US"/>
        </w:rPr>
        <w:t xml:space="preserve"> Л.Г. за период с 1.03.2018г. по 31.12.2020г. в пределах срока исковой давности (29 января 2021 г.) (л.д. 3).</w:t>
      </w:r>
    </w:p>
    <w:p w:rsidR="00851E7D" w:rsidRPr="00E84062" w:rsidP="00E840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Определением мирового судьи от 13.10.2021 года приказ №02-0138/20/2021 от 5.02.2021г. об удовлетворении вышеуказанного заявления истца был отменён. </w:t>
      </w:r>
    </w:p>
    <w:p w:rsidR="00851E7D" w:rsidP="00AC0A6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В п. 18 </w:t>
      </w:r>
      <w:r>
        <w:rPr>
          <w:bCs/>
          <w:sz w:val="28"/>
          <w:szCs w:val="28"/>
        </w:rPr>
        <w:t xml:space="preserve">Постановления Пленума Верховного Суда РФ от 29.09.2015 N 43  "О </w:t>
      </w:r>
      <w:r w:rsidRPr="002D7AD9">
        <w:rPr>
          <w:bCs/>
          <w:sz w:val="28"/>
          <w:szCs w:val="28"/>
        </w:rPr>
        <w:t xml:space="preserve">некоторых вопросах, связанных с применением норм Гражданского кодекса Российской Федерации об исковой давности" указано, что </w:t>
      </w:r>
      <w:r w:rsidRPr="002D7AD9">
        <w:rPr>
          <w:rFonts w:eastAsiaTheme="minorHAnsi"/>
          <w:sz w:val="28"/>
          <w:szCs w:val="28"/>
          <w:lang w:eastAsia="en-US"/>
        </w:rPr>
        <w:t xml:space="preserve">в случае отмены судебного приказа, если </w:t>
      </w:r>
      <w:r w:rsidRPr="002D7AD9">
        <w:rPr>
          <w:rFonts w:eastAsiaTheme="minorHAnsi"/>
          <w:sz w:val="28"/>
          <w:szCs w:val="28"/>
          <w:lang w:eastAsia="en-US"/>
        </w:rPr>
        <w:t>неистекшая</w:t>
      </w:r>
      <w:r w:rsidRPr="002D7AD9">
        <w:rPr>
          <w:rFonts w:eastAsiaTheme="minorHAnsi"/>
          <w:sz w:val="28"/>
          <w:szCs w:val="28"/>
          <w:lang w:eastAsia="en-US"/>
        </w:rPr>
        <w:t xml:space="preserve"> часть срока исковой давности составляет менее шести месяцев, она удлиняется до шести месяцев (</w:t>
      </w:r>
      <w:hyperlink r:id="rId19" w:history="1">
        <w:r w:rsidRPr="002D7AD9">
          <w:rPr>
            <w:rFonts w:eastAsiaTheme="minorHAnsi"/>
            <w:sz w:val="28"/>
            <w:szCs w:val="28"/>
            <w:lang w:eastAsia="en-US"/>
          </w:rPr>
          <w:t>пункт 1 статьи 6</w:t>
        </w:r>
      </w:hyperlink>
      <w:r w:rsidRPr="002D7AD9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2D7AD9">
          <w:rPr>
            <w:rFonts w:eastAsiaTheme="minorHAnsi"/>
            <w:sz w:val="28"/>
            <w:szCs w:val="28"/>
            <w:lang w:eastAsia="en-US"/>
          </w:rPr>
          <w:t>пункт 3 статьи 204</w:t>
        </w:r>
      </w:hyperlink>
      <w:r w:rsidRPr="002D7AD9">
        <w:rPr>
          <w:rFonts w:eastAsiaTheme="minorHAnsi"/>
          <w:sz w:val="28"/>
          <w:szCs w:val="28"/>
          <w:lang w:eastAsia="en-US"/>
        </w:rPr>
        <w:t xml:space="preserve"> ГК РФ).</w:t>
      </w:r>
    </w:p>
    <w:p w:rsidR="00AC0A62" w:rsidRPr="00851E7D" w:rsidP="00AC0A62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</w:rPr>
        <w:t xml:space="preserve">Учитывая тот факт, что </w:t>
      </w:r>
      <w:r>
        <w:rPr>
          <w:rFonts w:eastAsia="Calibri"/>
          <w:sz w:val="28"/>
          <w:szCs w:val="28"/>
        </w:rPr>
        <w:t xml:space="preserve">истец обратился с настоящим иском в пределах 6-тимесячного срока после отмены судебного приказа, то </w:t>
      </w:r>
      <w:r>
        <w:rPr>
          <w:rFonts w:eastAsia="Calibri"/>
          <w:sz w:val="28"/>
          <w:szCs w:val="28"/>
        </w:rPr>
        <w:t xml:space="preserve">срок исковой давности по настоящему спору </w:t>
      </w:r>
      <w:r>
        <w:rPr>
          <w:rFonts w:eastAsia="Calibri"/>
          <w:sz w:val="28"/>
          <w:szCs w:val="28"/>
        </w:rPr>
        <w:t>пропущен не был</w:t>
      </w:r>
      <w:r>
        <w:rPr>
          <w:rFonts w:eastAsia="Calibri"/>
          <w:sz w:val="28"/>
          <w:szCs w:val="28"/>
        </w:rPr>
        <w:t>.</w:t>
      </w:r>
    </w:p>
    <w:p w:rsidR="000E53FC" w:rsidP="000E5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5011E8">
        <w:rPr>
          <w:sz w:val="28"/>
          <w:szCs w:val="28"/>
        </w:rPr>
        <w:t xml:space="preserve"> суд пришел к выводу о частичном удовлетворении иска</w:t>
      </w:r>
      <w:r>
        <w:rPr>
          <w:sz w:val="28"/>
          <w:szCs w:val="28"/>
        </w:rPr>
        <w:t>, в связи с чем</w:t>
      </w:r>
      <w:r w:rsidR="002D7AD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установленная судом задолженность и пеня подлежат взысканию с ответчиков в пользу истца соразмерно доле каждого из них (1/2) в праве собственности на квартиру.</w:t>
      </w:r>
    </w:p>
    <w:p w:rsidR="005011E8" w:rsidP="005011E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21" w:anchor="LkLOwCRCsU55" w:tgtFrame="_blank" w:tooltip="Статья 98. Распределение судебных расходов между сторонами" w:history="1">
        <w:r w:rsidRPr="005011E8">
          <w:rPr>
            <w:rStyle w:val="Hyperlink"/>
            <w:color w:val="auto"/>
            <w:sz w:val="28"/>
            <w:szCs w:val="28"/>
            <w:u w:val="none"/>
          </w:rPr>
          <w:t>ст.98</w:t>
        </w:r>
      </w:hyperlink>
      <w:r w:rsidRPr="005011E8">
        <w:rPr>
          <w:sz w:val="28"/>
          <w:szCs w:val="28"/>
        </w:rPr>
        <w:t xml:space="preserve"> </w:t>
      </w:r>
      <w:r>
        <w:rPr>
          <w:sz w:val="28"/>
          <w:szCs w:val="28"/>
        </w:rPr>
        <w:t>ч.1 ГПК РФ, с ответчиков в пользу истца подлежат взысканию расходы по оплате госпошлины</w:t>
      </w:r>
      <w:r w:rsidR="00DC6C5B">
        <w:rPr>
          <w:sz w:val="28"/>
          <w:szCs w:val="28"/>
        </w:rPr>
        <w:t xml:space="preserve"> пропорционально удовлетворенным требованиям</w:t>
      </w:r>
      <w:r>
        <w:rPr>
          <w:sz w:val="28"/>
          <w:szCs w:val="28"/>
        </w:rPr>
        <w:t>.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Р</w:t>
      </w:r>
      <w:r w:rsidRPr="00A6690D" w:rsidR="00954FB7">
        <w:rPr>
          <w:sz w:val="28"/>
          <w:szCs w:val="28"/>
        </w:rPr>
        <w:t xml:space="preserve">уководствуясь </w:t>
      </w:r>
      <w:r w:rsidRPr="00A6690D" w:rsidR="00954FB7">
        <w:rPr>
          <w:sz w:val="28"/>
          <w:szCs w:val="28"/>
        </w:rPr>
        <w:t>ст</w:t>
      </w:r>
      <w:r w:rsidRPr="00A6690D" w:rsidR="00954FB7">
        <w:rPr>
          <w:sz w:val="28"/>
          <w:szCs w:val="28"/>
        </w:rPr>
        <w:t>.с</w:t>
      </w:r>
      <w:r w:rsidRPr="00A6690D" w:rsidR="00954FB7">
        <w:rPr>
          <w:sz w:val="28"/>
          <w:szCs w:val="28"/>
        </w:rPr>
        <w:t>т</w:t>
      </w:r>
      <w:r w:rsidRPr="00A6690D" w:rsidR="00DD37E7">
        <w:rPr>
          <w:sz w:val="28"/>
          <w:szCs w:val="28"/>
        </w:rPr>
        <w:t xml:space="preserve"> </w:t>
      </w:r>
      <w:r w:rsidRPr="00A6690D" w:rsidR="00954FB7">
        <w:rPr>
          <w:sz w:val="28"/>
          <w:szCs w:val="28"/>
        </w:rPr>
        <w:t>194-19</w:t>
      </w:r>
      <w:r w:rsidRPr="00A6690D" w:rsidR="00392FED">
        <w:rPr>
          <w:sz w:val="28"/>
          <w:szCs w:val="28"/>
        </w:rPr>
        <w:t>9</w:t>
      </w:r>
      <w:r w:rsidRPr="00A6690D" w:rsidR="00923495">
        <w:rPr>
          <w:sz w:val="28"/>
          <w:szCs w:val="28"/>
        </w:rPr>
        <w:t xml:space="preserve"> </w:t>
      </w:r>
      <w:r w:rsidRPr="00A6690D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6690D" w:rsidR="00954FB7">
        <w:rPr>
          <w:sz w:val="28"/>
          <w:szCs w:val="28"/>
        </w:rPr>
        <w:t xml:space="preserve">, </w:t>
      </w:r>
      <w:r w:rsidRPr="00A6690D" w:rsidR="00924DA3">
        <w:rPr>
          <w:sz w:val="28"/>
          <w:szCs w:val="28"/>
        </w:rPr>
        <w:t xml:space="preserve">мировой </w:t>
      </w:r>
      <w:r w:rsidRPr="00A6690D" w:rsidR="00954FB7">
        <w:rPr>
          <w:sz w:val="28"/>
          <w:szCs w:val="28"/>
        </w:rPr>
        <w:t>суд</w:t>
      </w:r>
      <w:r w:rsidRPr="00A6690D" w:rsidR="00924DA3">
        <w:rPr>
          <w:sz w:val="28"/>
          <w:szCs w:val="28"/>
        </w:rPr>
        <w:t>ья</w:t>
      </w:r>
      <w:r w:rsidRPr="00A6690D" w:rsidR="00954FB7">
        <w:rPr>
          <w:sz w:val="28"/>
          <w:szCs w:val="28"/>
        </w:rPr>
        <w:t>,</w:t>
      </w:r>
    </w:p>
    <w:p w:rsidR="008E5A5C" w:rsidRPr="00A6690D" w:rsidP="00707818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решил:</w:t>
      </w:r>
    </w:p>
    <w:p w:rsidR="008E5A5C" w:rsidRPr="00A6690D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A6690D" w:rsidP="00075B7C">
      <w:pPr>
        <w:pStyle w:val="NoSpacing"/>
        <w:jc w:val="both"/>
        <w:rPr>
          <w:sz w:val="28"/>
          <w:szCs w:val="28"/>
          <w:highlight w:val="white"/>
        </w:rPr>
      </w:pPr>
      <w:r w:rsidRPr="00A6690D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24712F">
        <w:rPr>
          <w:sz w:val="28"/>
          <w:szCs w:val="28"/>
          <w:shd w:val="clear" w:color="auto" w:fill="FFFFFF"/>
          <w:lang w:eastAsia="ru-RU"/>
        </w:rPr>
        <w:t>ГУП РК «</w:t>
      </w:r>
      <w:r w:rsidR="0024712F">
        <w:rPr>
          <w:sz w:val="28"/>
          <w:szCs w:val="28"/>
          <w:shd w:val="clear" w:color="auto" w:fill="FFFFFF"/>
          <w:lang w:eastAsia="ru-RU"/>
        </w:rPr>
        <w:t>Крымтеплокоммунэнерго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» к </w:t>
      </w:r>
      <w:r w:rsidR="0024712F">
        <w:rPr>
          <w:sz w:val="28"/>
          <w:szCs w:val="28"/>
          <w:shd w:val="clear" w:color="auto" w:fill="FFFFFF"/>
          <w:lang w:eastAsia="ru-RU"/>
        </w:rPr>
        <w:t>Борецкой</w:t>
      </w:r>
      <w:r w:rsidR="0024712F">
        <w:rPr>
          <w:sz w:val="28"/>
          <w:szCs w:val="28"/>
          <w:shd w:val="clear" w:color="auto" w:fill="FFFFFF"/>
          <w:lang w:eastAsia="ru-RU"/>
        </w:rPr>
        <w:t xml:space="preserve"> Людмиле Григорьевне, Тимченко Алексею Юрьевичу о взыскании задолженности за потребленную тепловую энергию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>
        <w:rPr>
          <w:sz w:val="28"/>
          <w:szCs w:val="28"/>
          <w:shd w:val="clear" w:color="auto" w:fill="FFFFFF"/>
          <w:lang w:eastAsia="fr-FR"/>
        </w:rPr>
        <w:t>– удовлет</w:t>
      </w:r>
      <w:r w:rsidRPr="00A6690D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="000664B2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A6690D" w:rsidR="00E63807">
        <w:rPr>
          <w:sz w:val="28"/>
          <w:szCs w:val="28"/>
          <w:shd w:val="clear" w:color="auto" w:fill="FFFFFF"/>
          <w:lang w:eastAsia="fr-FR"/>
        </w:rPr>
        <w:t>.</w:t>
      </w:r>
      <w:r w:rsidRPr="00A6690D">
        <w:rPr>
          <w:sz w:val="28"/>
          <w:szCs w:val="28"/>
          <w:highlight w:val="none"/>
        </w:rPr>
        <w:t xml:space="preserve"> </w:t>
      </w:r>
    </w:p>
    <w:p w:rsidR="0096552A" w:rsidP="0096552A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с </w:t>
      </w:r>
      <w:r w:rsidR="0024712F">
        <w:rPr>
          <w:sz w:val="28"/>
          <w:szCs w:val="28"/>
          <w:shd w:val="clear" w:color="auto" w:fill="FFFFFF"/>
        </w:rPr>
        <w:t>Борецкой</w:t>
      </w:r>
      <w:r w:rsidR="0024712F">
        <w:rPr>
          <w:sz w:val="28"/>
          <w:szCs w:val="28"/>
          <w:shd w:val="clear" w:color="auto" w:fill="FFFFFF"/>
        </w:rPr>
        <w:t xml:space="preserve"> Людмилы Григорьевны</w:t>
      </w:r>
      <w:r w:rsidRPr="00A6690D" w:rsidR="00C52FF3">
        <w:rPr>
          <w:sz w:val="28"/>
          <w:szCs w:val="28"/>
          <w:shd w:val="clear" w:color="auto" w:fill="FFFFFF"/>
        </w:rPr>
        <w:t xml:space="preserve"> </w:t>
      </w:r>
      <w:r w:rsidRPr="00A6690D">
        <w:rPr>
          <w:sz w:val="28"/>
          <w:szCs w:val="28"/>
        </w:rPr>
        <w:t xml:space="preserve">в пользу </w:t>
      </w:r>
      <w:r w:rsidR="0024712F">
        <w:rPr>
          <w:sz w:val="28"/>
          <w:szCs w:val="28"/>
          <w:shd w:val="clear" w:color="auto" w:fill="FFFFFF"/>
        </w:rPr>
        <w:t>ГУП РК «</w:t>
      </w:r>
      <w:r w:rsidR="0024712F">
        <w:rPr>
          <w:sz w:val="28"/>
          <w:szCs w:val="28"/>
          <w:shd w:val="clear" w:color="auto" w:fill="FFFFFF"/>
        </w:rPr>
        <w:t>Крымтеплокоммунэнерго</w:t>
      </w:r>
      <w:r w:rsidR="0024712F">
        <w:rPr>
          <w:sz w:val="28"/>
          <w:szCs w:val="28"/>
          <w:shd w:val="clear" w:color="auto" w:fill="FFFFFF"/>
        </w:rPr>
        <w:t>»</w:t>
      </w:r>
      <w:r w:rsidRPr="00A6690D" w:rsidR="004E34CB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задолженность за потреблённую тепловую энергию за период с </w:t>
      </w:r>
      <w:r w:rsidR="0024712F">
        <w:rPr>
          <w:sz w:val="28"/>
          <w:szCs w:val="28"/>
        </w:rPr>
        <w:t>01.03.2018</w:t>
      </w:r>
      <w:r w:rsidRPr="00A6690D">
        <w:rPr>
          <w:sz w:val="28"/>
          <w:szCs w:val="28"/>
        </w:rPr>
        <w:t xml:space="preserve"> </w:t>
      </w:r>
      <w:r w:rsidRPr="00A6690D" w:rsidR="005E70E9">
        <w:rPr>
          <w:sz w:val="28"/>
          <w:szCs w:val="28"/>
        </w:rPr>
        <w:t xml:space="preserve">года </w:t>
      </w:r>
      <w:r w:rsidR="0024712F">
        <w:rPr>
          <w:sz w:val="28"/>
          <w:szCs w:val="28"/>
        </w:rPr>
        <w:t>п</w:t>
      </w:r>
      <w:r w:rsidRPr="00A6690D">
        <w:rPr>
          <w:sz w:val="28"/>
          <w:szCs w:val="28"/>
        </w:rPr>
        <w:t xml:space="preserve">о </w:t>
      </w:r>
      <w:r w:rsidR="0024712F">
        <w:rPr>
          <w:sz w:val="28"/>
          <w:szCs w:val="28"/>
        </w:rPr>
        <w:t>31.12.2020</w:t>
      </w:r>
      <w:r w:rsidRPr="00A6690D" w:rsidR="005E70E9">
        <w:rPr>
          <w:sz w:val="28"/>
          <w:szCs w:val="28"/>
        </w:rPr>
        <w:t xml:space="preserve"> года</w:t>
      </w:r>
      <w:r w:rsidRPr="00A6690D">
        <w:rPr>
          <w:sz w:val="28"/>
          <w:szCs w:val="28"/>
        </w:rPr>
        <w:t xml:space="preserve"> в размере </w:t>
      </w:r>
      <w:r w:rsidR="0024712F">
        <w:rPr>
          <w:sz w:val="28"/>
          <w:szCs w:val="28"/>
        </w:rPr>
        <w:t>8 628</w:t>
      </w:r>
      <w:r w:rsidRPr="00A6690D" w:rsidR="00C52FF3">
        <w:rPr>
          <w:sz w:val="28"/>
          <w:szCs w:val="28"/>
        </w:rPr>
        <w:t xml:space="preserve"> рублей</w:t>
      </w:r>
      <w:r w:rsidR="0024712F">
        <w:rPr>
          <w:sz w:val="28"/>
          <w:szCs w:val="28"/>
        </w:rPr>
        <w:t xml:space="preserve"> 73 коп.</w:t>
      </w:r>
      <w:r w:rsidRPr="00A6690D" w:rsidR="00C52FF3">
        <w:rPr>
          <w:sz w:val="28"/>
          <w:szCs w:val="28"/>
        </w:rPr>
        <w:t xml:space="preserve">, </w:t>
      </w:r>
      <w:r w:rsidRPr="00A6690D" w:rsidR="009679FB">
        <w:rPr>
          <w:sz w:val="28"/>
          <w:szCs w:val="28"/>
        </w:rPr>
        <w:t xml:space="preserve">расходы по оплате государственной пошлины в размере </w:t>
      </w:r>
      <w:r w:rsidR="0024712F">
        <w:rPr>
          <w:sz w:val="28"/>
          <w:szCs w:val="28"/>
        </w:rPr>
        <w:t>345</w:t>
      </w:r>
      <w:r w:rsidRPr="00A6690D" w:rsidR="009679FB">
        <w:rPr>
          <w:sz w:val="28"/>
          <w:szCs w:val="28"/>
        </w:rPr>
        <w:t xml:space="preserve">  рублей</w:t>
      </w:r>
      <w:r w:rsidRPr="00A6690D" w:rsidR="00004E43">
        <w:rPr>
          <w:sz w:val="28"/>
          <w:szCs w:val="28"/>
        </w:rPr>
        <w:t>, а всего</w:t>
      </w:r>
      <w:r w:rsidR="009679FB">
        <w:rPr>
          <w:sz w:val="28"/>
          <w:szCs w:val="28"/>
        </w:rPr>
        <w:t xml:space="preserve"> </w:t>
      </w:r>
      <w:r w:rsidR="0024712F">
        <w:rPr>
          <w:sz w:val="28"/>
          <w:szCs w:val="28"/>
        </w:rPr>
        <w:t>8 973</w:t>
      </w:r>
      <w:r w:rsidRPr="00A6690D">
        <w:rPr>
          <w:sz w:val="28"/>
          <w:szCs w:val="28"/>
        </w:rPr>
        <w:t xml:space="preserve"> </w:t>
      </w:r>
      <w:r w:rsidR="009679FB">
        <w:rPr>
          <w:sz w:val="28"/>
          <w:szCs w:val="28"/>
        </w:rPr>
        <w:t>(</w:t>
      </w:r>
      <w:r w:rsidR="0024712F">
        <w:rPr>
          <w:sz w:val="28"/>
          <w:szCs w:val="28"/>
        </w:rPr>
        <w:t>восемь</w:t>
      </w:r>
      <w:r w:rsidRPr="00A6690D" w:rsidR="00C52FF3">
        <w:rPr>
          <w:sz w:val="28"/>
          <w:szCs w:val="28"/>
        </w:rPr>
        <w:t xml:space="preserve"> тысяч </w:t>
      </w:r>
      <w:r w:rsidR="0024712F">
        <w:rPr>
          <w:sz w:val="28"/>
          <w:szCs w:val="28"/>
        </w:rPr>
        <w:t>девятьсот семьдесят три</w:t>
      </w:r>
      <w:r w:rsidRPr="00A6690D" w:rsidR="004A321D">
        <w:rPr>
          <w:sz w:val="28"/>
          <w:szCs w:val="28"/>
        </w:rPr>
        <w:t xml:space="preserve">) </w:t>
      </w:r>
      <w:r w:rsidRPr="00A6690D">
        <w:rPr>
          <w:sz w:val="28"/>
          <w:szCs w:val="28"/>
        </w:rPr>
        <w:t>рубл</w:t>
      </w:r>
      <w:r w:rsidRPr="00A6690D" w:rsidR="00C52FF3">
        <w:rPr>
          <w:sz w:val="28"/>
          <w:szCs w:val="28"/>
        </w:rPr>
        <w:t>ей</w:t>
      </w:r>
      <w:r w:rsidRPr="00A6690D">
        <w:rPr>
          <w:sz w:val="28"/>
          <w:szCs w:val="28"/>
        </w:rPr>
        <w:t xml:space="preserve"> </w:t>
      </w:r>
      <w:r w:rsidR="0024712F">
        <w:rPr>
          <w:sz w:val="28"/>
          <w:szCs w:val="28"/>
        </w:rPr>
        <w:t>73</w:t>
      </w:r>
      <w:r w:rsidRPr="00A6690D">
        <w:rPr>
          <w:sz w:val="28"/>
          <w:szCs w:val="28"/>
        </w:rPr>
        <w:t xml:space="preserve"> коп. </w:t>
      </w:r>
    </w:p>
    <w:p w:rsidR="005232F2" w:rsidP="005232F2">
      <w:pPr>
        <w:ind w:right="43" w:firstLine="567"/>
        <w:jc w:val="both"/>
        <w:mirrorIndents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</w:t>
      </w:r>
      <w:r w:rsidR="0024712F">
        <w:rPr>
          <w:sz w:val="28"/>
          <w:szCs w:val="28"/>
        </w:rPr>
        <w:t xml:space="preserve">с </w:t>
      </w:r>
      <w:r w:rsidR="0024712F">
        <w:rPr>
          <w:sz w:val="28"/>
          <w:szCs w:val="28"/>
          <w:shd w:val="clear" w:color="auto" w:fill="FFFFFF"/>
        </w:rPr>
        <w:t>Тимченко Алексея Юрьевича</w:t>
      </w:r>
      <w:r w:rsidRPr="00A6690D">
        <w:rPr>
          <w:sz w:val="28"/>
          <w:szCs w:val="28"/>
          <w:shd w:val="clear" w:color="auto" w:fill="FFFFFF"/>
        </w:rPr>
        <w:t xml:space="preserve"> </w:t>
      </w:r>
      <w:r w:rsidRPr="00A6690D">
        <w:rPr>
          <w:sz w:val="28"/>
          <w:szCs w:val="28"/>
        </w:rPr>
        <w:t xml:space="preserve">в пользу </w:t>
      </w:r>
      <w:r w:rsidR="0024712F">
        <w:rPr>
          <w:sz w:val="28"/>
          <w:szCs w:val="28"/>
          <w:shd w:val="clear" w:color="auto" w:fill="FFFFFF"/>
        </w:rPr>
        <w:t>ГУП РК «</w:t>
      </w:r>
      <w:r w:rsidR="0024712F">
        <w:rPr>
          <w:sz w:val="28"/>
          <w:szCs w:val="28"/>
          <w:shd w:val="clear" w:color="auto" w:fill="FFFFFF"/>
        </w:rPr>
        <w:t>Крымтеплокоммунэнерго</w:t>
      </w:r>
      <w:r w:rsidR="0024712F">
        <w:rPr>
          <w:sz w:val="28"/>
          <w:szCs w:val="28"/>
          <w:shd w:val="clear" w:color="auto" w:fill="FFFFFF"/>
        </w:rPr>
        <w:t>»</w:t>
      </w:r>
      <w:r w:rsidRPr="00A6690D">
        <w:rPr>
          <w:sz w:val="28"/>
          <w:szCs w:val="28"/>
        </w:rPr>
        <w:t xml:space="preserve"> задолженность за потреблённую тепловую энергию за период с </w:t>
      </w:r>
      <w:r w:rsidR="00CC31FC">
        <w:rPr>
          <w:sz w:val="28"/>
          <w:szCs w:val="28"/>
        </w:rPr>
        <w:t>01.03.2018</w:t>
      </w:r>
      <w:r w:rsidRPr="00A6690D" w:rsidR="00CC31FC">
        <w:rPr>
          <w:sz w:val="28"/>
          <w:szCs w:val="28"/>
        </w:rPr>
        <w:t xml:space="preserve"> года </w:t>
      </w:r>
      <w:r w:rsidR="00CC31FC">
        <w:rPr>
          <w:sz w:val="28"/>
          <w:szCs w:val="28"/>
        </w:rPr>
        <w:t>п</w:t>
      </w:r>
      <w:r w:rsidRPr="00A6690D" w:rsidR="00CC31FC">
        <w:rPr>
          <w:sz w:val="28"/>
          <w:szCs w:val="28"/>
        </w:rPr>
        <w:t xml:space="preserve">о </w:t>
      </w:r>
      <w:r w:rsidR="00CC31FC">
        <w:rPr>
          <w:sz w:val="28"/>
          <w:szCs w:val="28"/>
        </w:rPr>
        <w:t>31.12.2020</w:t>
      </w:r>
      <w:r w:rsidRPr="00A6690D" w:rsidR="00CC31FC">
        <w:rPr>
          <w:sz w:val="28"/>
          <w:szCs w:val="28"/>
        </w:rPr>
        <w:t xml:space="preserve"> года в размере </w:t>
      </w:r>
      <w:r w:rsidR="00CC31FC">
        <w:rPr>
          <w:sz w:val="28"/>
          <w:szCs w:val="28"/>
        </w:rPr>
        <w:t>8 628</w:t>
      </w:r>
      <w:r w:rsidRPr="00A6690D" w:rsidR="00CC31FC">
        <w:rPr>
          <w:sz w:val="28"/>
          <w:szCs w:val="28"/>
        </w:rPr>
        <w:t xml:space="preserve"> рублей</w:t>
      </w:r>
      <w:r w:rsidR="00CC31FC">
        <w:rPr>
          <w:sz w:val="28"/>
          <w:szCs w:val="28"/>
        </w:rPr>
        <w:t xml:space="preserve"> 73 коп.</w:t>
      </w:r>
      <w:r w:rsidRPr="00A6690D" w:rsidR="00CC31FC">
        <w:rPr>
          <w:sz w:val="28"/>
          <w:szCs w:val="28"/>
        </w:rPr>
        <w:t xml:space="preserve">, расходы по оплате государственной пошлины в размере </w:t>
      </w:r>
      <w:r w:rsidR="00CC31FC">
        <w:rPr>
          <w:sz w:val="28"/>
          <w:szCs w:val="28"/>
        </w:rPr>
        <w:t>345</w:t>
      </w:r>
      <w:r w:rsidRPr="00A6690D" w:rsidR="00CC31FC">
        <w:rPr>
          <w:sz w:val="28"/>
          <w:szCs w:val="28"/>
        </w:rPr>
        <w:t xml:space="preserve">  рублей, а всего</w:t>
      </w:r>
      <w:r w:rsidR="00CC31FC">
        <w:rPr>
          <w:sz w:val="28"/>
          <w:szCs w:val="28"/>
        </w:rPr>
        <w:t xml:space="preserve"> 8 973</w:t>
      </w:r>
      <w:r w:rsidRPr="00A6690D" w:rsidR="00CC31FC">
        <w:rPr>
          <w:sz w:val="28"/>
          <w:szCs w:val="28"/>
        </w:rPr>
        <w:t xml:space="preserve"> </w:t>
      </w:r>
      <w:r w:rsidR="00CC31FC">
        <w:rPr>
          <w:sz w:val="28"/>
          <w:szCs w:val="28"/>
        </w:rPr>
        <w:t>(восемь</w:t>
      </w:r>
      <w:r w:rsidRPr="00A6690D" w:rsidR="00CC31FC">
        <w:rPr>
          <w:sz w:val="28"/>
          <w:szCs w:val="28"/>
        </w:rPr>
        <w:t xml:space="preserve"> тысяч </w:t>
      </w:r>
      <w:r w:rsidR="00CC31FC">
        <w:rPr>
          <w:sz w:val="28"/>
          <w:szCs w:val="28"/>
        </w:rPr>
        <w:t>девятьсот семьдесят три</w:t>
      </w:r>
      <w:r w:rsidRPr="00A6690D" w:rsidR="00CC31FC">
        <w:rPr>
          <w:sz w:val="28"/>
          <w:szCs w:val="28"/>
        </w:rPr>
        <w:t xml:space="preserve">) рублей </w:t>
      </w:r>
      <w:r w:rsidR="00CC31FC">
        <w:rPr>
          <w:sz w:val="28"/>
          <w:szCs w:val="28"/>
        </w:rPr>
        <w:t>73</w:t>
      </w:r>
      <w:r w:rsidRPr="00A6690D" w:rsidR="00CC31FC">
        <w:rPr>
          <w:sz w:val="28"/>
          <w:szCs w:val="28"/>
        </w:rPr>
        <w:t xml:space="preserve"> коп</w:t>
      </w:r>
      <w:r w:rsidRPr="00A6690D">
        <w:rPr>
          <w:sz w:val="28"/>
          <w:szCs w:val="28"/>
        </w:rPr>
        <w:t xml:space="preserve">. </w:t>
      </w:r>
    </w:p>
    <w:p w:rsidR="00EA139B" w:rsidRPr="00A6690D" w:rsidP="0096552A">
      <w:pPr>
        <w:ind w:right="43" w:firstLine="567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sz w:val="28"/>
          <w:szCs w:val="28"/>
        </w:rPr>
        <w:t xml:space="preserve">        </w:t>
      </w:r>
      <w:r w:rsidRPr="00A6690D" w:rsidR="009554A5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6690D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12E0A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F50FEE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  <w:r w:rsidRPr="00A6690D" w:rsidR="00E63807">
        <w:rPr>
          <w:color w:val="auto"/>
          <w:sz w:val="28"/>
          <w:szCs w:val="28"/>
        </w:rPr>
        <w:t xml:space="preserve">        </w:t>
      </w:r>
      <w:r w:rsidRPr="00A6690D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C5092F" w:rsidRPr="002D7AD9" w:rsidP="00F50FEE">
      <w:pPr>
        <w:pStyle w:val="NoSpacing"/>
        <w:jc w:val="both"/>
        <w:rPr>
          <w:color w:val="auto"/>
          <w:sz w:val="28"/>
          <w:szCs w:val="28"/>
        </w:rPr>
      </w:pPr>
      <w:r w:rsidRPr="00A6690D">
        <w:rPr>
          <w:sz w:val="28"/>
          <w:szCs w:val="28"/>
        </w:rPr>
        <w:tab/>
      </w:r>
      <w:r w:rsidRPr="002D7AD9">
        <w:rPr>
          <w:color w:val="auto"/>
          <w:sz w:val="28"/>
          <w:szCs w:val="28"/>
        </w:rPr>
        <w:t>Мотивированное решение составлено 2</w:t>
      </w:r>
      <w:r w:rsidRPr="002D7AD9" w:rsidR="002D7AD9">
        <w:rPr>
          <w:color w:val="auto"/>
          <w:sz w:val="28"/>
          <w:szCs w:val="28"/>
        </w:rPr>
        <w:t>5</w:t>
      </w:r>
      <w:r w:rsidRPr="002D7AD9">
        <w:rPr>
          <w:color w:val="auto"/>
          <w:sz w:val="28"/>
          <w:szCs w:val="28"/>
        </w:rPr>
        <w:t xml:space="preserve"> февраля 2022 года.</w:t>
      </w:r>
    </w:p>
    <w:p w:rsidR="00954FB7" w:rsidRPr="002D7AD9" w:rsidP="00F50FEE">
      <w:pPr>
        <w:pStyle w:val="NoSpacing"/>
        <w:jc w:val="both"/>
        <w:rPr>
          <w:color w:val="auto"/>
          <w:sz w:val="28"/>
          <w:szCs w:val="28"/>
        </w:rPr>
      </w:pPr>
      <w:r w:rsidRPr="002D7AD9">
        <w:rPr>
          <w:color w:val="auto"/>
          <w:sz w:val="28"/>
          <w:szCs w:val="28"/>
        </w:rPr>
        <w:t xml:space="preserve">       </w:t>
      </w:r>
    </w:p>
    <w:p w:rsidR="002438FE" w:rsidRPr="00A6690D" w:rsidP="00923495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 w:rsidR="00A6690D">
        <w:rPr>
          <w:sz w:val="28"/>
          <w:szCs w:val="28"/>
        </w:rPr>
        <w:t xml:space="preserve">             </w:t>
      </w:r>
      <w:r w:rsidR="00A12E0A">
        <w:rPr>
          <w:sz w:val="28"/>
          <w:szCs w:val="28"/>
        </w:rPr>
        <w:t xml:space="preserve">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438FE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  </w:t>
      </w: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</w:t>
      </w:r>
    </w:p>
    <w:p w:rsidR="00707818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6690D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A6690D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A12E0A">
      <w:pgSz w:w="11906" w:h="16838"/>
      <w:pgMar w:top="567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3A42"/>
    <w:rsid w:val="00003FE1"/>
    <w:rsid w:val="00004E43"/>
    <w:rsid w:val="000176F2"/>
    <w:rsid w:val="00041A84"/>
    <w:rsid w:val="000664B2"/>
    <w:rsid w:val="00074FB0"/>
    <w:rsid w:val="0007504D"/>
    <w:rsid w:val="00075B7C"/>
    <w:rsid w:val="000D5F72"/>
    <w:rsid w:val="000D6027"/>
    <w:rsid w:val="000E53FC"/>
    <w:rsid w:val="00102E5E"/>
    <w:rsid w:val="0010621D"/>
    <w:rsid w:val="001305DC"/>
    <w:rsid w:val="00132DF0"/>
    <w:rsid w:val="001457CC"/>
    <w:rsid w:val="00176805"/>
    <w:rsid w:val="001801C2"/>
    <w:rsid w:val="001C4AEC"/>
    <w:rsid w:val="001E06BD"/>
    <w:rsid w:val="0021305C"/>
    <w:rsid w:val="002141C9"/>
    <w:rsid w:val="002229EB"/>
    <w:rsid w:val="0022333C"/>
    <w:rsid w:val="00231580"/>
    <w:rsid w:val="002438FE"/>
    <w:rsid w:val="00244A1F"/>
    <w:rsid w:val="0024712F"/>
    <w:rsid w:val="00247B83"/>
    <w:rsid w:val="0025288E"/>
    <w:rsid w:val="00254282"/>
    <w:rsid w:val="00284262"/>
    <w:rsid w:val="00287460"/>
    <w:rsid w:val="00297587"/>
    <w:rsid w:val="002A163F"/>
    <w:rsid w:val="002A585C"/>
    <w:rsid w:val="002B323E"/>
    <w:rsid w:val="002D7AD9"/>
    <w:rsid w:val="002E08BB"/>
    <w:rsid w:val="00303C76"/>
    <w:rsid w:val="0030563B"/>
    <w:rsid w:val="00313F34"/>
    <w:rsid w:val="00326523"/>
    <w:rsid w:val="0033591E"/>
    <w:rsid w:val="003423B2"/>
    <w:rsid w:val="00346794"/>
    <w:rsid w:val="00366923"/>
    <w:rsid w:val="003706B6"/>
    <w:rsid w:val="003713C2"/>
    <w:rsid w:val="003757B9"/>
    <w:rsid w:val="00382F85"/>
    <w:rsid w:val="00387FD4"/>
    <w:rsid w:val="003911D1"/>
    <w:rsid w:val="00392FED"/>
    <w:rsid w:val="00397474"/>
    <w:rsid w:val="003A47F2"/>
    <w:rsid w:val="003C2589"/>
    <w:rsid w:val="003E7CE9"/>
    <w:rsid w:val="00406746"/>
    <w:rsid w:val="00407BE7"/>
    <w:rsid w:val="00435D91"/>
    <w:rsid w:val="00463545"/>
    <w:rsid w:val="00467238"/>
    <w:rsid w:val="0047454D"/>
    <w:rsid w:val="004770D3"/>
    <w:rsid w:val="00482467"/>
    <w:rsid w:val="00486342"/>
    <w:rsid w:val="00494DB0"/>
    <w:rsid w:val="004A321D"/>
    <w:rsid w:val="004C7672"/>
    <w:rsid w:val="004D54A5"/>
    <w:rsid w:val="004E203C"/>
    <w:rsid w:val="004E34CB"/>
    <w:rsid w:val="005011E8"/>
    <w:rsid w:val="005232F2"/>
    <w:rsid w:val="005434B8"/>
    <w:rsid w:val="0059460A"/>
    <w:rsid w:val="005A4BDA"/>
    <w:rsid w:val="005C1C8B"/>
    <w:rsid w:val="005C1FFD"/>
    <w:rsid w:val="005C47EC"/>
    <w:rsid w:val="005D5B21"/>
    <w:rsid w:val="005E70E9"/>
    <w:rsid w:val="005F43EA"/>
    <w:rsid w:val="006052AB"/>
    <w:rsid w:val="006234F0"/>
    <w:rsid w:val="006366AF"/>
    <w:rsid w:val="0064392D"/>
    <w:rsid w:val="00662386"/>
    <w:rsid w:val="00664D60"/>
    <w:rsid w:val="0068488A"/>
    <w:rsid w:val="006869C1"/>
    <w:rsid w:val="006B1425"/>
    <w:rsid w:val="006B440F"/>
    <w:rsid w:val="006B699A"/>
    <w:rsid w:val="006C1110"/>
    <w:rsid w:val="006D71A0"/>
    <w:rsid w:val="006F7288"/>
    <w:rsid w:val="00707818"/>
    <w:rsid w:val="007234AF"/>
    <w:rsid w:val="007270A5"/>
    <w:rsid w:val="00771D2D"/>
    <w:rsid w:val="00781210"/>
    <w:rsid w:val="0079440E"/>
    <w:rsid w:val="007A2889"/>
    <w:rsid w:val="007B1DEC"/>
    <w:rsid w:val="007B3082"/>
    <w:rsid w:val="007C225D"/>
    <w:rsid w:val="007C6E94"/>
    <w:rsid w:val="007D3A8A"/>
    <w:rsid w:val="00812C0A"/>
    <w:rsid w:val="00822823"/>
    <w:rsid w:val="00851E7D"/>
    <w:rsid w:val="00863AB8"/>
    <w:rsid w:val="00881BDD"/>
    <w:rsid w:val="008A0295"/>
    <w:rsid w:val="008A4ABB"/>
    <w:rsid w:val="008C02AE"/>
    <w:rsid w:val="008C2A58"/>
    <w:rsid w:val="008C6110"/>
    <w:rsid w:val="008D1D5C"/>
    <w:rsid w:val="008E5A5C"/>
    <w:rsid w:val="008E7F6A"/>
    <w:rsid w:val="00915C65"/>
    <w:rsid w:val="00922BA4"/>
    <w:rsid w:val="00923495"/>
    <w:rsid w:val="00924DA3"/>
    <w:rsid w:val="00930675"/>
    <w:rsid w:val="009345C7"/>
    <w:rsid w:val="00935446"/>
    <w:rsid w:val="0094645A"/>
    <w:rsid w:val="00954FB7"/>
    <w:rsid w:val="009554A5"/>
    <w:rsid w:val="00961118"/>
    <w:rsid w:val="0096552A"/>
    <w:rsid w:val="009679FB"/>
    <w:rsid w:val="00974490"/>
    <w:rsid w:val="0098758C"/>
    <w:rsid w:val="009B416F"/>
    <w:rsid w:val="009D3976"/>
    <w:rsid w:val="009E6524"/>
    <w:rsid w:val="009E65D0"/>
    <w:rsid w:val="009F0B60"/>
    <w:rsid w:val="00A12E0A"/>
    <w:rsid w:val="00A262EA"/>
    <w:rsid w:val="00A40F6F"/>
    <w:rsid w:val="00A6137C"/>
    <w:rsid w:val="00A6690D"/>
    <w:rsid w:val="00A85CE1"/>
    <w:rsid w:val="00A93B9E"/>
    <w:rsid w:val="00AA580B"/>
    <w:rsid w:val="00AC0A62"/>
    <w:rsid w:val="00AC203A"/>
    <w:rsid w:val="00AC5B2C"/>
    <w:rsid w:val="00AC7390"/>
    <w:rsid w:val="00AE7420"/>
    <w:rsid w:val="00AF1612"/>
    <w:rsid w:val="00B02DC4"/>
    <w:rsid w:val="00B078B0"/>
    <w:rsid w:val="00B33611"/>
    <w:rsid w:val="00B351B9"/>
    <w:rsid w:val="00B556A8"/>
    <w:rsid w:val="00B649A8"/>
    <w:rsid w:val="00B6667E"/>
    <w:rsid w:val="00B67359"/>
    <w:rsid w:val="00B72FE4"/>
    <w:rsid w:val="00B92FC6"/>
    <w:rsid w:val="00B94179"/>
    <w:rsid w:val="00BA1447"/>
    <w:rsid w:val="00BA3AE3"/>
    <w:rsid w:val="00C018E1"/>
    <w:rsid w:val="00C063A7"/>
    <w:rsid w:val="00C100B0"/>
    <w:rsid w:val="00C262A9"/>
    <w:rsid w:val="00C4445B"/>
    <w:rsid w:val="00C4594F"/>
    <w:rsid w:val="00C5056E"/>
    <w:rsid w:val="00C5092F"/>
    <w:rsid w:val="00C52FF3"/>
    <w:rsid w:val="00C57C30"/>
    <w:rsid w:val="00C6780B"/>
    <w:rsid w:val="00C721AA"/>
    <w:rsid w:val="00C72DE5"/>
    <w:rsid w:val="00C90CA8"/>
    <w:rsid w:val="00CB0F33"/>
    <w:rsid w:val="00CB1480"/>
    <w:rsid w:val="00CC31FC"/>
    <w:rsid w:val="00CC3A78"/>
    <w:rsid w:val="00CD223A"/>
    <w:rsid w:val="00CF6E48"/>
    <w:rsid w:val="00D0619A"/>
    <w:rsid w:val="00D14901"/>
    <w:rsid w:val="00D356E0"/>
    <w:rsid w:val="00D4364C"/>
    <w:rsid w:val="00D51817"/>
    <w:rsid w:val="00D538C5"/>
    <w:rsid w:val="00D65F33"/>
    <w:rsid w:val="00D8258B"/>
    <w:rsid w:val="00D91558"/>
    <w:rsid w:val="00D95E57"/>
    <w:rsid w:val="00DB57A2"/>
    <w:rsid w:val="00DC6C5B"/>
    <w:rsid w:val="00DD37E7"/>
    <w:rsid w:val="00E03BDF"/>
    <w:rsid w:val="00E36291"/>
    <w:rsid w:val="00E508CF"/>
    <w:rsid w:val="00E57BA8"/>
    <w:rsid w:val="00E61818"/>
    <w:rsid w:val="00E63807"/>
    <w:rsid w:val="00E70854"/>
    <w:rsid w:val="00E7764A"/>
    <w:rsid w:val="00E84062"/>
    <w:rsid w:val="00E84BC7"/>
    <w:rsid w:val="00EA139B"/>
    <w:rsid w:val="00EA2826"/>
    <w:rsid w:val="00EA3DD3"/>
    <w:rsid w:val="00EA588E"/>
    <w:rsid w:val="00ED7A8F"/>
    <w:rsid w:val="00EF10F3"/>
    <w:rsid w:val="00EF4B04"/>
    <w:rsid w:val="00F014F7"/>
    <w:rsid w:val="00F0544F"/>
    <w:rsid w:val="00F45D97"/>
    <w:rsid w:val="00F50FEE"/>
    <w:rsid w:val="00F515C0"/>
    <w:rsid w:val="00F62AF1"/>
    <w:rsid w:val="00F6685E"/>
    <w:rsid w:val="00F67E45"/>
    <w:rsid w:val="00F763A2"/>
    <w:rsid w:val="00F84B39"/>
    <w:rsid w:val="00F93EBA"/>
    <w:rsid w:val="00FC23E9"/>
    <w:rsid w:val="00FE160C"/>
    <w:rsid w:val="00FE3B6E"/>
    <w:rsid w:val="00FE61F7"/>
    <w:rsid w:val="00FE7265"/>
    <w:rsid w:val="00FF211D"/>
    <w:rsid w:val="00FF5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A3D62C3E30AFF8CC82A3E5A522897429CE853EC8CEA7C130831A273FEFB138D152E4E1A5908AC16A350BC253B0F4EA2EE7904C85q0gFH" TargetMode="External" /><Relationship Id="rId11" Type="http://schemas.openxmlformats.org/officeDocument/2006/relationships/hyperlink" Target="consultantplus://offline/ref=9193EEDD75E1B992460FC79A130E04FC9ACFC9942ABD2A726BF0BF57AB3A5DAE54E63314A6ACB6AA1FE20F1C87E2D64E1590C9B7C6BCC9W8d9P" TargetMode="External" /><Relationship Id="rId12" Type="http://schemas.openxmlformats.org/officeDocument/2006/relationships/hyperlink" Target="consultantplus://offline/ref=9193EEDD75E1B992460FC79A130E04FC9DC7C3952BBF2A726BF0BF57AB3A5DAE54E63314A6A9B2A71DBD0A0996BAD94E098ECBABDABECB89W1dAP" TargetMode="External" /><Relationship Id="rId13" Type="http://schemas.openxmlformats.org/officeDocument/2006/relationships/hyperlink" Target="consultantplus://offline/ref=9193EEDD75E1B992460FC79A130E04FC9ACFC9942ABD2A726BF0BF57AB3A5DAE54E63310A7AAB9F645F20B55D0EDCA4C098EC9A9C6WBdEP" TargetMode="External" /><Relationship Id="rId14" Type="http://schemas.openxmlformats.org/officeDocument/2006/relationships/hyperlink" Target="consultantplus://offline/ref=9193EEDD75E1B992460FC79A130E04FC9ACFC9942ABD2A726BF0BF57AB3A5DAE54E63314A6ACB7A31FE20F1C87E2D64E1590C9B7C6BCC9W8d9P" TargetMode="External" /><Relationship Id="rId15" Type="http://schemas.openxmlformats.org/officeDocument/2006/relationships/hyperlink" Target="consultantplus://offline/ref=6E00A99E1FB7776A1D2E2BCE82CA670C9EDD4727860900092F26F5BF270969882473AFEA61AAC3AB6A1041A6D98614CC509198521542F7N" TargetMode="External" /><Relationship Id="rId16" Type="http://schemas.openxmlformats.org/officeDocument/2006/relationships/hyperlink" Target="consultantplus://offline/ref=8017B670218E3BC599A2358C0098095710815FBB27FF5649C067CEAB61781C87BAF3840259688E6C9A379615A90AA38993B27B61ECA6533FH2N" TargetMode="External" /><Relationship Id="rId17" Type="http://schemas.openxmlformats.org/officeDocument/2006/relationships/hyperlink" Target="consultantplus://offline/ref=E542F1686544D5531D3DB68D7EB11037D86690583222B7EFD1D9C67A2DAE7313F9EC955F28C58BC31A01FB57F7B29A71941ACCEE5D61AAXDJBN" TargetMode="External" /><Relationship Id="rId18" Type="http://schemas.openxmlformats.org/officeDocument/2006/relationships/hyperlink" Target="consultantplus://offline/ref=0B2B4EACAECE63E8DF72FAA51910A577A7E01A1E7A39F03470ED190043194BD39311DBF3A8E5CB11DE22932F307E649CE06A863DB5A2C719A1y5H" TargetMode="External" /><Relationship Id="rId19" Type="http://schemas.openxmlformats.org/officeDocument/2006/relationships/hyperlink" Target="consultantplus://offline/ref=45053296EE0D015DE8AE171EA4B31F113FA41637DE33CC377DD9D4E4C435141C9A37956CD850659D9E910FF494DA0F25005D65F31FGDa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5053296EE0D015DE8AE171EA4B31F113FA41637DE33CC377DD9D4E4C435141C9A37956BD85A659D9E910FF494DA0F25005D65F31FGDa3O" TargetMode="External" /><Relationship Id="rId21" Type="http://schemas.openxmlformats.org/officeDocument/2006/relationships/hyperlink" Target="http://sudact.ru/law/doc/lXxzXgsTzl5/001/007/?marker=fdoctlaw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Klnlpmib4PHt/003/001/?marker=fdoctlaw" TargetMode="External" /><Relationship Id="rId6" Type="http://schemas.openxmlformats.org/officeDocument/2006/relationships/hyperlink" Target="http://sudact.ru/law/doc/VUA9V5pxMgmd/009/001/?marker=fdoctlaw" TargetMode="External" /><Relationship Id="rId7" Type="http://schemas.openxmlformats.org/officeDocument/2006/relationships/hyperlink" Target="consultantplus://offline/ref=D07E82130050B611001D620BA8A89CDD4948BD1AC720ADAAE57E8189CF9EF1189D3ADCAFF8B708394D24A32221AFD1EE3DAAF687A9C5640CB4y9O" TargetMode="External" /><Relationship Id="rId8" Type="http://schemas.openxmlformats.org/officeDocument/2006/relationships/hyperlink" Target="consultantplus://offline/ref=D07E82130050B611001D620BA8A89CDD4948BD1AC720ADAAE57E8189CF9EF1189D3ADCAFF8B70D3C4124A32221AFD1EE3DAAF687A9C5640CB4y9O" TargetMode="External" /><Relationship Id="rId9" Type="http://schemas.openxmlformats.org/officeDocument/2006/relationships/hyperlink" Target="consultantplus://offline/ref=68422DE39FAD36F3E218E20461A1A814119D82842ADC6E19A1763CE31B5177C8400DCA0DAEC0D34C0220746144D22B33E9B47514F7A8C6D9k40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4AF5-0449-407A-B65F-2B28476A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