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54FB7" w:rsidRPr="00AF7CE4" w:rsidP="00954FB7">
      <w:pPr>
        <w:pStyle w:val="ConsPlusNormal"/>
        <w:ind w:firstLine="540"/>
        <w:jc w:val="right"/>
        <w:rPr>
          <w:rFonts w:ascii="Times New Roman" w:hAnsi="Times New Roman" w:cs="Times New Roman"/>
          <w:sz w:val="28"/>
          <w:szCs w:val="28"/>
        </w:rPr>
      </w:pPr>
      <w:r w:rsidRPr="00AF7CE4">
        <w:rPr>
          <w:rFonts w:ascii="Times New Roman" w:hAnsi="Times New Roman" w:cs="Times New Roman"/>
          <w:sz w:val="28"/>
          <w:szCs w:val="28"/>
        </w:rPr>
        <w:t xml:space="preserve">Дело № </w:t>
      </w:r>
      <w:r w:rsidRPr="00AF7CE4" w:rsidR="005C1C8B">
        <w:rPr>
          <w:rFonts w:ascii="Times New Roman" w:hAnsi="Times New Roman" w:cs="Times New Roman"/>
          <w:sz w:val="28"/>
          <w:szCs w:val="28"/>
        </w:rPr>
        <w:t>02-0</w:t>
      </w:r>
      <w:r w:rsidRPr="00AF7CE4" w:rsidR="00B64AE0">
        <w:rPr>
          <w:rFonts w:ascii="Times New Roman" w:hAnsi="Times New Roman" w:cs="Times New Roman"/>
          <w:sz w:val="28"/>
          <w:szCs w:val="28"/>
        </w:rPr>
        <w:t>1</w:t>
      </w:r>
      <w:r w:rsidR="000E7DD6">
        <w:rPr>
          <w:rFonts w:ascii="Times New Roman" w:hAnsi="Times New Roman" w:cs="Times New Roman"/>
          <w:sz w:val="28"/>
          <w:szCs w:val="28"/>
        </w:rPr>
        <w:t>64</w:t>
      </w:r>
      <w:r w:rsidRPr="00AF7CE4" w:rsidR="005C1C8B">
        <w:rPr>
          <w:rFonts w:ascii="Times New Roman" w:hAnsi="Times New Roman" w:cs="Times New Roman"/>
          <w:sz w:val="28"/>
          <w:szCs w:val="28"/>
        </w:rPr>
        <w:t>/20/20</w:t>
      </w:r>
      <w:r w:rsidR="000E7DD6">
        <w:rPr>
          <w:rFonts w:ascii="Times New Roman" w:hAnsi="Times New Roman" w:cs="Times New Roman"/>
          <w:sz w:val="28"/>
          <w:szCs w:val="28"/>
        </w:rPr>
        <w:t>20</w:t>
      </w:r>
    </w:p>
    <w:p w:rsidR="00954FB7" w:rsidRPr="00AF7CE4" w:rsidP="00075B7C">
      <w:pPr>
        <w:pStyle w:val="NoSpacing"/>
        <w:jc w:val="center"/>
        <w:rPr>
          <w:b/>
          <w:sz w:val="28"/>
          <w:szCs w:val="28"/>
        </w:rPr>
      </w:pPr>
      <w:r w:rsidRPr="00AF7CE4">
        <w:rPr>
          <w:b/>
          <w:sz w:val="28"/>
          <w:szCs w:val="28"/>
        </w:rPr>
        <w:t>РЕШЕНИЕ</w:t>
      </w:r>
    </w:p>
    <w:p w:rsidR="005C1C8B" w:rsidRPr="00AF7CE4" w:rsidP="00075B7C">
      <w:pPr>
        <w:pStyle w:val="NoSpacing"/>
        <w:jc w:val="center"/>
        <w:rPr>
          <w:b/>
          <w:sz w:val="28"/>
          <w:szCs w:val="28"/>
        </w:rPr>
      </w:pPr>
      <w:r w:rsidRPr="00AF7CE4">
        <w:rPr>
          <w:b/>
          <w:sz w:val="28"/>
          <w:szCs w:val="28"/>
        </w:rPr>
        <w:t>ИМЕНЕМ  РОССИЙСКОЙ  ФЕДЕРАЦИИ</w:t>
      </w:r>
    </w:p>
    <w:p w:rsidR="00523D98" w:rsidP="00075B7C">
      <w:pPr>
        <w:pStyle w:val="NoSpacing"/>
        <w:jc w:val="both"/>
        <w:rPr>
          <w:b/>
          <w:sz w:val="28"/>
          <w:szCs w:val="28"/>
        </w:rPr>
      </w:pPr>
    </w:p>
    <w:p w:rsidR="00954FB7" w:rsidRPr="00AF7CE4" w:rsidP="00075B7C">
      <w:pPr>
        <w:pStyle w:val="NoSpacing"/>
        <w:jc w:val="both"/>
        <w:rPr>
          <w:sz w:val="28"/>
          <w:szCs w:val="28"/>
        </w:rPr>
      </w:pPr>
      <w:r w:rsidRPr="00AF7CE4">
        <w:rPr>
          <w:sz w:val="28"/>
          <w:szCs w:val="28"/>
        </w:rPr>
        <w:t xml:space="preserve">        </w:t>
      </w:r>
      <w:r w:rsidR="000E7DD6">
        <w:rPr>
          <w:sz w:val="28"/>
          <w:szCs w:val="28"/>
        </w:rPr>
        <w:t>16 сентября 2020</w:t>
      </w:r>
      <w:r w:rsidRPr="00AF7CE4">
        <w:rPr>
          <w:sz w:val="28"/>
          <w:szCs w:val="28"/>
        </w:rPr>
        <w:t xml:space="preserve"> года                                       </w:t>
      </w:r>
      <w:r w:rsidRPr="00AF7CE4" w:rsidR="00E7687F">
        <w:rPr>
          <w:sz w:val="28"/>
          <w:szCs w:val="28"/>
        </w:rPr>
        <w:t xml:space="preserve">              </w:t>
      </w:r>
      <w:r w:rsidRPr="00AF7CE4">
        <w:rPr>
          <w:sz w:val="28"/>
          <w:szCs w:val="28"/>
        </w:rPr>
        <w:t xml:space="preserve"> город Симферополь</w:t>
      </w:r>
    </w:p>
    <w:p w:rsidR="005C1C8B" w:rsidRPr="00AF7CE4" w:rsidP="00075B7C">
      <w:pPr>
        <w:pStyle w:val="NoSpacing"/>
        <w:jc w:val="both"/>
        <w:rPr>
          <w:sz w:val="28"/>
          <w:szCs w:val="28"/>
        </w:rPr>
      </w:pPr>
    </w:p>
    <w:p w:rsidR="00954FB7" w:rsidRPr="00AF7CE4" w:rsidP="00707818">
      <w:pPr>
        <w:pStyle w:val="NoSpacing"/>
        <w:ind w:firstLine="708"/>
        <w:jc w:val="both"/>
        <w:rPr>
          <w:sz w:val="28"/>
          <w:szCs w:val="28"/>
        </w:rPr>
      </w:pPr>
      <w:r w:rsidRPr="00AF7CE4">
        <w:rPr>
          <w:sz w:val="28"/>
          <w:szCs w:val="28"/>
        </w:rPr>
        <w:t xml:space="preserve">Мировой судья судебного участка № 20 Центрального судебного района города Симферополь (Центральный район городского округа Симферополь) Республики Крым </w:t>
      </w:r>
      <w:r w:rsidRPr="00AF7CE4">
        <w:rPr>
          <w:sz w:val="28"/>
          <w:szCs w:val="28"/>
        </w:rPr>
        <w:t>Ломанов</w:t>
      </w:r>
      <w:r w:rsidRPr="00AF7CE4">
        <w:rPr>
          <w:sz w:val="28"/>
          <w:szCs w:val="28"/>
        </w:rPr>
        <w:t xml:space="preserve"> С.Г.</w:t>
      </w:r>
      <w:r w:rsidRPr="00AF7CE4" w:rsidR="0030563B">
        <w:rPr>
          <w:sz w:val="28"/>
          <w:szCs w:val="28"/>
        </w:rPr>
        <w:t xml:space="preserve">, </w:t>
      </w:r>
      <w:r w:rsidRPr="00AF7CE4">
        <w:rPr>
          <w:sz w:val="28"/>
          <w:szCs w:val="28"/>
        </w:rPr>
        <w:t>при секретаре</w:t>
      </w:r>
      <w:r w:rsidRPr="00AF7CE4" w:rsidR="0030563B">
        <w:rPr>
          <w:sz w:val="28"/>
          <w:szCs w:val="28"/>
        </w:rPr>
        <w:t xml:space="preserve"> – </w:t>
      </w:r>
      <w:r w:rsidRPr="00AF7CE4" w:rsidR="00B64AE0">
        <w:rPr>
          <w:sz w:val="28"/>
          <w:szCs w:val="28"/>
        </w:rPr>
        <w:t>Бошкове</w:t>
      </w:r>
      <w:r w:rsidRPr="00AF7CE4" w:rsidR="00B64AE0">
        <w:rPr>
          <w:sz w:val="28"/>
          <w:szCs w:val="28"/>
        </w:rPr>
        <w:t xml:space="preserve"> В.М.</w:t>
      </w:r>
      <w:r w:rsidRPr="00AF7CE4" w:rsidR="00E7687F">
        <w:rPr>
          <w:sz w:val="28"/>
          <w:szCs w:val="28"/>
        </w:rPr>
        <w:t xml:space="preserve">, </w:t>
      </w:r>
    </w:p>
    <w:p w:rsidR="00BA12E4" w:rsidP="00075B7C">
      <w:pPr>
        <w:pStyle w:val="NoSpacing"/>
        <w:jc w:val="both"/>
        <w:rPr>
          <w:sz w:val="28"/>
          <w:szCs w:val="28"/>
          <w:shd w:val="clear" w:color="auto" w:fill="FFFFFF"/>
          <w:lang w:eastAsia="ru-RU"/>
        </w:rPr>
      </w:pPr>
      <w:r w:rsidRPr="00AF7CE4">
        <w:rPr>
          <w:sz w:val="28"/>
          <w:szCs w:val="28"/>
          <w:shd w:val="clear" w:color="auto" w:fill="FFFFFF"/>
          <w:lang w:eastAsia="ru-RU"/>
        </w:rPr>
        <w:t xml:space="preserve">          рассмотрев в открытом судебном заседании гражданское дело по иск</w:t>
      </w:r>
      <w:r w:rsidRPr="00AF7CE4">
        <w:rPr>
          <w:sz w:val="28"/>
          <w:szCs w:val="28"/>
          <w:shd w:val="clear" w:color="auto" w:fill="FFFFFF"/>
          <w:lang w:eastAsia="ru-RU"/>
        </w:rPr>
        <w:t xml:space="preserve">у </w:t>
      </w:r>
      <w:r w:rsidRPr="00AF7CE4" w:rsidR="00B64AE0">
        <w:rPr>
          <w:sz w:val="28"/>
          <w:szCs w:val="28"/>
          <w:shd w:val="clear" w:color="auto" w:fill="FFFFFF"/>
          <w:lang w:eastAsia="ru-RU"/>
        </w:rPr>
        <w:t>ООО</w:t>
      </w:r>
      <w:r w:rsidRPr="00AF7CE4" w:rsidR="00B64AE0">
        <w:rPr>
          <w:sz w:val="28"/>
          <w:szCs w:val="28"/>
          <w:shd w:val="clear" w:color="auto" w:fill="FFFFFF"/>
          <w:lang w:eastAsia="ru-RU"/>
        </w:rPr>
        <w:t xml:space="preserve"> «</w:t>
      </w:r>
      <w:r w:rsidR="000E7DD6">
        <w:rPr>
          <w:sz w:val="28"/>
          <w:szCs w:val="28"/>
          <w:shd w:val="clear" w:color="auto" w:fill="FFFFFF"/>
          <w:lang w:eastAsia="ru-RU"/>
        </w:rPr>
        <w:t>Юнона</w:t>
      </w:r>
      <w:r w:rsidRPr="00AF7CE4" w:rsidR="00B64AE0">
        <w:rPr>
          <w:sz w:val="28"/>
          <w:szCs w:val="28"/>
          <w:shd w:val="clear" w:color="auto" w:fill="FFFFFF"/>
          <w:lang w:eastAsia="ru-RU"/>
        </w:rPr>
        <w:t xml:space="preserve">» к </w:t>
      </w:r>
      <w:r w:rsidR="000E7DD6">
        <w:rPr>
          <w:sz w:val="28"/>
          <w:szCs w:val="28"/>
          <w:shd w:val="clear" w:color="auto" w:fill="FFFFFF"/>
          <w:lang w:eastAsia="ru-RU"/>
        </w:rPr>
        <w:t>Борисовой Оксане Владимировне</w:t>
      </w:r>
      <w:r w:rsidRPr="00AF7CE4" w:rsidR="00B64AE0">
        <w:rPr>
          <w:sz w:val="28"/>
          <w:szCs w:val="28"/>
          <w:shd w:val="clear" w:color="auto" w:fill="FFFFFF"/>
          <w:lang w:eastAsia="ru-RU"/>
        </w:rPr>
        <w:t xml:space="preserve"> о взыскании задолженности</w:t>
      </w:r>
      <w:r w:rsidRPr="00AF7CE4">
        <w:rPr>
          <w:sz w:val="28"/>
          <w:szCs w:val="28"/>
          <w:shd w:val="clear" w:color="auto" w:fill="FFFFFF"/>
          <w:lang w:eastAsia="ru-RU"/>
        </w:rPr>
        <w:t>,</w:t>
      </w:r>
    </w:p>
    <w:p w:rsidR="00BA12E4" w:rsidP="00BA12E4">
      <w:pPr>
        <w:pStyle w:val="NoSpacing"/>
        <w:jc w:val="center"/>
        <w:rPr>
          <w:sz w:val="28"/>
          <w:szCs w:val="28"/>
          <w:shd w:val="clear" w:color="auto" w:fill="FFFFFF"/>
          <w:lang w:eastAsia="ru-RU"/>
        </w:rPr>
      </w:pPr>
      <w:r>
        <w:rPr>
          <w:sz w:val="28"/>
          <w:szCs w:val="28"/>
          <w:shd w:val="clear" w:color="auto" w:fill="FFFFFF"/>
          <w:lang w:eastAsia="ru-RU"/>
        </w:rPr>
        <w:t>установил:</w:t>
      </w:r>
    </w:p>
    <w:p w:rsidR="00BA12E4" w:rsidP="00BA12E4">
      <w:pPr>
        <w:pStyle w:val="NoSpacing"/>
        <w:jc w:val="center"/>
        <w:rPr>
          <w:sz w:val="28"/>
          <w:szCs w:val="28"/>
          <w:shd w:val="clear" w:color="auto" w:fill="FFFFFF"/>
          <w:lang w:eastAsia="ru-RU"/>
        </w:rPr>
      </w:pPr>
    </w:p>
    <w:p w:rsidR="0004497C" w:rsidRPr="0004497C" w:rsidP="0004497C">
      <w:pPr>
        <w:pStyle w:val="BodyText"/>
        <w:spacing w:before="0" w:line="240" w:lineRule="auto"/>
        <w:rPr>
          <w:sz w:val="28"/>
          <w:szCs w:val="28"/>
        </w:rPr>
      </w:pPr>
      <w:r>
        <w:rPr>
          <w:sz w:val="28"/>
          <w:szCs w:val="28"/>
        </w:rPr>
        <w:t xml:space="preserve">      </w:t>
      </w:r>
      <w:r w:rsidRPr="0004497C" w:rsidR="00BA12E4">
        <w:rPr>
          <w:sz w:val="28"/>
          <w:szCs w:val="28"/>
        </w:rPr>
        <w:t xml:space="preserve">Истец обратился в суд с иском к ответчику </w:t>
      </w:r>
      <w:r w:rsidRPr="0004497C" w:rsidR="0074651E">
        <w:rPr>
          <w:sz w:val="28"/>
          <w:szCs w:val="28"/>
        </w:rPr>
        <w:t>о взыскании задолженности, мотивируя свои требования следующим</w:t>
      </w:r>
      <w:r w:rsidRPr="0004497C" w:rsidR="00BA12E4">
        <w:rPr>
          <w:sz w:val="28"/>
          <w:szCs w:val="28"/>
        </w:rPr>
        <w:t>.</w:t>
      </w:r>
      <w:r w:rsidRPr="0004497C" w:rsidR="0074651E">
        <w:rPr>
          <w:sz w:val="28"/>
          <w:szCs w:val="28"/>
        </w:rPr>
        <w:t xml:space="preserve"> 03.02.2018 года ООО "МКК "</w:t>
      </w:r>
      <w:r w:rsidRPr="0004497C" w:rsidR="0074651E">
        <w:rPr>
          <w:sz w:val="28"/>
          <w:szCs w:val="28"/>
        </w:rPr>
        <w:t>Новгород-Большая</w:t>
      </w:r>
      <w:r w:rsidRPr="0004497C" w:rsidR="0074651E">
        <w:rPr>
          <w:sz w:val="28"/>
          <w:szCs w:val="28"/>
        </w:rPr>
        <w:t xml:space="preserve"> Санкт-Петербургская" </w:t>
      </w:r>
      <w:r w:rsidR="007D4A15">
        <w:rPr>
          <w:sz w:val="28"/>
          <w:szCs w:val="28"/>
        </w:rPr>
        <w:t>в качестве Кредитора</w:t>
      </w:r>
      <w:r w:rsidRPr="0004497C" w:rsidR="0074651E">
        <w:rPr>
          <w:sz w:val="28"/>
          <w:szCs w:val="28"/>
        </w:rPr>
        <w:t xml:space="preserve"> и Борисова Оксана Владимировна</w:t>
      </w:r>
      <w:r w:rsidR="007D4A15">
        <w:rPr>
          <w:sz w:val="28"/>
          <w:szCs w:val="28"/>
        </w:rPr>
        <w:t>,</w:t>
      </w:r>
      <w:r w:rsidRPr="0004497C" w:rsidR="0074651E">
        <w:rPr>
          <w:sz w:val="28"/>
          <w:szCs w:val="28"/>
        </w:rPr>
        <w:t xml:space="preserve"> </w:t>
      </w:r>
      <w:r w:rsidR="007D4A15">
        <w:rPr>
          <w:sz w:val="28"/>
          <w:szCs w:val="28"/>
        </w:rPr>
        <w:t>как Заемщик,</w:t>
      </w:r>
      <w:r w:rsidRPr="0004497C" w:rsidR="0074651E">
        <w:rPr>
          <w:sz w:val="28"/>
          <w:szCs w:val="28"/>
        </w:rPr>
        <w:t xml:space="preserve"> заключили Договор потребительского займа (</w:t>
      </w:r>
      <w:r w:rsidRPr="0004497C" w:rsidR="0074651E">
        <w:rPr>
          <w:sz w:val="28"/>
          <w:szCs w:val="28"/>
        </w:rPr>
        <w:t>микрозайма</w:t>
      </w:r>
      <w:r w:rsidRPr="0004497C" w:rsidR="0074651E">
        <w:rPr>
          <w:sz w:val="28"/>
          <w:szCs w:val="28"/>
        </w:rPr>
        <w:t xml:space="preserve">) № </w:t>
      </w:r>
      <w:r w:rsidR="007B38B7">
        <w:t>&lt;данные изъяты&gt;</w:t>
      </w:r>
      <w:r w:rsidRPr="0004497C" w:rsidR="0074651E">
        <w:rPr>
          <w:sz w:val="28"/>
          <w:szCs w:val="28"/>
        </w:rPr>
        <w:t xml:space="preserve"> (далее</w:t>
      </w:r>
      <w:r w:rsidR="007D4A15">
        <w:rPr>
          <w:sz w:val="28"/>
          <w:szCs w:val="28"/>
        </w:rPr>
        <w:t xml:space="preserve"> по тексту</w:t>
      </w:r>
      <w:r w:rsidRPr="0004497C" w:rsidR="0074651E">
        <w:rPr>
          <w:sz w:val="28"/>
          <w:szCs w:val="28"/>
        </w:rPr>
        <w:t xml:space="preserve"> — Договор). В соответствии с п. 1.1. Договора, Кредитор передал Заемщику 6000 руб. 00 коп</w:t>
      </w:r>
      <w:r w:rsidRPr="0004497C" w:rsidR="0074651E">
        <w:rPr>
          <w:sz w:val="28"/>
          <w:szCs w:val="28"/>
        </w:rPr>
        <w:t xml:space="preserve">., </w:t>
      </w:r>
      <w:r w:rsidRPr="0004497C" w:rsidR="0074651E">
        <w:rPr>
          <w:sz w:val="28"/>
          <w:szCs w:val="28"/>
        </w:rPr>
        <w:t>с начислением процентов в размере 1.95% за каждый день пользования денежными средствами в случае возврата займа в первый срок</w:t>
      </w:r>
      <w:r w:rsidR="007D4A15">
        <w:rPr>
          <w:sz w:val="28"/>
          <w:szCs w:val="28"/>
        </w:rPr>
        <w:t>,</w:t>
      </w:r>
      <w:r w:rsidRPr="0004497C" w:rsidR="0074651E">
        <w:rPr>
          <w:sz w:val="28"/>
          <w:szCs w:val="28"/>
        </w:rPr>
        <w:t xml:space="preserve"> согласованный в графике платежей, а также процентов в размере 3% за каждый день пользования займом в случае возврата займа во второй срок, оговоренный в графике платежей, а заёмщик обязался вернуть указанную сумму </w:t>
      </w:r>
      <w:r w:rsidRPr="0004497C" w:rsidR="0074651E">
        <w:rPr>
          <w:sz w:val="28"/>
          <w:szCs w:val="28"/>
        </w:rPr>
        <w:t>микрозайма</w:t>
      </w:r>
      <w:r w:rsidRPr="0004497C" w:rsidR="0074651E">
        <w:rPr>
          <w:sz w:val="28"/>
          <w:szCs w:val="28"/>
        </w:rPr>
        <w:t xml:space="preserve"> и проценты за пользование займом в обусловленный Договором и графиком платежей срок. Факт передачи денежных средств по Договору подтверждается расходным кассовым ордером от 03.02.2018 года.</w:t>
      </w:r>
      <w:r w:rsidRPr="0004497C" w:rsidR="00221581">
        <w:rPr>
          <w:sz w:val="28"/>
          <w:szCs w:val="28"/>
        </w:rPr>
        <w:t xml:space="preserve"> </w:t>
      </w:r>
      <w:r w:rsidRPr="0004497C" w:rsidR="0074651E">
        <w:rPr>
          <w:sz w:val="28"/>
          <w:szCs w:val="28"/>
        </w:rPr>
        <w:t xml:space="preserve">В соответствии с графиком платежей, Заемщик обязался возвратить Кредитору полученную </w:t>
      </w:r>
      <w:r w:rsidRPr="0004497C" w:rsidR="0074651E">
        <w:rPr>
          <w:rStyle w:val="10pt"/>
          <w:b w:val="0"/>
          <w:sz w:val="28"/>
          <w:szCs w:val="28"/>
        </w:rPr>
        <w:t>сумму</w:t>
      </w:r>
      <w:r w:rsidRPr="0004497C" w:rsidR="0074651E">
        <w:rPr>
          <w:b/>
          <w:sz w:val="28"/>
          <w:szCs w:val="28"/>
        </w:rPr>
        <w:t xml:space="preserve"> </w:t>
      </w:r>
      <w:r w:rsidRPr="0004497C" w:rsidR="0074651E">
        <w:rPr>
          <w:sz w:val="28"/>
          <w:szCs w:val="28"/>
        </w:rPr>
        <w:t>микрозайма</w:t>
      </w:r>
      <w:r w:rsidRPr="0004497C" w:rsidR="0074651E">
        <w:rPr>
          <w:sz w:val="28"/>
          <w:szCs w:val="28"/>
        </w:rPr>
        <w:t xml:space="preserve"> и уплатить проценты за пользование </w:t>
      </w:r>
      <w:r w:rsidRPr="0004497C" w:rsidR="0074651E">
        <w:rPr>
          <w:sz w:val="28"/>
          <w:szCs w:val="28"/>
        </w:rPr>
        <w:t>микрозаймом</w:t>
      </w:r>
      <w:r w:rsidRPr="0004497C" w:rsidR="0074651E">
        <w:rPr>
          <w:sz w:val="28"/>
          <w:szCs w:val="28"/>
        </w:rPr>
        <w:t xml:space="preserve"> сроком не позднее 04.03.2018 го</w:t>
      </w:r>
      <w:r w:rsidRPr="0004497C" w:rsidR="00221581">
        <w:rPr>
          <w:sz w:val="28"/>
          <w:szCs w:val="28"/>
        </w:rPr>
        <w:t>д</w:t>
      </w:r>
      <w:r w:rsidRPr="0004497C" w:rsidR="0074651E">
        <w:rPr>
          <w:sz w:val="28"/>
          <w:szCs w:val="28"/>
        </w:rPr>
        <w:t>а. Обязательства Заемщика перед Кредитором по Договору на сегодняшний день не исполнены.</w:t>
      </w:r>
      <w:r w:rsidRPr="0004497C" w:rsidR="00221581">
        <w:rPr>
          <w:sz w:val="28"/>
          <w:szCs w:val="28"/>
        </w:rPr>
        <w:t xml:space="preserve"> З</w:t>
      </w:r>
      <w:r w:rsidRPr="0004497C" w:rsidR="0074651E">
        <w:rPr>
          <w:sz w:val="28"/>
          <w:szCs w:val="28"/>
        </w:rPr>
        <w:t>адолженность Заемщика перед Кредитором (основной долг) составляет 6000 руб. 00 коп.</w:t>
      </w:r>
      <w:r w:rsidRPr="0004497C" w:rsidR="00221581">
        <w:rPr>
          <w:sz w:val="28"/>
          <w:szCs w:val="28"/>
        </w:rPr>
        <w:t xml:space="preserve"> </w:t>
      </w:r>
      <w:r w:rsidRPr="0004497C" w:rsidR="00221581">
        <w:rPr>
          <w:sz w:val="28"/>
          <w:szCs w:val="28"/>
        </w:rPr>
        <w:t xml:space="preserve">За период с </w:t>
      </w:r>
      <w:r w:rsidRPr="0004497C" w:rsidR="0074651E">
        <w:rPr>
          <w:sz w:val="28"/>
          <w:szCs w:val="28"/>
        </w:rPr>
        <w:t xml:space="preserve">03.02.2018 года по 04.03.2018 года сумма процентов, начисленных на сумму займа по </w:t>
      </w:r>
      <w:r w:rsidRPr="0004497C" w:rsidR="00221581">
        <w:rPr>
          <w:sz w:val="28"/>
          <w:szCs w:val="28"/>
        </w:rPr>
        <w:t>Д</w:t>
      </w:r>
      <w:r w:rsidRPr="0004497C" w:rsidR="0074651E">
        <w:rPr>
          <w:sz w:val="28"/>
          <w:szCs w:val="28"/>
        </w:rPr>
        <w:t xml:space="preserve">оговору </w:t>
      </w:r>
      <w:r w:rsidRPr="0004497C" w:rsidR="00221581">
        <w:rPr>
          <w:sz w:val="28"/>
          <w:szCs w:val="28"/>
        </w:rPr>
        <w:t>составляет 3636 рублей, за период с 05.03.2018 года по 19.12.2019 года -11 </w:t>
      </w:r>
      <w:r w:rsidRPr="0004497C" w:rsidR="005B2CB9">
        <w:rPr>
          <w:sz w:val="28"/>
          <w:szCs w:val="28"/>
        </w:rPr>
        <w:t>999</w:t>
      </w:r>
      <w:r w:rsidRPr="0004497C" w:rsidR="00221581">
        <w:rPr>
          <w:sz w:val="28"/>
          <w:szCs w:val="28"/>
        </w:rPr>
        <w:t xml:space="preserve"> рублей 99 копеек. 18.02.2014 года между ООО "МКК "</w:t>
      </w:r>
      <w:r w:rsidRPr="0004497C" w:rsidR="00221581">
        <w:rPr>
          <w:sz w:val="28"/>
          <w:szCs w:val="28"/>
        </w:rPr>
        <w:t>Новгород-Большая</w:t>
      </w:r>
      <w:r w:rsidRPr="0004497C" w:rsidR="00221581">
        <w:rPr>
          <w:sz w:val="28"/>
          <w:szCs w:val="28"/>
        </w:rPr>
        <w:t xml:space="preserve"> Санкт-Петербургская" и </w:t>
      </w:r>
      <w:r w:rsidR="007B38B7">
        <w:t>&lt;данные изъяты&gt;</w:t>
      </w:r>
      <w:r w:rsidRPr="0004497C" w:rsidR="00221581">
        <w:rPr>
          <w:sz w:val="28"/>
          <w:szCs w:val="28"/>
        </w:rPr>
        <w:t xml:space="preserve"> был заключен договор об уступке прав требования.</w:t>
      </w:r>
      <w:r w:rsidRPr="0004497C">
        <w:rPr>
          <w:sz w:val="28"/>
          <w:szCs w:val="28"/>
        </w:rPr>
        <w:t xml:space="preserve"> </w:t>
      </w:r>
      <w:r w:rsidRPr="0004497C" w:rsidR="00221581">
        <w:rPr>
          <w:sz w:val="28"/>
          <w:szCs w:val="28"/>
        </w:rPr>
        <w:t xml:space="preserve">09.05.2018 года между </w:t>
      </w:r>
      <w:r w:rsidR="007B38B7">
        <w:t>&lt;данные изъяты&gt;</w:t>
      </w:r>
      <w:r w:rsidRPr="0004497C" w:rsidR="00221581">
        <w:rPr>
          <w:sz w:val="28"/>
          <w:szCs w:val="28"/>
        </w:rPr>
        <w:t xml:space="preserve"> и ООО "Юнона" был заключен договор</w:t>
      </w:r>
      <w:r w:rsidRPr="0004497C" w:rsidR="00221581">
        <w:rPr>
          <w:sz w:val="28"/>
          <w:szCs w:val="28"/>
        </w:rPr>
        <w:t xml:space="preserve"> об уступке прав требования.</w:t>
      </w:r>
      <w:r>
        <w:rPr>
          <w:sz w:val="28"/>
          <w:szCs w:val="28"/>
        </w:rPr>
        <w:t xml:space="preserve"> Ответчик задолженность не погасил, в </w:t>
      </w:r>
      <w:r>
        <w:rPr>
          <w:sz w:val="28"/>
          <w:szCs w:val="28"/>
        </w:rPr>
        <w:t>связи</w:t>
      </w:r>
      <w:r>
        <w:rPr>
          <w:sz w:val="28"/>
          <w:szCs w:val="28"/>
        </w:rPr>
        <w:t xml:space="preserve"> с чем истец обратился в суд с требованием о взыскании с ответчика </w:t>
      </w:r>
      <w:r w:rsidRPr="0004497C">
        <w:rPr>
          <w:sz w:val="28"/>
          <w:szCs w:val="28"/>
        </w:rPr>
        <w:t>суммы долга по договору займа в размере 6000 руб., процент</w:t>
      </w:r>
      <w:r>
        <w:rPr>
          <w:sz w:val="28"/>
          <w:szCs w:val="28"/>
        </w:rPr>
        <w:t>ов</w:t>
      </w:r>
      <w:r w:rsidRPr="0004497C">
        <w:rPr>
          <w:sz w:val="28"/>
          <w:szCs w:val="28"/>
        </w:rPr>
        <w:t xml:space="preserve"> по договору за период с 03.02.2018 года по 04.03.2018 года в размере 3636 руб., </w:t>
      </w:r>
      <w:r>
        <w:rPr>
          <w:sz w:val="28"/>
          <w:szCs w:val="28"/>
        </w:rPr>
        <w:t xml:space="preserve">процентов </w:t>
      </w:r>
      <w:r w:rsidRPr="0004497C">
        <w:rPr>
          <w:sz w:val="28"/>
          <w:szCs w:val="28"/>
        </w:rPr>
        <w:t>за период с 05.03.2018 года по 19.12.2019 года в размере 11999 руб. 99 коп., а также расходы по уплате государственной пошлины в размере 849 руб. 08 коп.</w:t>
      </w:r>
    </w:p>
    <w:p w:rsidR="0074651E" w:rsidP="0014465B">
      <w:pPr>
        <w:pStyle w:val="BodyText"/>
        <w:spacing w:before="0" w:line="240" w:lineRule="auto"/>
        <w:rPr>
          <w:sz w:val="28"/>
          <w:szCs w:val="28"/>
        </w:rPr>
      </w:pPr>
      <w:r>
        <w:rPr>
          <w:sz w:val="28"/>
          <w:szCs w:val="28"/>
        </w:rPr>
        <w:t xml:space="preserve">   </w:t>
      </w:r>
      <w:r w:rsidR="00F722D2">
        <w:rPr>
          <w:sz w:val="28"/>
          <w:szCs w:val="28"/>
        </w:rPr>
        <w:t xml:space="preserve">7 сентября 2020 года в суд поступило исковое заявление, в котором истец с учетом произведённых ответчиком выплат, уменьшил исковые требования и просит взыскать с ответчика </w:t>
      </w:r>
      <w:r w:rsidRPr="0004497C" w:rsidR="00F722D2">
        <w:rPr>
          <w:sz w:val="28"/>
          <w:szCs w:val="28"/>
        </w:rPr>
        <w:t>сумм</w:t>
      </w:r>
      <w:r w:rsidR="00F722D2">
        <w:rPr>
          <w:sz w:val="28"/>
          <w:szCs w:val="28"/>
        </w:rPr>
        <w:t>у</w:t>
      </w:r>
      <w:r w:rsidRPr="0004497C" w:rsidR="00F722D2">
        <w:rPr>
          <w:sz w:val="28"/>
          <w:szCs w:val="28"/>
        </w:rPr>
        <w:t xml:space="preserve"> долга по договору займа в </w:t>
      </w:r>
      <w:r w:rsidRPr="0004497C" w:rsidR="00F722D2">
        <w:rPr>
          <w:sz w:val="28"/>
          <w:szCs w:val="28"/>
        </w:rPr>
        <w:t>размере 6000 руб., процент</w:t>
      </w:r>
      <w:r w:rsidR="00F722D2">
        <w:rPr>
          <w:sz w:val="28"/>
          <w:szCs w:val="28"/>
        </w:rPr>
        <w:t>ы</w:t>
      </w:r>
      <w:r w:rsidRPr="0004497C" w:rsidR="00F722D2">
        <w:rPr>
          <w:sz w:val="28"/>
          <w:szCs w:val="28"/>
        </w:rPr>
        <w:t xml:space="preserve"> по договору за период с 03.02.2018 года по 04.03.2018 года в размере 3636 руб., </w:t>
      </w:r>
      <w:r w:rsidR="00F722D2">
        <w:rPr>
          <w:sz w:val="28"/>
          <w:szCs w:val="28"/>
        </w:rPr>
        <w:t xml:space="preserve">проценты </w:t>
      </w:r>
      <w:r w:rsidRPr="0004497C" w:rsidR="00F722D2">
        <w:rPr>
          <w:sz w:val="28"/>
          <w:szCs w:val="28"/>
        </w:rPr>
        <w:t>за период с 05.03.2018 года по 19.12.2019 года в размере</w:t>
      </w:r>
      <w:r w:rsidRPr="0004497C" w:rsidR="00F722D2">
        <w:rPr>
          <w:sz w:val="28"/>
          <w:szCs w:val="28"/>
        </w:rPr>
        <w:t xml:space="preserve"> </w:t>
      </w:r>
      <w:r w:rsidR="00F722D2">
        <w:rPr>
          <w:sz w:val="28"/>
          <w:szCs w:val="28"/>
        </w:rPr>
        <w:t>5</w:t>
      </w:r>
      <w:r w:rsidRPr="0004497C" w:rsidR="00F722D2">
        <w:rPr>
          <w:sz w:val="28"/>
          <w:szCs w:val="28"/>
        </w:rPr>
        <w:t>999 руб. 99 коп</w:t>
      </w:r>
      <w:r w:rsidRPr="0004497C" w:rsidR="00F722D2">
        <w:rPr>
          <w:sz w:val="28"/>
          <w:szCs w:val="28"/>
        </w:rPr>
        <w:t xml:space="preserve">., </w:t>
      </w:r>
      <w:r w:rsidRPr="0004497C" w:rsidR="00F722D2">
        <w:rPr>
          <w:sz w:val="28"/>
          <w:szCs w:val="28"/>
        </w:rPr>
        <w:t xml:space="preserve">а также расходы по уплате государственной пошлины в размере </w:t>
      </w:r>
      <w:r w:rsidR="00F722D2">
        <w:rPr>
          <w:sz w:val="28"/>
          <w:szCs w:val="28"/>
        </w:rPr>
        <w:t>625</w:t>
      </w:r>
      <w:r w:rsidRPr="0004497C" w:rsidR="00F722D2">
        <w:rPr>
          <w:sz w:val="28"/>
          <w:szCs w:val="28"/>
        </w:rPr>
        <w:t xml:space="preserve"> руб. </w:t>
      </w:r>
      <w:r w:rsidR="00F722D2">
        <w:rPr>
          <w:sz w:val="28"/>
          <w:szCs w:val="28"/>
        </w:rPr>
        <w:t>44</w:t>
      </w:r>
      <w:r w:rsidRPr="0004497C" w:rsidR="00F722D2">
        <w:rPr>
          <w:sz w:val="28"/>
          <w:szCs w:val="28"/>
        </w:rPr>
        <w:t xml:space="preserve"> коп.</w:t>
      </w:r>
    </w:p>
    <w:p w:rsidR="0014465B" w:rsidP="0014465B">
      <w:pPr>
        <w:pStyle w:val="NoSpacing"/>
        <w:jc w:val="both"/>
        <w:rPr>
          <w:color w:val="auto"/>
          <w:sz w:val="28"/>
          <w:szCs w:val="28"/>
          <w:shd w:val="clear" w:color="auto" w:fill="FFFFFF"/>
        </w:rPr>
      </w:pPr>
      <w:r>
        <w:rPr>
          <w:color w:val="auto"/>
          <w:sz w:val="28"/>
          <w:szCs w:val="28"/>
          <w:shd w:val="clear" w:color="auto" w:fill="FFFFFF"/>
        </w:rPr>
        <w:t xml:space="preserve">        </w:t>
      </w:r>
      <w:r w:rsidR="00A8236B">
        <w:rPr>
          <w:color w:val="auto"/>
          <w:sz w:val="28"/>
          <w:szCs w:val="28"/>
          <w:shd w:val="clear" w:color="auto" w:fill="FFFFFF"/>
        </w:rPr>
        <w:t xml:space="preserve"> </w:t>
      </w:r>
      <w:r w:rsidR="00F63E0A">
        <w:rPr>
          <w:color w:val="auto"/>
          <w:sz w:val="28"/>
          <w:szCs w:val="28"/>
          <w:shd w:val="clear" w:color="auto" w:fill="FFFFFF"/>
        </w:rPr>
        <w:t>Истец,</w:t>
      </w:r>
      <w:r>
        <w:rPr>
          <w:color w:val="auto"/>
          <w:sz w:val="28"/>
          <w:szCs w:val="28"/>
          <w:shd w:val="clear" w:color="auto" w:fill="FFFFFF"/>
        </w:rPr>
        <w:t xml:space="preserve"> </w:t>
      </w:r>
      <w:r w:rsidR="00F63E0A">
        <w:rPr>
          <w:color w:val="auto"/>
          <w:sz w:val="28"/>
          <w:szCs w:val="28"/>
          <w:shd w:val="clear" w:color="auto" w:fill="FFFFFF"/>
        </w:rPr>
        <w:t xml:space="preserve">будучи надлежащим </w:t>
      </w:r>
      <w:r w:rsidR="00F63E0A">
        <w:rPr>
          <w:color w:val="auto"/>
          <w:sz w:val="28"/>
          <w:szCs w:val="28"/>
          <w:shd w:val="clear" w:color="auto" w:fill="FFFFFF"/>
        </w:rPr>
        <w:t>образом</w:t>
      </w:r>
      <w:r w:rsidR="00F63E0A">
        <w:rPr>
          <w:color w:val="auto"/>
          <w:sz w:val="28"/>
          <w:szCs w:val="28"/>
          <w:shd w:val="clear" w:color="auto" w:fill="FFFFFF"/>
        </w:rPr>
        <w:t xml:space="preserve"> извещенным о времени и месте рассмотрения дела, в судебное заседание явку св</w:t>
      </w:r>
      <w:r w:rsidR="006A4B25">
        <w:rPr>
          <w:color w:val="auto"/>
          <w:sz w:val="28"/>
          <w:szCs w:val="28"/>
          <w:shd w:val="clear" w:color="auto" w:fill="FFFFFF"/>
        </w:rPr>
        <w:t>оего представителя не обеспечил</w:t>
      </w:r>
      <w:r>
        <w:rPr>
          <w:color w:val="auto"/>
          <w:sz w:val="28"/>
          <w:szCs w:val="28"/>
          <w:shd w:val="clear" w:color="auto" w:fill="FFFFFF"/>
        </w:rPr>
        <w:t xml:space="preserve">, в иске просит суд рассмотреть дело в </w:t>
      </w:r>
      <w:r w:rsidR="00F63E0A">
        <w:rPr>
          <w:color w:val="auto"/>
          <w:sz w:val="28"/>
          <w:szCs w:val="28"/>
          <w:shd w:val="clear" w:color="auto" w:fill="FFFFFF"/>
        </w:rPr>
        <w:t xml:space="preserve">его </w:t>
      </w:r>
      <w:r>
        <w:rPr>
          <w:color w:val="auto"/>
          <w:sz w:val="28"/>
          <w:szCs w:val="28"/>
          <w:shd w:val="clear" w:color="auto" w:fill="FFFFFF"/>
        </w:rPr>
        <w:t>отсутствие.</w:t>
      </w:r>
    </w:p>
    <w:p w:rsidR="0014465B" w:rsidP="0014465B">
      <w:pPr>
        <w:pStyle w:val="NoSpacing"/>
        <w:jc w:val="both"/>
        <w:rPr>
          <w:color w:val="auto"/>
          <w:sz w:val="28"/>
          <w:szCs w:val="28"/>
          <w:shd w:val="clear" w:color="auto" w:fill="FFFFFF"/>
        </w:rPr>
      </w:pPr>
      <w:r>
        <w:rPr>
          <w:color w:val="auto"/>
          <w:sz w:val="28"/>
          <w:szCs w:val="28"/>
          <w:shd w:val="clear" w:color="auto" w:fill="FFFFFF"/>
        </w:rPr>
        <w:t xml:space="preserve">          Ответчик в судебное заседание не явилась о времени и месте рассмотрения дела извещалась надлежаще, обратилась к суду с заявлением, в котором просит рассмотреть дело в её отсутствие, </w:t>
      </w:r>
      <w:r w:rsidR="00313594">
        <w:rPr>
          <w:color w:val="auto"/>
          <w:sz w:val="28"/>
          <w:szCs w:val="28"/>
          <w:shd w:val="clear" w:color="auto" w:fill="FFFFFF"/>
        </w:rPr>
        <w:t xml:space="preserve">уменьшенные </w:t>
      </w:r>
      <w:r>
        <w:rPr>
          <w:color w:val="auto"/>
          <w:sz w:val="28"/>
          <w:szCs w:val="28"/>
          <w:shd w:val="clear" w:color="auto" w:fill="FFFFFF"/>
        </w:rPr>
        <w:t>исковые требования признаёт, за исключением неучтённой в иске суммы в размере 1 000 рублей, приложив оригинал платежного поручения от 04.09.2020 года</w:t>
      </w:r>
      <w:r>
        <w:rPr>
          <w:sz w:val="28"/>
          <w:szCs w:val="28"/>
        </w:rPr>
        <w:t>.</w:t>
      </w:r>
    </w:p>
    <w:p w:rsidR="0014465B" w:rsidP="0014465B">
      <w:pPr>
        <w:pStyle w:val="NoSpacing"/>
        <w:jc w:val="both"/>
        <w:rPr>
          <w:color w:val="auto"/>
          <w:sz w:val="28"/>
          <w:szCs w:val="28"/>
          <w:shd w:val="clear" w:color="auto" w:fill="FFFFFF"/>
        </w:rPr>
      </w:pPr>
      <w:r>
        <w:rPr>
          <w:color w:val="auto"/>
          <w:sz w:val="28"/>
          <w:szCs w:val="28"/>
          <w:shd w:val="clear" w:color="auto" w:fill="FFFFFF"/>
        </w:rPr>
        <w:t xml:space="preserve">         Третье лицо</w:t>
      </w:r>
      <w:r>
        <w:rPr>
          <w:sz w:val="28"/>
          <w:szCs w:val="28"/>
        </w:rPr>
        <w:t xml:space="preserve">, не заявляющее самостоятельных требований относительно предмета спора </w:t>
      </w:r>
      <w:r w:rsidR="004D4964">
        <w:rPr>
          <w:sz w:val="28"/>
          <w:szCs w:val="28"/>
        </w:rPr>
        <w:t>–</w:t>
      </w:r>
      <w:r>
        <w:rPr>
          <w:sz w:val="28"/>
          <w:szCs w:val="28"/>
        </w:rPr>
        <w:t xml:space="preserve"> </w:t>
      </w:r>
      <w:r w:rsidR="004D4964">
        <w:rPr>
          <w:sz w:val="28"/>
          <w:szCs w:val="28"/>
        </w:rPr>
        <w:t>ООО МКК «Новгород-Большая Санкт-Петербургская»</w:t>
      </w:r>
      <w:r>
        <w:rPr>
          <w:color w:val="auto"/>
          <w:sz w:val="28"/>
          <w:szCs w:val="28"/>
          <w:shd w:val="clear" w:color="auto" w:fill="FFFFFF"/>
        </w:rPr>
        <w:t xml:space="preserve">, будучи надлежащим </w:t>
      </w:r>
      <w:r>
        <w:rPr>
          <w:color w:val="auto"/>
          <w:sz w:val="28"/>
          <w:szCs w:val="28"/>
          <w:shd w:val="clear" w:color="auto" w:fill="FFFFFF"/>
        </w:rPr>
        <w:t>образом</w:t>
      </w:r>
      <w:r>
        <w:rPr>
          <w:color w:val="auto"/>
          <w:sz w:val="28"/>
          <w:szCs w:val="28"/>
          <w:shd w:val="clear" w:color="auto" w:fill="FFFFFF"/>
        </w:rPr>
        <w:t xml:space="preserve"> извещенным о времени и месте рассмотрения дела, в судебное заседание явку своего представителя не обеспечило, каких-либо ходатайств или заявлений в адрес суда не поступало.</w:t>
      </w:r>
    </w:p>
    <w:p w:rsidR="0014465B" w:rsidRPr="003D396C" w:rsidP="003D396C">
      <w:pPr>
        <w:pStyle w:val="NoSpacing"/>
        <w:jc w:val="both"/>
        <w:rPr>
          <w:bCs/>
          <w:color w:val="auto"/>
          <w:sz w:val="28"/>
          <w:szCs w:val="28"/>
        </w:rPr>
      </w:pPr>
      <w:r>
        <w:rPr>
          <w:color w:val="auto"/>
          <w:sz w:val="28"/>
          <w:szCs w:val="28"/>
          <w:shd w:val="clear" w:color="auto" w:fill="FFFFFF"/>
        </w:rPr>
        <w:t xml:space="preserve">         С учетом положений ст. 167 ГПК РФ суд считает возможным рассмотреть дело в отсутствие лиц, участвующих в деле, и их представителей.</w:t>
      </w:r>
    </w:p>
    <w:p w:rsidR="00BA12E4" w:rsidRPr="00A4679A" w:rsidP="00BA12E4">
      <w:pPr>
        <w:jc w:val="both"/>
        <w:rPr>
          <w:sz w:val="28"/>
          <w:szCs w:val="28"/>
        </w:rPr>
      </w:pPr>
      <w:r w:rsidRPr="00A4679A">
        <w:rPr>
          <w:sz w:val="28"/>
          <w:szCs w:val="28"/>
        </w:rPr>
        <w:t xml:space="preserve">           </w:t>
      </w:r>
      <w:r w:rsidR="003D396C">
        <w:rPr>
          <w:sz w:val="28"/>
          <w:szCs w:val="28"/>
        </w:rPr>
        <w:t>И</w:t>
      </w:r>
      <w:r w:rsidRPr="00A4679A">
        <w:rPr>
          <w:sz w:val="28"/>
          <w:szCs w:val="28"/>
        </w:rPr>
        <w:t>сследовав материалы дела, суд считает, что заявленные исковые требования подлежат частичному удовлетворению по следующим основаниям.</w:t>
      </w:r>
    </w:p>
    <w:p w:rsidR="0045310B" w:rsidP="0045310B">
      <w:pPr>
        <w:tabs>
          <w:tab w:val="left" w:pos="6432"/>
        </w:tabs>
        <w:autoSpaceDE w:val="0"/>
        <w:autoSpaceDN w:val="0"/>
        <w:adjustRightInd w:val="0"/>
        <w:ind w:right="-45" w:firstLine="851"/>
        <w:jc w:val="both"/>
        <w:rPr>
          <w:bCs/>
          <w:sz w:val="28"/>
          <w:szCs w:val="28"/>
        </w:rPr>
      </w:pPr>
      <w:r>
        <w:rPr>
          <w:bCs/>
          <w:sz w:val="28"/>
          <w:szCs w:val="28"/>
        </w:rPr>
        <w:t>В силу статьи 421 Гражданского кодекса Российской Федерации граждане и юридические лица свободны в заключени</w:t>
      </w:r>
      <w:r>
        <w:rPr>
          <w:bCs/>
          <w:sz w:val="28"/>
          <w:szCs w:val="28"/>
        </w:rPr>
        <w:t>и</w:t>
      </w:r>
      <w:r>
        <w:rPr>
          <w:bCs/>
          <w:sz w:val="28"/>
          <w:szCs w:val="28"/>
        </w:rPr>
        <w:t xml:space="preserve">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(пункты 1, 4).</w:t>
      </w:r>
    </w:p>
    <w:p w:rsidR="0045310B" w:rsidP="0045310B">
      <w:pPr>
        <w:tabs>
          <w:tab w:val="left" w:pos="6432"/>
        </w:tabs>
        <w:autoSpaceDE w:val="0"/>
        <w:autoSpaceDN w:val="0"/>
        <w:adjustRightInd w:val="0"/>
        <w:ind w:right="-45" w:firstLine="851"/>
        <w:jc w:val="both"/>
        <w:rPr>
          <w:bCs/>
          <w:sz w:val="28"/>
          <w:szCs w:val="28"/>
        </w:rPr>
      </w:pPr>
      <w:r>
        <w:rPr>
          <w:bCs/>
          <w:sz w:val="28"/>
          <w:szCs w:val="28"/>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w:t>
      </w:r>
      <w:r>
        <w:rPr>
          <w:bCs/>
          <w:sz w:val="28"/>
          <w:szCs w:val="28"/>
        </w:rPr>
        <w:t xml:space="preserve"> Договор займа считается заключенным с момента передачи денег или других вещей.</w:t>
      </w:r>
    </w:p>
    <w:p w:rsidR="0045310B" w:rsidP="0045310B">
      <w:pPr>
        <w:tabs>
          <w:tab w:val="left" w:pos="6432"/>
        </w:tabs>
        <w:autoSpaceDE w:val="0"/>
        <w:autoSpaceDN w:val="0"/>
        <w:adjustRightInd w:val="0"/>
        <w:ind w:right="-45" w:firstLine="851"/>
        <w:jc w:val="both"/>
        <w:rPr>
          <w:bCs/>
          <w:sz w:val="28"/>
          <w:szCs w:val="28"/>
        </w:rPr>
      </w:pPr>
      <w:r>
        <w:rPr>
          <w:bCs/>
          <w:sz w:val="28"/>
          <w:szCs w:val="28"/>
        </w:rPr>
        <w:t>На основании пункта 1 статьи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45310B" w:rsidP="0045310B">
      <w:pPr>
        <w:tabs>
          <w:tab w:val="left" w:pos="6432"/>
        </w:tabs>
        <w:autoSpaceDE w:val="0"/>
        <w:autoSpaceDN w:val="0"/>
        <w:adjustRightInd w:val="0"/>
        <w:ind w:right="-45" w:firstLine="851"/>
        <w:jc w:val="both"/>
        <w:rPr>
          <w:bCs/>
          <w:sz w:val="28"/>
          <w:szCs w:val="28"/>
        </w:rPr>
      </w:pPr>
      <w:r>
        <w:rPr>
          <w:bCs/>
          <w:sz w:val="28"/>
          <w:szCs w:val="28"/>
        </w:rPr>
        <w:t xml:space="preserve">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статьей 10 Гражданского кодекса Российской Федерации о пределах осуществления гражданских прав. При этом проценты, предусмотренные статьей 809 Гражданского кодекса </w:t>
      </w:r>
      <w:r>
        <w:rPr>
          <w:bCs/>
          <w:sz w:val="28"/>
          <w:szCs w:val="28"/>
        </w:rPr>
        <w:t>Российской Федерации, являются платой за пользование денежными средствами и не могут быть снижены судом.</w:t>
      </w:r>
    </w:p>
    <w:p w:rsidR="0045310B" w:rsidP="0045310B">
      <w:pPr>
        <w:ind w:right="-45" w:firstLine="851"/>
        <w:jc w:val="both"/>
        <w:rPr>
          <w:bCs/>
          <w:sz w:val="28"/>
          <w:szCs w:val="28"/>
        </w:rPr>
      </w:pPr>
      <w:r>
        <w:rPr>
          <w:bCs/>
          <w:sz w:val="28"/>
          <w:szCs w:val="28"/>
        </w:rPr>
        <w:t>Вместе с тем, 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(пункт 3 статьи 807 Гражданского кодекса Российской Федерации).</w:t>
      </w:r>
    </w:p>
    <w:p w:rsidR="0045310B" w:rsidP="0045310B">
      <w:pPr>
        <w:ind w:right="-45" w:firstLine="851"/>
        <w:jc w:val="both"/>
        <w:rPr>
          <w:bCs/>
          <w:sz w:val="28"/>
          <w:szCs w:val="28"/>
        </w:rPr>
      </w:pPr>
      <w:r>
        <w:rPr>
          <w:bCs/>
          <w:sz w:val="28"/>
          <w:szCs w:val="28"/>
        </w:rPr>
        <w:t xml:space="preserve">Порядок, размер и условия предоставления </w:t>
      </w:r>
      <w:r>
        <w:rPr>
          <w:bCs/>
          <w:sz w:val="28"/>
          <w:szCs w:val="28"/>
        </w:rPr>
        <w:t>микрозаймов</w:t>
      </w:r>
      <w:r>
        <w:rPr>
          <w:bCs/>
          <w:sz w:val="28"/>
          <w:szCs w:val="28"/>
        </w:rPr>
        <w:t xml:space="preserve"> предусмотрены Федеральным законом от 2 июля 2010 г. №151-ФЗ «О </w:t>
      </w:r>
      <w:r>
        <w:rPr>
          <w:bCs/>
          <w:sz w:val="28"/>
          <w:szCs w:val="28"/>
        </w:rPr>
        <w:t>микрофинансовой</w:t>
      </w:r>
      <w:r>
        <w:rPr>
          <w:bCs/>
          <w:sz w:val="28"/>
          <w:szCs w:val="28"/>
        </w:rPr>
        <w:t xml:space="preserve"> деятельности и </w:t>
      </w:r>
      <w:r>
        <w:rPr>
          <w:bCs/>
          <w:sz w:val="28"/>
          <w:szCs w:val="28"/>
        </w:rPr>
        <w:t>микрофинансовых</w:t>
      </w:r>
      <w:r>
        <w:rPr>
          <w:bCs/>
          <w:sz w:val="28"/>
          <w:szCs w:val="28"/>
        </w:rPr>
        <w:t xml:space="preserve"> организациях» (далее - Закон о </w:t>
      </w:r>
      <w:r>
        <w:rPr>
          <w:bCs/>
          <w:sz w:val="28"/>
          <w:szCs w:val="28"/>
        </w:rPr>
        <w:t>микрофинансовой</w:t>
      </w:r>
      <w:r>
        <w:rPr>
          <w:bCs/>
          <w:sz w:val="28"/>
          <w:szCs w:val="28"/>
        </w:rPr>
        <w:t xml:space="preserve"> деятельности).</w:t>
      </w:r>
    </w:p>
    <w:p w:rsidR="0045310B" w:rsidP="0045310B">
      <w:pPr>
        <w:ind w:right="-45" w:firstLine="851"/>
        <w:jc w:val="both"/>
        <w:rPr>
          <w:bCs/>
          <w:sz w:val="28"/>
          <w:szCs w:val="28"/>
        </w:rPr>
      </w:pPr>
      <w:r>
        <w:rPr>
          <w:bCs/>
          <w:sz w:val="28"/>
          <w:szCs w:val="28"/>
        </w:rPr>
        <w:t xml:space="preserve">Пунктом 4 части 1 статьи 2 названного закона предусмотрено, что договор </w:t>
      </w:r>
      <w:r>
        <w:rPr>
          <w:bCs/>
          <w:sz w:val="28"/>
          <w:szCs w:val="28"/>
        </w:rPr>
        <w:t>микрозайма</w:t>
      </w:r>
      <w:r>
        <w:rPr>
          <w:bCs/>
          <w:sz w:val="28"/>
          <w:szCs w:val="28"/>
        </w:rPr>
        <w:t xml:space="preserve">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45310B" w:rsidP="0009484B">
      <w:pPr>
        <w:ind w:right="-45" w:firstLine="851"/>
        <w:jc w:val="both"/>
        <w:rPr>
          <w:bCs/>
          <w:sz w:val="28"/>
          <w:szCs w:val="28"/>
        </w:rPr>
      </w:pPr>
      <w:r>
        <w:rPr>
          <w:bCs/>
          <w:sz w:val="28"/>
          <w:szCs w:val="28"/>
        </w:rPr>
        <w:t xml:space="preserve">Исходя из императивных требований к порядку и условиям заключения договора </w:t>
      </w:r>
      <w:r>
        <w:rPr>
          <w:bCs/>
          <w:sz w:val="28"/>
          <w:szCs w:val="28"/>
        </w:rPr>
        <w:t>микрозайма</w:t>
      </w:r>
      <w:r>
        <w:rPr>
          <w:bCs/>
          <w:sz w:val="28"/>
          <w:szCs w:val="28"/>
        </w:rPr>
        <w:t xml:space="preserve">, предусмотренных Законом о </w:t>
      </w:r>
      <w:r>
        <w:rPr>
          <w:bCs/>
          <w:sz w:val="28"/>
          <w:szCs w:val="28"/>
        </w:rPr>
        <w:t>микрофинансовой</w:t>
      </w:r>
      <w:r>
        <w:rPr>
          <w:bCs/>
          <w:sz w:val="28"/>
          <w:szCs w:val="28"/>
        </w:rPr>
        <w:t xml:space="preserve"> деятельности, денежные обязательства заемщика по договору </w:t>
      </w:r>
      <w:r>
        <w:rPr>
          <w:bCs/>
          <w:sz w:val="28"/>
          <w:szCs w:val="28"/>
        </w:rPr>
        <w:t>микрозайма</w:t>
      </w:r>
      <w:r>
        <w:rPr>
          <w:bCs/>
          <w:sz w:val="28"/>
          <w:szCs w:val="28"/>
        </w:rPr>
        <w:t xml:space="preserve"> имеют срочный характер и ограничены установленными этим законом предельными суммами основного долга, процентов за пользование </w:t>
      </w:r>
      <w:r>
        <w:rPr>
          <w:bCs/>
          <w:sz w:val="28"/>
          <w:szCs w:val="28"/>
        </w:rPr>
        <w:t>микрозаймом</w:t>
      </w:r>
      <w:r>
        <w:rPr>
          <w:bCs/>
          <w:sz w:val="28"/>
          <w:szCs w:val="28"/>
        </w:rPr>
        <w:t xml:space="preserve"> и ответственности заемщика.</w:t>
      </w:r>
    </w:p>
    <w:p w:rsidR="0045310B" w:rsidP="0045310B">
      <w:pPr>
        <w:ind w:right="-45" w:firstLine="851"/>
        <w:jc w:val="both"/>
        <w:rPr>
          <w:bCs/>
          <w:sz w:val="28"/>
          <w:szCs w:val="28"/>
        </w:rPr>
      </w:pPr>
      <w:r>
        <w:rPr>
          <w:bCs/>
          <w:sz w:val="28"/>
          <w:szCs w:val="28"/>
        </w:rPr>
        <w:t>В силу статьи 14 (часть 1) Федерального закона от 21 декабря 2013 г. №353-ФЗ «О потребительском кредите (займе)», вступившего в силу с 1 июля 2014 г. (далее - Закон о потребительском кредите) нарушение заемщиком сроков возврата основной суммы долга и (или) уплаты процентов по договору потребительского кредита (займа) влечет ответственность, установленную федеральным законом, договором потребительского кредита (займа), а также возникновение у</w:t>
      </w:r>
      <w:r>
        <w:rPr>
          <w:bCs/>
          <w:sz w:val="28"/>
          <w:szCs w:val="28"/>
        </w:rPr>
        <w:t xml:space="preserve"> </w:t>
      </w:r>
      <w:r>
        <w:rPr>
          <w:bCs/>
          <w:sz w:val="28"/>
          <w:szCs w:val="28"/>
        </w:rPr>
        <w:t>кредитора права потребовать досрочного возврата всей оставшейся суммы потребительского кредита (займа) вместе с причитающимися по договору потребительского кредита (займа) процентами и (или) расторжения договора потребительского кредита (займа) в случае, предусмотренном настоящей статьей.</w:t>
      </w:r>
    </w:p>
    <w:p w:rsidR="00A7563E" w:rsidRPr="00A7563E" w:rsidP="00A7563E">
      <w:pPr>
        <w:ind w:right="-45" w:firstLine="851"/>
        <w:jc w:val="both"/>
        <w:rPr>
          <w:bCs/>
          <w:sz w:val="28"/>
          <w:szCs w:val="28"/>
        </w:rPr>
      </w:pPr>
      <w:r>
        <w:rPr>
          <w:bCs/>
          <w:sz w:val="28"/>
          <w:szCs w:val="28"/>
        </w:rPr>
        <w:t>Ч</w:t>
      </w:r>
      <w:r w:rsidR="0045310B">
        <w:rPr>
          <w:bCs/>
          <w:sz w:val="28"/>
          <w:szCs w:val="28"/>
        </w:rPr>
        <w:t>аст</w:t>
      </w:r>
      <w:r>
        <w:rPr>
          <w:bCs/>
          <w:sz w:val="28"/>
          <w:szCs w:val="28"/>
        </w:rPr>
        <w:t>ью</w:t>
      </w:r>
      <w:r w:rsidR="0045310B">
        <w:rPr>
          <w:bCs/>
          <w:sz w:val="28"/>
          <w:szCs w:val="28"/>
        </w:rPr>
        <w:t xml:space="preserve"> 1 статьи 12</w:t>
      </w:r>
      <w:r>
        <w:rPr>
          <w:bCs/>
          <w:sz w:val="28"/>
          <w:szCs w:val="28"/>
        </w:rPr>
        <w:t>.1</w:t>
      </w:r>
      <w:r w:rsidR="0045310B">
        <w:rPr>
          <w:bCs/>
          <w:sz w:val="28"/>
          <w:szCs w:val="28"/>
        </w:rPr>
        <w:t xml:space="preserve"> </w:t>
      </w:r>
      <w:r w:rsidRPr="00A7563E">
        <w:rPr>
          <w:bCs/>
          <w:sz w:val="28"/>
          <w:szCs w:val="28"/>
        </w:rPr>
        <w:t>Федеральн</w:t>
      </w:r>
      <w:r>
        <w:rPr>
          <w:bCs/>
          <w:sz w:val="28"/>
          <w:szCs w:val="28"/>
        </w:rPr>
        <w:t>ого</w:t>
      </w:r>
      <w:r w:rsidRPr="00A7563E">
        <w:rPr>
          <w:bCs/>
          <w:sz w:val="28"/>
          <w:szCs w:val="28"/>
        </w:rPr>
        <w:t xml:space="preserve"> закон</w:t>
      </w:r>
      <w:r>
        <w:rPr>
          <w:bCs/>
          <w:sz w:val="28"/>
          <w:szCs w:val="28"/>
        </w:rPr>
        <w:t>а</w:t>
      </w:r>
      <w:r w:rsidRPr="00A7563E">
        <w:rPr>
          <w:bCs/>
          <w:sz w:val="28"/>
          <w:szCs w:val="28"/>
        </w:rPr>
        <w:t xml:space="preserve"> от 02.07.2010 N 151-ФЗ (ред. от 29.07.2017) "О </w:t>
      </w:r>
      <w:r w:rsidRPr="00A7563E">
        <w:rPr>
          <w:bCs/>
          <w:sz w:val="28"/>
          <w:szCs w:val="28"/>
        </w:rPr>
        <w:t>микрофинансовой</w:t>
      </w:r>
      <w:r w:rsidRPr="00A7563E">
        <w:rPr>
          <w:bCs/>
          <w:sz w:val="28"/>
          <w:szCs w:val="28"/>
        </w:rPr>
        <w:t xml:space="preserve"> деятельности и </w:t>
      </w:r>
      <w:r w:rsidRPr="00A7563E">
        <w:rPr>
          <w:bCs/>
          <w:sz w:val="28"/>
          <w:szCs w:val="28"/>
        </w:rPr>
        <w:t>микрофинансовых</w:t>
      </w:r>
      <w:r w:rsidRPr="00A7563E">
        <w:rPr>
          <w:bCs/>
          <w:sz w:val="28"/>
          <w:szCs w:val="28"/>
        </w:rPr>
        <w:t xml:space="preserve"> организациях"</w:t>
      </w:r>
      <w:r>
        <w:rPr>
          <w:bCs/>
          <w:sz w:val="28"/>
          <w:szCs w:val="28"/>
        </w:rPr>
        <w:t>, действовавшей на момент заключения договора,</w:t>
      </w:r>
      <w:r w:rsidR="0045310B">
        <w:rPr>
          <w:bCs/>
          <w:sz w:val="28"/>
          <w:szCs w:val="28"/>
        </w:rPr>
        <w:t xml:space="preserve"> </w:t>
      </w:r>
      <w:r>
        <w:rPr>
          <w:bCs/>
          <w:sz w:val="28"/>
          <w:szCs w:val="28"/>
        </w:rPr>
        <w:t>п</w:t>
      </w:r>
      <w:r>
        <w:rPr>
          <w:rFonts w:eastAsiaTheme="minorHAnsi"/>
          <w:sz w:val="28"/>
          <w:szCs w:val="28"/>
          <w:lang w:eastAsia="en-US"/>
        </w:rPr>
        <w:t xml:space="preserve">осле возникновения просрочки исполнения обязательства заемщика - физического лица по возврату суммы займа и (или) уплате причитающихся процентов </w:t>
      </w:r>
      <w:r>
        <w:rPr>
          <w:rFonts w:eastAsiaTheme="minorHAnsi"/>
          <w:sz w:val="28"/>
          <w:szCs w:val="28"/>
          <w:lang w:eastAsia="en-US"/>
        </w:rPr>
        <w:t>микрофинансовая</w:t>
      </w:r>
      <w:r>
        <w:rPr>
          <w:rFonts w:eastAsiaTheme="minorHAnsi"/>
          <w:sz w:val="28"/>
          <w:szCs w:val="28"/>
          <w:lang w:eastAsia="en-US"/>
        </w:rPr>
        <w:t xml:space="preserve">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w:t>
      </w:r>
      <w:r>
        <w:rPr>
          <w:rFonts w:eastAsiaTheme="minorHAnsi"/>
          <w:sz w:val="28"/>
          <w:szCs w:val="28"/>
          <w:lang w:eastAsia="en-US"/>
        </w:rPr>
        <w:t xml:space="preserve">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w:t>
      </w:r>
      <w:r>
        <w:rPr>
          <w:rFonts w:eastAsiaTheme="minorHAnsi"/>
          <w:sz w:val="28"/>
          <w:szCs w:val="28"/>
          <w:lang w:eastAsia="en-US"/>
        </w:rPr>
        <w:t>Микрофинансовая</w:t>
      </w:r>
      <w:r>
        <w:rPr>
          <w:rFonts w:eastAsiaTheme="minorHAnsi"/>
          <w:sz w:val="28"/>
          <w:szCs w:val="28"/>
          <w:lang w:eastAsia="en-US"/>
        </w:rPr>
        <w:t xml:space="preserve">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p>
    <w:p w:rsidR="0045310B" w:rsidRPr="00A7563E" w:rsidP="00A7563E">
      <w:pPr>
        <w:ind w:right="-45" w:firstLine="851"/>
        <w:jc w:val="both"/>
        <w:rPr>
          <w:sz w:val="28"/>
          <w:szCs w:val="28"/>
        </w:rPr>
      </w:pPr>
      <w:r>
        <w:rPr>
          <w:sz w:val="28"/>
          <w:szCs w:val="28"/>
        </w:rPr>
        <w:t xml:space="preserve"> </w:t>
      </w:r>
      <w:r w:rsidRPr="00A7563E">
        <w:rPr>
          <w:rFonts w:hint="eastAsia"/>
          <w:sz w:val="28"/>
          <w:szCs w:val="28"/>
        </w:rPr>
        <w:t>В соответствии с разъяснениями, изложенными в п. 15 Постановления Пленума Верховного Суда РФ N 13, Пленума ВАС РФ N 14 от 08.10.1998 (ред. от 24.03.2016) "О практике применения положений Гражданского кодекса Российской Федерации о процентах за пользование чужими денежными средствами", при рассмотрении споров, связанных с исполнением договоров займа, а также с исполнением заемщиком обязанностей по возврату банковского кредита, следует учитывать</w:t>
      </w:r>
      <w:r w:rsidRPr="00A7563E">
        <w:rPr>
          <w:rFonts w:hint="eastAsia"/>
          <w:sz w:val="28"/>
          <w:szCs w:val="28"/>
        </w:rPr>
        <w:t xml:space="preserve">, что проценты, уплачиваемые заемщиком на сумму займа в размере и в порядке, </w:t>
      </w:r>
      <w:r w:rsidRPr="00A7563E">
        <w:rPr>
          <w:rFonts w:hint="eastAsia"/>
          <w:sz w:val="28"/>
          <w:szCs w:val="28"/>
        </w:rPr>
        <w:t>определенных</w:t>
      </w:r>
      <w:r w:rsidRPr="00A7563E">
        <w:rPr>
          <w:rFonts w:hint="eastAsia"/>
          <w:sz w:val="28"/>
          <w:szCs w:val="28"/>
        </w:rPr>
        <w:t xml:space="preserve"> пунктом 1 статьи 809 Кодекса, являются платой за пользование денежными средствами и подлежат уплате должником по правилам об основном денежном долге.</w:t>
      </w:r>
    </w:p>
    <w:p w:rsidR="006B4532" w:rsidP="006B4532">
      <w:pPr>
        <w:tabs>
          <w:tab w:val="left" w:pos="6432"/>
        </w:tabs>
        <w:autoSpaceDE w:val="0"/>
        <w:autoSpaceDN w:val="0"/>
        <w:adjustRightInd w:val="0"/>
        <w:ind w:right="-45" w:firstLine="851"/>
        <w:jc w:val="both"/>
        <w:rPr>
          <w:bCs/>
          <w:sz w:val="28"/>
          <w:szCs w:val="28"/>
        </w:rPr>
      </w:pPr>
      <w:r>
        <w:rPr>
          <w:bCs/>
          <w:sz w:val="28"/>
          <w:szCs w:val="28"/>
        </w:rPr>
        <w:t xml:space="preserve">Как установлено судом и подтверждается материалами дела, между </w:t>
      </w:r>
      <w:r w:rsidRPr="0004497C" w:rsidR="00B102CE">
        <w:rPr>
          <w:sz w:val="28"/>
          <w:szCs w:val="28"/>
        </w:rPr>
        <w:t xml:space="preserve">ООО "МКК "Новгород-Большая </w:t>
      </w:r>
      <w:r w:rsidRPr="0004497C" w:rsidR="00B102CE">
        <w:rPr>
          <w:sz w:val="28"/>
          <w:szCs w:val="28"/>
        </w:rPr>
        <w:t>Санкт-Петербургская</w:t>
      </w:r>
      <w:r w:rsidRPr="0004497C" w:rsidR="00B102CE">
        <w:rPr>
          <w:sz w:val="28"/>
          <w:szCs w:val="28"/>
        </w:rPr>
        <w:t>"</w:t>
      </w:r>
      <w:r>
        <w:rPr>
          <w:bCs/>
          <w:sz w:val="28"/>
          <w:szCs w:val="28"/>
        </w:rPr>
        <w:t xml:space="preserve"> и ответчиком заключен договор </w:t>
      </w:r>
      <w:r w:rsidR="00B102CE">
        <w:rPr>
          <w:bCs/>
          <w:sz w:val="28"/>
          <w:szCs w:val="28"/>
        </w:rPr>
        <w:t>потребительского займа (</w:t>
      </w:r>
      <w:r>
        <w:rPr>
          <w:bCs/>
          <w:sz w:val="28"/>
          <w:szCs w:val="28"/>
        </w:rPr>
        <w:t>микрозайма</w:t>
      </w:r>
      <w:r w:rsidR="00B102CE">
        <w:rPr>
          <w:bCs/>
          <w:sz w:val="28"/>
          <w:szCs w:val="28"/>
        </w:rPr>
        <w:t>)</w:t>
      </w:r>
      <w:r>
        <w:rPr>
          <w:bCs/>
          <w:sz w:val="28"/>
          <w:szCs w:val="28"/>
        </w:rPr>
        <w:t xml:space="preserve"> №</w:t>
      </w:r>
      <w:r w:rsidR="00BB615F">
        <w:t>&lt;данные изъяты&gt;</w:t>
      </w:r>
      <w:r>
        <w:rPr>
          <w:bCs/>
          <w:sz w:val="28"/>
          <w:szCs w:val="28"/>
        </w:rPr>
        <w:t xml:space="preserve">. </w:t>
      </w:r>
    </w:p>
    <w:p w:rsidR="006B4532" w:rsidP="006B4532">
      <w:pPr>
        <w:tabs>
          <w:tab w:val="left" w:pos="6432"/>
        </w:tabs>
        <w:autoSpaceDE w:val="0"/>
        <w:autoSpaceDN w:val="0"/>
        <w:adjustRightInd w:val="0"/>
        <w:ind w:right="-45" w:firstLine="851"/>
        <w:jc w:val="both"/>
        <w:rPr>
          <w:bCs/>
          <w:sz w:val="28"/>
          <w:szCs w:val="28"/>
        </w:rPr>
      </w:pPr>
      <w:r>
        <w:rPr>
          <w:bCs/>
          <w:sz w:val="28"/>
          <w:szCs w:val="28"/>
        </w:rPr>
        <w:t xml:space="preserve">В соответствии с  п. п. 1, 2 индивидуальных условий данного договора </w:t>
      </w:r>
      <w:r w:rsidRPr="0004497C" w:rsidR="008477F2">
        <w:rPr>
          <w:sz w:val="28"/>
          <w:szCs w:val="28"/>
        </w:rPr>
        <w:t xml:space="preserve">ООО "МКК "Новгород-Большая </w:t>
      </w:r>
      <w:r w:rsidRPr="0004497C" w:rsidR="008477F2">
        <w:rPr>
          <w:sz w:val="28"/>
          <w:szCs w:val="28"/>
        </w:rPr>
        <w:t>Санкт-Петербургская</w:t>
      </w:r>
      <w:r w:rsidRPr="0004497C" w:rsidR="008477F2">
        <w:rPr>
          <w:sz w:val="28"/>
          <w:szCs w:val="28"/>
        </w:rPr>
        <w:t>"</w:t>
      </w:r>
      <w:r>
        <w:rPr>
          <w:bCs/>
          <w:sz w:val="28"/>
          <w:szCs w:val="28"/>
        </w:rPr>
        <w:t xml:space="preserve"> предоставило </w:t>
      </w:r>
      <w:r w:rsidR="008477F2">
        <w:rPr>
          <w:bCs/>
          <w:sz w:val="28"/>
          <w:szCs w:val="28"/>
        </w:rPr>
        <w:t>ответчику</w:t>
      </w:r>
      <w:r>
        <w:rPr>
          <w:bCs/>
          <w:sz w:val="28"/>
          <w:szCs w:val="28"/>
        </w:rPr>
        <w:t xml:space="preserve"> денежные средства в размере </w:t>
      </w:r>
      <w:r w:rsidR="008477F2">
        <w:rPr>
          <w:bCs/>
          <w:sz w:val="28"/>
          <w:szCs w:val="28"/>
        </w:rPr>
        <w:t>6 </w:t>
      </w:r>
      <w:r>
        <w:rPr>
          <w:bCs/>
          <w:sz w:val="28"/>
          <w:szCs w:val="28"/>
        </w:rPr>
        <w:t>000</w:t>
      </w:r>
      <w:r w:rsidR="008477F2">
        <w:rPr>
          <w:bCs/>
          <w:sz w:val="28"/>
          <w:szCs w:val="28"/>
        </w:rPr>
        <w:t xml:space="preserve"> </w:t>
      </w:r>
      <w:r>
        <w:rPr>
          <w:bCs/>
          <w:sz w:val="28"/>
          <w:szCs w:val="28"/>
        </w:rPr>
        <w:t xml:space="preserve">рублей сроком </w:t>
      </w:r>
      <w:r w:rsidR="008477F2">
        <w:rPr>
          <w:bCs/>
          <w:sz w:val="28"/>
          <w:szCs w:val="28"/>
        </w:rPr>
        <w:t>до 2 марта 2018 г., со вторым сроком возврата займа – 4 марта 2018 года</w:t>
      </w:r>
      <w:r>
        <w:rPr>
          <w:bCs/>
          <w:sz w:val="28"/>
          <w:szCs w:val="28"/>
        </w:rPr>
        <w:t xml:space="preserve">. По условиям договора ответчик взял на себя обязательства уплачивать проценты за пользование займом из расчета </w:t>
      </w:r>
      <w:r w:rsidR="00377A99">
        <w:rPr>
          <w:bCs/>
          <w:sz w:val="28"/>
          <w:szCs w:val="28"/>
        </w:rPr>
        <w:t>1,95</w:t>
      </w:r>
      <w:r>
        <w:rPr>
          <w:bCs/>
          <w:sz w:val="28"/>
          <w:szCs w:val="28"/>
        </w:rPr>
        <w:t>% в день</w:t>
      </w:r>
      <w:r w:rsidR="00377A99">
        <w:rPr>
          <w:bCs/>
          <w:sz w:val="28"/>
          <w:szCs w:val="28"/>
        </w:rPr>
        <w:t xml:space="preserve"> в течение первого срока возврата займа, и 3% в день в течение второго срока возврата займа</w:t>
      </w:r>
      <w:r>
        <w:rPr>
          <w:bCs/>
          <w:sz w:val="28"/>
          <w:szCs w:val="28"/>
        </w:rPr>
        <w:t>, что предусмотрено п. 4</w:t>
      </w:r>
      <w:r w:rsidR="00377A99">
        <w:rPr>
          <w:bCs/>
          <w:sz w:val="28"/>
          <w:szCs w:val="28"/>
        </w:rPr>
        <w:t xml:space="preserve"> </w:t>
      </w:r>
      <w:r>
        <w:rPr>
          <w:bCs/>
          <w:sz w:val="28"/>
          <w:szCs w:val="28"/>
        </w:rPr>
        <w:t>индивидуальных условий договора.</w:t>
      </w:r>
    </w:p>
    <w:p w:rsidR="006B4532" w:rsidP="006B4532">
      <w:pPr>
        <w:tabs>
          <w:tab w:val="left" w:pos="6432"/>
        </w:tabs>
        <w:autoSpaceDE w:val="0"/>
        <w:autoSpaceDN w:val="0"/>
        <w:adjustRightInd w:val="0"/>
        <w:ind w:right="-45" w:firstLine="851"/>
        <w:jc w:val="both"/>
        <w:rPr>
          <w:bCs/>
          <w:sz w:val="28"/>
          <w:szCs w:val="28"/>
        </w:rPr>
      </w:pPr>
      <w:r>
        <w:rPr>
          <w:bCs/>
          <w:sz w:val="28"/>
          <w:szCs w:val="28"/>
        </w:rPr>
        <w:t>Факт получения займа в размере 6 000 рублей ответчиком не оспаривается</w:t>
      </w:r>
      <w:r>
        <w:rPr>
          <w:bCs/>
          <w:sz w:val="28"/>
          <w:szCs w:val="28"/>
        </w:rPr>
        <w:t>.</w:t>
      </w:r>
    </w:p>
    <w:p w:rsidR="003A6940" w:rsidP="006B4532">
      <w:pPr>
        <w:tabs>
          <w:tab w:val="left" w:pos="6432"/>
        </w:tabs>
        <w:autoSpaceDE w:val="0"/>
        <w:autoSpaceDN w:val="0"/>
        <w:adjustRightInd w:val="0"/>
        <w:ind w:right="-45" w:firstLine="851"/>
        <w:jc w:val="both"/>
        <w:rPr>
          <w:sz w:val="28"/>
          <w:szCs w:val="28"/>
        </w:rPr>
      </w:pPr>
      <w:r w:rsidRPr="0004497C">
        <w:rPr>
          <w:sz w:val="28"/>
          <w:szCs w:val="28"/>
        </w:rPr>
        <w:t>18.02.2014 года между ООО "МКК "</w:t>
      </w:r>
      <w:r w:rsidRPr="0004497C">
        <w:rPr>
          <w:sz w:val="28"/>
          <w:szCs w:val="28"/>
        </w:rPr>
        <w:t>Новгород-Большая</w:t>
      </w:r>
      <w:r w:rsidRPr="0004497C">
        <w:rPr>
          <w:sz w:val="28"/>
          <w:szCs w:val="28"/>
        </w:rPr>
        <w:t xml:space="preserve"> </w:t>
      </w:r>
      <w:r w:rsidRPr="0004497C">
        <w:rPr>
          <w:sz w:val="28"/>
          <w:szCs w:val="28"/>
        </w:rPr>
        <w:t>Санкт-Петербургская</w:t>
      </w:r>
      <w:r w:rsidRPr="0004497C">
        <w:rPr>
          <w:sz w:val="28"/>
          <w:szCs w:val="28"/>
        </w:rPr>
        <w:t xml:space="preserve">" и </w:t>
      </w:r>
      <w:r w:rsidR="00BB615F">
        <w:t>&lt;данные изъяты&gt;</w:t>
      </w:r>
      <w:r w:rsidRPr="0004497C">
        <w:rPr>
          <w:sz w:val="28"/>
          <w:szCs w:val="28"/>
        </w:rPr>
        <w:t xml:space="preserve"> был заключен договор об уступке прав требования</w:t>
      </w:r>
      <w:r w:rsidR="00152DB7">
        <w:rPr>
          <w:sz w:val="28"/>
          <w:szCs w:val="28"/>
        </w:rPr>
        <w:t>, в том числе</w:t>
      </w:r>
      <w:r>
        <w:rPr>
          <w:sz w:val="28"/>
          <w:szCs w:val="28"/>
        </w:rPr>
        <w:t xml:space="preserve"> </w:t>
      </w:r>
      <w:r w:rsidR="00152DB7">
        <w:rPr>
          <w:sz w:val="28"/>
          <w:szCs w:val="28"/>
        </w:rPr>
        <w:t>в отношении</w:t>
      </w:r>
      <w:r>
        <w:rPr>
          <w:sz w:val="28"/>
          <w:szCs w:val="28"/>
        </w:rPr>
        <w:t xml:space="preserve"> ответчика по рассматриваемому договору</w:t>
      </w:r>
      <w:r>
        <w:rPr>
          <w:sz w:val="28"/>
          <w:szCs w:val="28"/>
        </w:rPr>
        <w:t xml:space="preserve"> </w:t>
      </w:r>
      <w:r>
        <w:rPr>
          <w:bCs/>
          <w:sz w:val="28"/>
          <w:szCs w:val="28"/>
        </w:rPr>
        <w:t>потребительского займа (</w:t>
      </w:r>
      <w:r>
        <w:rPr>
          <w:bCs/>
          <w:sz w:val="28"/>
          <w:szCs w:val="28"/>
        </w:rPr>
        <w:t>микрозайма</w:t>
      </w:r>
      <w:r>
        <w:rPr>
          <w:bCs/>
          <w:sz w:val="28"/>
          <w:szCs w:val="28"/>
        </w:rPr>
        <w:t>)</w:t>
      </w:r>
      <w:r w:rsidRPr="0004497C">
        <w:rPr>
          <w:sz w:val="28"/>
          <w:szCs w:val="28"/>
        </w:rPr>
        <w:t xml:space="preserve">. </w:t>
      </w:r>
    </w:p>
    <w:p w:rsidR="006B4532" w:rsidP="006B4532">
      <w:pPr>
        <w:tabs>
          <w:tab w:val="left" w:pos="6432"/>
        </w:tabs>
        <w:autoSpaceDE w:val="0"/>
        <w:autoSpaceDN w:val="0"/>
        <w:adjustRightInd w:val="0"/>
        <w:ind w:right="-45" w:firstLine="851"/>
        <w:jc w:val="both"/>
        <w:rPr>
          <w:bCs/>
          <w:sz w:val="28"/>
          <w:szCs w:val="28"/>
        </w:rPr>
      </w:pPr>
      <w:r w:rsidRPr="0004497C">
        <w:rPr>
          <w:sz w:val="28"/>
          <w:szCs w:val="28"/>
        </w:rPr>
        <w:t xml:space="preserve">09.05.2018 года </w:t>
      </w:r>
      <w:r w:rsidRPr="0004497C">
        <w:rPr>
          <w:sz w:val="28"/>
          <w:szCs w:val="28"/>
        </w:rPr>
        <w:t>между</w:t>
      </w:r>
      <w:r w:rsidRPr="0004497C">
        <w:rPr>
          <w:sz w:val="28"/>
          <w:szCs w:val="28"/>
        </w:rPr>
        <w:t xml:space="preserve"> </w:t>
      </w:r>
      <w:r w:rsidR="00BB615F">
        <w:t>&lt;</w:t>
      </w:r>
      <w:r w:rsidR="00BB615F">
        <w:t>данные</w:t>
      </w:r>
      <w:r w:rsidR="00BB615F">
        <w:t xml:space="preserve"> изъяты&gt;</w:t>
      </w:r>
      <w:r w:rsidRPr="0004497C">
        <w:rPr>
          <w:sz w:val="28"/>
          <w:szCs w:val="28"/>
        </w:rPr>
        <w:t xml:space="preserve"> и ООО "Юнона" был заключен договор об уступке прав требования</w:t>
      </w:r>
      <w:r w:rsidR="003A6940">
        <w:rPr>
          <w:sz w:val="28"/>
          <w:szCs w:val="28"/>
        </w:rPr>
        <w:t xml:space="preserve">, в результате которого право требования в отношении ответчика по </w:t>
      </w:r>
      <w:r w:rsidR="00C3498F">
        <w:rPr>
          <w:sz w:val="28"/>
          <w:szCs w:val="28"/>
        </w:rPr>
        <w:t xml:space="preserve">вышеуказанному </w:t>
      </w:r>
      <w:r w:rsidR="003A6940">
        <w:rPr>
          <w:sz w:val="28"/>
          <w:szCs w:val="28"/>
        </w:rPr>
        <w:t xml:space="preserve">договору перешло к </w:t>
      </w:r>
      <w:r w:rsidRPr="0004497C" w:rsidR="003A6940">
        <w:rPr>
          <w:sz w:val="28"/>
          <w:szCs w:val="28"/>
        </w:rPr>
        <w:t>ООО "Юнона"</w:t>
      </w:r>
      <w:r w:rsidR="003A6940">
        <w:rPr>
          <w:sz w:val="28"/>
          <w:szCs w:val="28"/>
        </w:rPr>
        <w:t>, истцу по делу</w:t>
      </w:r>
      <w:r>
        <w:rPr>
          <w:bCs/>
          <w:sz w:val="28"/>
          <w:szCs w:val="28"/>
        </w:rPr>
        <w:t>.</w:t>
      </w:r>
    </w:p>
    <w:p w:rsidR="006B4532" w:rsidP="006B4532">
      <w:pPr>
        <w:tabs>
          <w:tab w:val="left" w:pos="6432"/>
        </w:tabs>
        <w:autoSpaceDE w:val="0"/>
        <w:autoSpaceDN w:val="0"/>
        <w:adjustRightInd w:val="0"/>
        <w:ind w:right="-45" w:firstLine="851"/>
        <w:jc w:val="both"/>
        <w:rPr>
          <w:bCs/>
          <w:sz w:val="28"/>
          <w:szCs w:val="28"/>
        </w:rPr>
      </w:pPr>
      <w:r>
        <w:rPr>
          <w:bCs/>
          <w:sz w:val="28"/>
          <w:szCs w:val="28"/>
        </w:rPr>
        <w:t>Определением мирового судьи судебного участка №</w:t>
      </w:r>
      <w:r w:rsidR="00C3498F">
        <w:rPr>
          <w:bCs/>
          <w:sz w:val="28"/>
          <w:szCs w:val="28"/>
        </w:rPr>
        <w:t>20</w:t>
      </w:r>
      <w:r>
        <w:rPr>
          <w:bCs/>
          <w:sz w:val="28"/>
          <w:szCs w:val="28"/>
        </w:rPr>
        <w:t xml:space="preserve"> Центрального судебного района </w:t>
      </w:r>
      <w:r>
        <w:rPr>
          <w:bCs/>
          <w:sz w:val="28"/>
          <w:szCs w:val="28"/>
        </w:rPr>
        <w:t>г</w:t>
      </w:r>
      <w:r>
        <w:rPr>
          <w:bCs/>
          <w:sz w:val="28"/>
          <w:szCs w:val="28"/>
        </w:rPr>
        <w:t xml:space="preserve">. Симферополь (Центральный район городского округа Симферополя) Республики Крым от </w:t>
      </w:r>
      <w:r w:rsidR="00C3498F">
        <w:rPr>
          <w:bCs/>
          <w:sz w:val="28"/>
          <w:szCs w:val="28"/>
        </w:rPr>
        <w:t>9</w:t>
      </w:r>
      <w:r>
        <w:rPr>
          <w:bCs/>
          <w:sz w:val="28"/>
          <w:szCs w:val="28"/>
        </w:rPr>
        <w:t>.1</w:t>
      </w:r>
      <w:r w:rsidR="00C3498F">
        <w:rPr>
          <w:bCs/>
          <w:sz w:val="28"/>
          <w:szCs w:val="28"/>
        </w:rPr>
        <w:t>2</w:t>
      </w:r>
      <w:r>
        <w:rPr>
          <w:bCs/>
          <w:sz w:val="28"/>
          <w:szCs w:val="28"/>
        </w:rPr>
        <w:t>.201</w:t>
      </w:r>
      <w:r w:rsidR="00C3498F">
        <w:rPr>
          <w:bCs/>
          <w:sz w:val="28"/>
          <w:szCs w:val="28"/>
        </w:rPr>
        <w:t>9 отменен судебный приказ от 1</w:t>
      </w:r>
      <w:r>
        <w:rPr>
          <w:bCs/>
          <w:sz w:val="28"/>
          <w:szCs w:val="28"/>
        </w:rPr>
        <w:t>.1</w:t>
      </w:r>
      <w:r w:rsidR="00C3498F">
        <w:rPr>
          <w:bCs/>
          <w:sz w:val="28"/>
          <w:szCs w:val="28"/>
        </w:rPr>
        <w:t>1</w:t>
      </w:r>
      <w:r>
        <w:rPr>
          <w:bCs/>
          <w:sz w:val="28"/>
          <w:szCs w:val="28"/>
        </w:rPr>
        <w:t>.201</w:t>
      </w:r>
      <w:r w:rsidR="00C3498F">
        <w:rPr>
          <w:bCs/>
          <w:sz w:val="28"/>
          <w:szCs w:val="28"/>
        </w:rPr>
        <w:t>9</w:t>
      </w:r>
      <w:r>
        <w:rPr>
          <w:bCs/>
          <w:sz w:val="28"/>
          <w:szCs w:val="28"/>
        </w:rPr>
        <w:t xml:space="preserve"> о взыскании с </w:t>
      </w:r>
      <w:r w:rsidR="00C3498F">
        <w:rPr>
          <w:bCs/>
          <w:sz w:val="28"/>
          <w:szCs w:val="28"/>
        </w:rPr>
        <w:t>ответчика в пользу истца</w:t>
      </w:r>
      <w:r>
        <w:rPr>
          <w:bCs/>
          <w:sz w:val="28"/>
          <w:szCs w:val="28"/>
        </w:rPr>
        <w:t xml:space="preserve">, задолженности по договору </w:t>
      </w:r>
      <w:r w:rsidR="00C3498F">
        <w:rPr>
          <w:bCs/>
          <w:sz w:val="28"/>
          <w:szCs w:val="28"/>
        </w:rPr>
        <w:t>потребительского займа (</w:t>
      </w:r>
      <w:r w:rsidR="00C3498F">
        <w:rPr>
          <w:bCs/>
          <w:sz w:val="28"/>
          <w:szCs w:val="28"/>
        </w:rPr>
        <w:t>микрозайма</w:t>
      </w:r>
      <w:r w:rsidR="00C3498F">
        <w:rPr>
          <w:bCs/>
          <w:sz w:val="28"/>
          <w:szCs w:val="28"/>
        </w:rPr>
        <w:t>) №</w:t>
      </w:r>
      <w:r w:rsidR="00BB615F">
        <w:t>&lt;данные изъяты&gt;</w:t>
      </w:r>
      <w:r>
        <w:rPr>
          <w:bCs/>
          <w:sz w:val="28"/>
          <w:szCs w:val="28"/>
        </w:rPr>
        <w:t>.</w:t>
      </w:r>
    </w:p>
    <w:p w:rsidR="006B4532" w:rsidP="006B4532">
      <w:pPr>
        <w:tabs>
          <w:tab w:val="left" w:pos="6432"/>
        </w:tabs>
        <w:autoSpaceDE w:val="0"/>
        <w:autoSpaceDN w:val="0"/>
        <w:adjustRightInd w:val="0"/>
        <w:ind w:right="-45" w:firstLine="851"/>
        <w:jc w:val="both"/>
        <w:rPr>
          <w:bCs/>
          <w:sz w:val="28"/>
          <w:szCs w:val="28"/>
        </w:rPr>
      </w:pPr>
      <w:r>
        <w:rPr>
          <w:bCs/>
          <w:sz w:val="28"/>
          <w:szCs w:val="28"/>
        </w:rPr>
        <w:t xml:space="preserve">По состоянию на момент рассмотрения дела, взятые на себя обязательства по договору </w:t>
      </w:r>
      <w:r w:rsidR="00C3498F">
        <w:rPr>
          <w:bCs/>
          <w:sz w:val="28"/>
          <w:szCs w:val="28"/>
        </w:rPr>
        <w:t>потребительского займа (</w:t>
      </w:r>
      <w:r w:rsidR="00C3498F">
        <w:rPr>
          <w:bCs/>
          <w:sz w:val="28"/>
          <w:szCs w:val="28"/>
        </w:rPr>
        <w:t>микрозайма</w:t>
      </w:r>
      <w:r w:rsidR="00C3498F">
        <w:rPr>
          <w:bCs/>
          <w:sz w:val="28"/>
          <w:szCs w:val="28"/>
        </w:rPr>
        <w:t>) №</w:t>
      </w:r>
      <w:r w:rsidR="00BB615F">
        <w:t>&lt;данные изъяты&gt;</w:t>
      </w:r>
      <w:r>
        <w:rPr>
          <w:bCs/>
          <w:sz w:val="28"/>
          <w:szCs w:val="28"/>
        </w:rPr>
        <w:t xml:space="preserve">, ответчик не исполнил, что </w:t>
      </w:r>
      <w:r w:rsidR="00C3498F">
        <w:rPr>
          <w:bCs/>
          <w:sz w:val="28"/>
          <w:szCs w:val="28"/>
        </w:rPr>
        <w:t xml:space="preserve">частично </w:t>
      </w:r>
      <w:r w:rsidR="0010182B">
        <w:rPr>
          <w:bCs/>
          <w:sz w:val="28"/>
          <w:szCs w:val="28"/>
        </w:rPr>
        <w:t>(за вычетом платежа</w:t>
      </w:r>
      <w:r w:rsidR="00087ACD">
        <w:rPr>
          <w:bCs/>
          <w:sz w:val="28"/>
          <w:szCs w:val="28"/>
        </w:rPr>
        <w:t xml:space="preserve"> от 4.09.2020г.</w:t>
      </w:r>
      <w:r w:rsidR="0010182B">
        <w:rPr>
          <w:bCs/>
          <w:sz w:val="28"/>
          <w:szCs w:val="28"/>
        </w:rPr>
        <w:t xml:space="preserve"> в размере 1 000 рублей) </w:t>
      </w:r>
      <w:r w:rsidR="00C3498F">
        <w:rPr>
          <w:bCs/>
          <w:sz w:val="28"/>
          <w:szCs w:val="28"/>
        </w:rPr>
        <w:t>признал</w:t>
      </w:r>
      <w:r>
        <w:rPr>
          <w:bCs/>
          <w:sz w:val="28"/>
          <w:szCs w:val="28"/>
        </w:rPr>
        <w:t xml:space="preserve"> </w:t>
      </w:r>
      <w:r w:rsidR="0010182B">
        <w:rPr>
          <w:bCs/>
          <w:sz w:val="28"/>
          <w:szCs w:val="28"/>
        </w:rPr>
        <w:t xml:space="preserve">последний </w:t>
      </w:r>
      <w:r>
        <w:rPr>
          <w:bCs/>
          <w:sz w:val="28"/>
          <w:szCs w:val="28"/>
        </w:rPr>
        <w:t xml:space="preserve">в </w:t>
      </w:r>
      <w:r w:rsidR="00C3498F">
        <w:rPr>
          <w:bCs/>
          <w:sz w:val="28"/>
          <w:szCs w:val="28"/>
        </w:rPr>
        <w:t>своём письменном заявлении</w:t>
      </w:r>
      <w:r w:rsidR="0010182B">
        <w:rPr>
          <w:bCs/>
          <w:sz w:val="28"/>
          <w:szCs w:val="28"/>
        </w:rPr>
        <w:t>, имеющемся в деле</w:t>
      </w:r>
      <w:r>
        <w:rPr>
          <w:bCs/>
          <w:sz w:val="28"/>
          <w:szCs w:val="28"/>
        </w:rPr>
        <w:t>.</w:t>
      </w:r>
    </w:p>
    <w:p w:rsidR="00C3498F" w:rsidRPr="00087ACD" w:rsidP="006B4532">
      <w:pPr>
        <w:tabs>
          <w:tab w:val="left" w:pos="6432"/>
        </w:tabs>
        <w:autoSpaceDE w:val="0"/>
        <w:autoSpaceDN w:val="0"/>
        <w:adjustRightInd w:val="0"/>
        <w:ind w:right="-45" w:firstLine="851"/>
        <w:jc w:val="both"/>
        <w:rPr>
          <w:bCs/>
          <w:sz w:val="28"/>
          <w:szCs w:val="28"/>
        </w:rPr>
      </w:pPr>
      <w:r>
        <w:rPr>
          <w:bCs/>
          <w:sz w:val="28"/>
          <w:szCs w:val="28"/>
        </w:rPr>
        <w:t xml:space="preserve">Учитывая вышеизложенное суд признаёт исковые требования </w:t>
      </w:r>
      <w:r w:rsidR="00A3212D">
        <w:rPr>
          <w:bCs/>
          <w:sz w:val="28"/>
          <w:szCs w:val="28"/>
        </w:rPr>
        <w:t xml:space="preserve">частично </w:t>
      </w:r>
      <w:r>
        <w:rPr>
          <w:bCs/>
          <w:sz w:val="28"/>
          <w:szCs w:val="28"/>
        </w:rPr>
        <w:t xml:space="preserve">обоснованными, </w:t>
      </w:r>
      <w:r w:rsidR="00A3212D">
        <w:rPr>
          <w:bCs/>
          <w:sz w:val="28"/>
          <w:szCs w:val="28"/>
        </w:rPr>
        <w:t>а именно -</w:t>
      </w:r>
      <w:r>
        <w:rPr>
          <w:bCs/>
          <w:sz w:val="28"/>
          <w:szCs w:val="28"/>
        </w:rPr>
        <w:t xml:space="preserve"> с</w:t>
      </w:r>
      <w:r w:rsidRPr="00087ACD">
        <w:rPr>
          <w:bCs/>
          <w:sz w:val="28"/>
          <w:szCs w:val="28"/>
        </w:rPr>
        <w:t xml:space="preserve">уд соглашается с </w:t>
      </w:r>
      <w:r>
        <w:rPr>
          <w:bCs/>
          <w:sz w:val="28"/>
          <w:szCs w:val="28"/>
        </w:rPr>
        <w:t xml:space="preserve">вышеуказанным </w:t>
      </w:r>
      <w:r w:rsidRPr="00087ACD">
        <w:rPr>
          <w:bCs/>
          <w:sz w:val="28"/>
          <w:szCs w:val="28"/>
        </w:rPr>
        <w:t>доводом письменного заявления ответчика</w:t>
      </w:r>
      <w:r>
        <w:rPr>
          <w:bCs/>
          <w:sz w:val="28"/>
          <w:szCs w:val="28"/>
        </w:rPr>
        <w:t xml:space="preserve"> о неучтённом платеже</w:t>
      </w:r>
      <w:r w:rsidRPr="00087ACD">
        <w:rPr>
          <w:bCs/>
          <w:sz w:val="28"/>
          <w:szCs w:val="28"/>
        </w:rPr>
        <w:t xml:space="preserve">, так как </w:t>
      </w:r>
      <w:r w:rsidRPr="00087ACD">
        <w:rPr>
          <w:bCs/>
          <w:sz w:val="28"/>
          <w:szCs w:val="28"/>
        </w:rPr>
        <w:t xml:space="preserve">в ответе на </w:t>
      </w:r>
      <w:r w:rsidRPr="00087ACD">
        <w:rPr>
          <w:bCs/>
          <w:sz w:val="28"/>
          <w:szCs w:val="28"/>
        </w:rPr>
        <w:t xml:space="preserve">соответствующий </w:t>
      </w:r>
      <w:r w:rsidRPr="00087ACD">
        <w:rPr>
          <w:bCs/>
          <w:sz w:val="28"/>
          <w:szCs w:val="28"/>
        </w:rPr>
        <w:t xml:space="preserve">судебный запрос ООО «Юнона» о платежах ответчика по договору </w:t>
      </w:r>
      <w:r w:rsidRPr="00087ACD" w:rsidR="002F4A51">
        <w:rPr>
          <w:bCs/>
          <w:sz w:val="28"/>
          <w:szCs w:val="28"/>
        </w:rPr>
        <w:t xml:space="preserve">и расчете суммы задолженности уточненного иска истцом </w:t>
      </w:r>
      <w:r w:rsidRPr="00087ACD">
        <w:rPr>
          <w:bCs/>
          <w:sz w:val="28"/>
          <w:szCs w:val="28"/>
        </w:rPr>
        <w:t xml:space="preserve">не был учтён последний платёж Борисовой А.В., а именно – </w:t>
      </w:r>
      <w:r>
        <w:rPr>
          <w:bCs/>
          <w:sz w:val="28"/>
          <w:szCs w:val="28"/>
        </w:rPr>
        <w:t>платёж</w:t>
      </w:r>
      <w:r w:rsidRPr="00087ACD">
        <w:rPr>
          <w:bCs/>
          <w:sz w:val="28"/>
          <w:szCs w:val="28"/>
        </w:rPr>
        <w:t xml:space="preserve"> </w:t>
      </w:r>
      <w:r>
        <w:rPr>
          <w:bCs/>
          <w:sz w:val="28"/>
          <w:szCs w:val="28"/>
        </w:rPr>
        <w:t xml:space="preserve">в размере </w:t>
      </w:r>
      <w:r w:rsidRPr="00087ACD">
        <w:rPr>
          <w:bCs/>
          <w:sz w:val="28"/>
          <w:szCs w:val="28"/>
        </w:rPr>
        <w:t>1 000 рублей, что</w:t>
      </w:r>
      <w:r w:rsidRPr="00087ACD">
        <w:rPr>
          <w:bCs/>
          <w:sz w:val="28"/>
          <w:szCs w:val="28"/>
        </w:rPr>
        <w:t xml:space="preserve"> </w:t>
      </w:r>
      <w:r w:rsidRPr="00087ACD">
        <w:rPr>
          <w:bCs/>
          <w:sz w:val="28"/>
          <w:szCs w:val="28"/>
        </w:rPr>
        <w:t>подтверждено оригиналом платежног</w:t>
      </w:r>
      <w:r w:rsidRPr="00087ACD" w:rsidR="0045310B">
        <w:rPr>
          <w:bCs/>
          <w:sz w:val="28"/>
          <w:szCs w:val="28"/>
        </w:rPr>
        <w:t>о поручения №</w:t>
      </w:r>
      <w:r w:rsidR="00BB615F">
        <w:t>&lt;данные изъяты</w:t>
      </w:r>
      <w:r w:rsidR="00BB615F">
        <w:t>&gt;</w:t>
      </w:r>
      <w:r w:rsidRPr="00087ACD" w:rsidR="0045310B">
        <w:rPr>
          <w:bCs/>
          <w:sz w:val="28"/>
          <w:szCs w:val="28"/>
        </w:rPr>
        <w:t>, имеющимся в материалах дела.</w:t>
      </w:r>
    </w:p>
    <w:p w:rsidR="00087ACD" w:rsidRPr="00087ACD" w:rsidP="00087ACD">
      <w:pPr>
        <w:tabs>
          <w:tab w:val="left" w:pos="6432"/>
        </w:tabs>
        <w:autoSpaceDE w:val="0"/>
        <w:autoSpaceDN w:val="0"/>
        <w:adjustRightInd w:val="0"/>
        <w:ind w:right="-45" w:firstLine="851"/>
        <w:jc w:val="both"/>
        <w:rPr>
          <w:bCs/>
          <w:sz w:val="28"/>
          <w:szCs w:val="28"/>
        </w:rPr>
      </w:pPr>
      <w:r w:rsidRPr="00087ACD">
        <w:rPr>
          <w:bCs/>
          <w:sz w:val="28"/>
          <w:szCs w:val="28"/>
        </w:rPr>
        <w:t>Таким образом</w:t>
      </w:r>
      <w:r>
        <w:rPr>
          <w:bCs/>
          <w:sz w:val="28"/>
          <w:szCs w:val="28"/>
        </w:rPr>
        <w:t xml:space="preserve">, суд соглашается с расчётом истца суммы задолженности ответчика, за вычетом вышеуказанного платежа в размере 1 000 рублей, в </w:t>
      </w:r>
      <w:r>
        <w:rPr>
          <w:bCs/>
          <w:sz w:val="28"/>
          <w:szCs w:val="28"/>
        </w:rPr>
        <w:t>связи</w:t>
      </w:r>
      <w:r>
        <w:rPr>
          <w:bCs/>
          <w:sz w:val="28"/>
          <w:szCs w:val="28"/>
        </w:rPr>
        <w:t xml:space="preserve"> с чем </w:t>
      </w:r>
      <w:r w:rsidRPr="00087ACD" w:rsidR="002F4A51">
        <w:rPr>
          <w:bCs/>
          <w:sz w:val="28"/>
          <w:szCs w:val="28"/>
        </w:rPr>
        <w:t>исковые требования подлежат частичному удовлетворению, а именно</w:t>
      </w:r>
      <w:r>
        <w:rPr>
          <w:bCs/>
          <w:sz w:val="28"/>
          <w:szCs w:val="28"/>
        </w:rPr>
        <w:t xml:space="preserve"> – с ответчика подлежит взысканию </w:t>
      </w:r>
      <w:r>
        <w:rPr>
          <w:sz w:val="28"/>
          <w:szCs w:val="28"/>
        </w:rPr>
        <w:t>з</w:t>
      </w:r>
      <w:r w:rsidRPr="0004497C">
        <w:rPr>
          <w:sz w:val="28"/>
          <w:szCs w:val="28"/>
        </w:rPr>
        <w:t xml:space="preserve">адолженность </w:t>
      </w:r>
      <w:r>
        <w:rPr>
          <w:sz w:val="28"/>
          <w:szCs w:val="28"/>
        </w:rPr>
        <w:t xml:space="preserve">по </w:t>
      </w:r>
      <w:r w:rsidRPr="0004497C">
        <w:rPr>
          <w:sz w:val="28"/>
          <w:szCs w:val="28"/>
        </w:rPr>
        <w:t>основно</w:t>
      </w:r>
      <w:r>
        <w:rPr>
          <w:sz w:val="28"/>
          <w:szCs w:val="28"/>
        </w:rPr>
        <w:t>му</w:t>
      </w:r>
      <w:r w:rsidRPr="0004497C">
        <w:rPr>
          <w:sz w:val="28"/>
          <w:szCs w:val="28"/>
        </w:rPr>
        <w:t xml:space="preserve"> долг</w:t>
      </w:r>
      <w:r>
        <w:rPr>
          <w:sz w:val="28"/>
          <w:szCs w:val="28"/>
        </w:rPr>
        <w:t>у  в размере</w:t>
      </w:r>
      <w:r w:rsidRPr="0004497C">
        <w:rPr>
          <w:sz w:val="28"/>
          <w:szCs w:val="28"/>
        </w:rPr>
        <w:t xml:space="preserve"> 6000 руб.</w:t>
      </w:r>
      <w:r w:rsidR="00AA49D1">
        <w:rPr>
          <w:sz w:val="28"/>
          <w:szCs w:val="28"/>
        </w:rPr>
        <w:t>; проценты</w:t>
      </w:r>
      <w:r w:rsidR="00F71ECB">
        <w:rPr>
          <w:sz w:val="28"/>
          <w:szCs w:val="28"/>
        </w:rPr>
        <w:t xml:space="preserve"> по договору, начисленные</w:t>
      </w:r>
      <w:r w:rsidRPr="0004497C" w:rsidR="00AA49D1">
        <w:rPr>
          <w:sz w:val="28"/>
          <w:szCs w:val="28"/>
        </w:rPr>
        <w:t xml:space="preserve"> </w:t>
      </w:r>
      <w:r w:rsidR="00AA49D1">
        <w:rPr>
          <w:sz w:val="28"/>
          <w:szCs w:val="28"/>
        </w:rPr>
        <w:t>з</w:t>
      </w:r>
      <w:r w:rsidRPr="0004497C">
        <w:rPr>
          <w:sz w:val="28"/>
          <w:szCs w:val="28"/>
        </w:rPr>
        <w:t xml:space="preserve">а период с 03.02.2018 года по 04.03.2018 года </w:t>
      </w:r>
      <w:r w:rsidR="00AA49D1">
        <w:rPr>
          <w:sz w:val="28"/>
          <w:szCs w:val="28"/>
        </w:rPr>
        <w:t>в размере 3636 рублей;</w:t>
      </w:r>
      <w:r w:rsidRPr="0004497C">
        <w:rPr>
          <w:sz w:val="28"/>
          <w:szCs w:val="28"/>
        </w:rPr>
        <w:t xml:space="preserve"> </w:t>
      </w:r>
      <w:r w:rsidR="00AA49D1">
        <w:rPr>
          <w:sz w:val="28"/>
          <w:szCs w:val="28"/>
        </w:rPr>
        <w:t>проценты</w:t>
      </w:r>
      <w:r w:rsidRPr="00F71ECB" w:rsidR="00F71ECB">
        <w:rPr>
          <w:sz w:val="28"/>
          <w:szCs w:val="28"/>
        </w:rPr>
        <w:t xml:space="preserve"> </w:t>
      </w:r>
      <w:r w:rsidR="00F71ECB">
        <w:rPr>
          <w:sz w:val="28"/>
          <w:szCs w:val="28"/>
        </w:rPr>
        <w:t>по договору, начисленные</w:t>
      </w:r>
      <w:r w:rsidRPr="0004497C" w:rsidR="00F71ECB">
        <w:rPr>
          <w:sz w:val="28"/>
          <w:szCs w:val="28"/>
        </w:rPr>
        <w:t xml:space="preserve"> </w:t>
      </w:r>
      <w:r w:rsidR="00AA49D1">
        <w:rPr>
          <w:sz w:val="28"/>
          <w:szCs w:val="28"/>
        </w:rPr>
        <w:t>з</w:t>
      </w:r>
      <w:r w:rsidRPr="0004497C" w:rsidR="00AA49D1">
        <w:rPr>
          <w:sz w:val="28"/>
          <w:szCs w:val="28"/>
        </w:rPr>
        <w:t xml:space="preserve">а период с </w:t>
      </w:r>
      <w:r w:rsidRPr="0004497C">
        <w:rPr>
          <w:sz w:val="28"/>
          <w:szCs w:val="28"/>
        </w:rPr>
        <w:t>05.03.2018 года по 19.12.2019 года -</w:t>
      </w:r>
      <w:r w:rsidR="00AA49D1">
        <w:rPr>
          <w:sz w:val="28"/>
          <w:szCs w:val="28"/>
        </w:rPr>
        <w:t xml:space="preserve"> 4</w:t>
      </w:r>
      <w:r w:rsidRPr="0004497C">
        <w:rPr>
          <w:sz w:val="28"/>
          <w:szCs w:val="28"/>
        </w:rPr>
        <w:t> 999 рублей 99 копеек.</w:t>
      </w:r>
    </w:p>
    <w:p w:rsidR="00BA12E4" w:rsidRPr="006B4532" w:rsidP="006B4532">
      <w:pPr>
        <w:ind w:firstLine="851"/>
        <w:jc w:val="both"/>
        <w:rPr>
          <w:bCs/>
          <w:sz w:val="28"/>
          <w:szCs w:val="28"/>
        </w:rPr>
      </w:pPr>
      <w:r>
        <w:rPr>
          <w:sz w:val="28"/>
          <w:szCs w:val="28"/>
        </w:rPr>
        <w:t xml:space="preserve">Кроме того, на основании </w:t>
      </w:r>
      <w:r>
        <w:rPr>
          <w:bCs/>
          <w:sz w:val="27"/>
          <w:szCs w:val="27"/>
        </w:rPr>
        <w:t>ч. 1 ст. 98 Гражданского процессуального кодекса Российской Федерации, с ответчика в пользу истца подлежит взысканию</w:t>
      </w:r>
      <w:r>
        <w:rPr>
          <w:sz w:val="28"/>
          <w:szCs w:val="28"/>
        </w:rPr>
        <w:t xml:space="preserve"> государственная пошлина пропорционально размеру удовлетворенных исковых требований в сумме </w:t>
      </w:r>
      <w:r w:rsidR="00EE235B">
        <w:rPr>
          <w:sz w:val="28"/>
          <w:szCs w:val="28"/>
        </w:rPr>
        <w:t>585</w:t>
      </w:r>
      <w:r>
        <w:rPr>
          <w:sz w:val="28"/>
          <w:szCs w:val="28"/>
        </w:rPr>
        <w:t xml:space="preserve"> рублей.</w:t>
      </w:r>
    </w:p>
    <w:p w:rsidR="002E120D" w:rsidP="006228E7">
      <w:pPr>
        <w:pStyle w:val="NoSpacing"/>
        <w:ind w:firstLine="708"/>
        <w:jc w:val="both"/>
        <w:rPr>
          <w:sz w:val="28"/>
          <w:szCs w:val="28"/>
        </w:rPr>
      </w:pPr>
      <w:r>
        <w:rPr>
          <w:sz w:val="28"/>
          <w:szCs w:val="28"/>
        </w:rPr>
        <w:t>Р</w:t>
      </w:r>
      <w:r w:rsidRPr="00AF7CE4" w:rsidR="00954FB7">
        <w:rPr>
          <w:sz w:val="28"/>
          <w:szCs w:val="28"/>
        </w:rPr>
        <w:t>уководствуясь ст</w:t>
      </w:r>
      <w:r w:rsidRPr="00AF7CE4" w:rsidR="0080683D">
        <w:rPr>
          <w:sz w:val="28"/>
          <w:szCs w:val="28"/>
        </w:rPr>
        <w:t>атьями</w:t>
      </w:r>
      <w:r w:rsidRPr="00AF7CE4" w:rsidR="00DD37E7">
        <w:rPr>
          <w:sz w:val="28"/>
          <w:szCs w:val="28"/>
        </w:rPr>
        <w:t xml:space="preserve"> </w:t>
      </w:r>
      <w:r w:rsidRPr="00AF7CE4" w:rsidR="00954FB7">
        <w:rPr>
          <w:sz w:val="28"/>
          <w:szCs w:val="28"/>
        </w:rPr>
        <w:t>194-19</w:t>
      </w:r>
      <w:r w:rsidRPr="00AF7CE4" w:rsidR="00392FED">
        <w:rPr>
          <w:sz w:val="28"/>
          <w:szCs w:val="28"/>
        </w:rPr>
        <w:t>9</w:t>
      </w:r>
      <w:r w:rsidRPr="00AF7CE4" w:rsidR="006228E7">
        <w:rPr>
          <w:sz w:val="28"/>
          <w:szCs w:val="28"/>
        </w:rPr>
        <w:t xml:space="preserve"> </w:t>
      </w:r>
      <w:r w:rsidRPr="00AF7CE4" w:rsidR="00924DA3">
        <w:rPr>
          <w:sz w:val="28"/>
          <w:szCs w:val="28"/>
        </w:rPr>
        <w:t>Гражданского процессуального кодекса Российской Федерации</w:t>
      </w:r>
      <w:r w:rsidRPr="00AF7CE4" w:rsidR="00954FB7">
        <w:rPr>
          <w:sz w:val="28"/>
          <w:szCs w:val="28"/>
        </w:rPr>
        <w:t xml:space="preserve">, </w:t>
      </w:r>
    </w:p>
    <w:p w:rsidR="00AF7CE4" w:rsidRPr="00AF7CE4" w:rsidP="006228E7">
      <w:pPr>
        <w:pStyle w:val="NoSpacing"/>
        <w:ind w:firstLine="708"/>
        <w:jc w:val="both"/>
        <w:rPr>
          <w:sz w:val="28"/>
          <w:szCs w:val="28"/>
        </w:rPr>
      </w:pPr>
    </w:p>
    <w:p w:rsidR="00F45D97" w:rsidRPr="00AF7CE4" w:rsidP="00707818">
      <w:pPr>
        <w:pStyle w:val="NoSpacing"/>
        <w:jc w:val="center"/>
        <w:rPr>
          <w:b/>
          <w:sz w:val="28"/>
          <w:szCs w:val="28"/>
        </w:rPr>
      </w:pPr>
      <w:r w:rsidRPr="00AF7CE4">
        <w:rPr>
          <w:b/>
          <w:sz w:val="28"/>
          <w:szCs w:val="28"/>
        </w:rPr>
        <w:t>решил:</w:t>
      </w:r>
    </w:p>
    <w:p w:rsidR="00707818" w:rsidRPr="00AF7CE4" w:rsidP="00707818">
      <w:pPr>
        <w:pStyle w:val="NoSpacing"/>
        <w:jc w:val="center"/>
        <w:rPr>
          <w:b/>
          <w:sz w:val="28"/>
          <w:szCs w:val="28"/>
        </w:rPr>
      </w:pPr>
    </w:p>
    <w:p w:rsidR="00B72FE4" w:rsidRPr="00AF7CE4" w:rsidP="00075B7C">
      <w:pPr>
        <w:pStyle w:val="NoSpacing"/>
        <w:jc w:val="both"/>
        <w:rPr>
          <w:sz w:val="28"/>
          <w:szCs w:val="28"/>
          <w:highlight w:val="white"/>
        </w:rPr>
      </w:pPr>
      <w:r w:rsidRPr="00AF7CE4">
        <w:rPr>
          <w:sz w:val="28"/>
          <w:szCs w:val="28"/>
          <w:bdr w:val="none" w:sz="0" w:space="0" w:color="auto" w:frame="1"/>
          <w:lang w:eastAsia="ru-RU"/>
        </w:rPr>
        <w:t xml:space="preserve">         </w:t>
      </w:r>
      <w:r w:rsidRPr="00AF7CE4">
        <w:rPr>
          <w:sz w:val="28"/>
          <w:szCs w:val="28"/>
          <w:shd w:val="clear" w:color="auto" w:fill="FFFFFF"/>
          <w:lang w:eastAsia="ru-RU"/>
        </w:rPr>
        <w:t>Иск</w:t>
      </w:r>
      <w:r w:rsidRPr="00AF7CE4" w:rsidR="0080683D">
        <w:rPr>
          <w:sz w:val="28"/>
          <w:szCs w:val="28"/>
          <w:shd w:val="clear" w:color="auto" w:fill="FFFFFF"/>
          <w:lang w:eastAsia="ru-RU"/>
        </w:rPr>
        <w:t xml:space="preserve">овое заявление </w:t>
      </w:r>
      <w:r w:rsidRPr="00AF7CE4" w:rsidR="00447A8B">
        <w:rPr>
          <w:sz w:val="28"/>
          <w:szCs w:val="28"/>
          <w:shd w:val="clear" w:color="auto" w:fill="FFFFFF"/>
          <w:lang w:eastAsia="ru-RU"/>
        </w:rPr>
        <w:t>ООО «</w:t>
      </w:r>
      <w:r w:rsidR="00447A8B">
        <w:rPr>
          <w:sz w:val="28"/>
          <w:szCs w:val="28"/>
          <w:shd w:val="clear" w:color="auto" w:fill="FFFFFF"/>
          <w:lang w:eastAsia="ru-RU"/>
        </w:rPr>
        <w:t>Юнона</w:t>
      </w:r>
      <w:r w:rsidRPr="00AF7CE4" w:rsidR="00447A8B">
        <w:rPr>
          <w:sz w:val="28"/>
          <w:szCs w:val="28"/>
          <w:shd w:val="clear" w:color="auto" w:fill="FFFFFF"/>
          <w:lang w:eastAsia="ru-RU"/>
        </w:rPr>
        <w:t xml:space="preserve">» к </w:t>
      </w:r>
      <w:r w:rsidR="00447A8B">
        <w:rPr>
          <w:sz w:val="28"/>
          <w:szCs w:val="28"/>
          <w:shd w:val="clear" w:color="auto" w:fill="FFFFFF"/>
          <w:lang w:eastAsia="ru-RU"/>
        </w:rPr>
        <w:t>Борисовой Оксане Владимировне</w:t>
      </w:r>
      <w:r w:rsidRPr="00AF7CE4" w:rsidR="00447A8B">
        <w:rPr>
          <w:sz w:val="28"/>
          <w:szCs w:val="28"/>
          <w:shd w:val="clear" w:color="auto" w:fill="FFFFFF"/>
          <w:lang w:eastAsia="ru-RU"/>
        </w:rPr>
        <w:t xml:space="preserve"> о взыскании задолженности</w:t>
      </w:r>
      <w:r w:rsidRPr="00AF7CE4">
        <w:rPr>
          <w:sz w:val="28"/>
          <w:szCs w:val="28"/>
          <w:shd w:val="clear" w:color="auto" w:fill="FFFFFF"/>
          <w:lang w:eastAsia="ru-RU"/>
        </w:rPr>
        <w:t xml:space="preserve"> </w:t>
      </w:r>
      <w:r w:rsidRPr="00AF7CE4">
        <w:rPr>
          <w:sz w:val="28"/>
          <w:szCs w:val="28"/>
          <w:shd w:val="clear" w:color="auto" w:fill="FFFFFF"/>
          <w:lang w:eastAsia="fr-FR"/>
        </w:rPr>
        <w:t>– удовлет</w:t>
      </w:r>
      <w:r w:rsidRPr="00AF7CE4" w:rsidR="00E63807">
        <w:rPr>
          <w:sz w:val="28"/>
          <w:szCs w:val="28"/>
          <w:shd w:val="clear" w:color="auto" w:fill="FFFFFF"/>
          <w:lang w:eastAsia="fr-FR"/>
        </w:rPr>
        <w:t>ворить</w:t>
      </w:r>
      <w:r w:rsidR="00D83861">
        <w:rPr>
          <w:sz w:val="28"/>
          <w:szCs w:val="28"/>
          <w:shd w:val="clear" w:color="auto" w:fill="FFFFFF"/>
          <w:lang w:eastAsia="fr-FR"/>
        </w:rPr>
        <w:t xml:space="preserve"> частично</w:t>
      </w:r>
      <w:r w:rsidRPr="00AF7CE4" w:rsidR="00E63807">
        <w:rPr>
          <w:sz w:val="28"/>
          <w:szCs w:val="28"/>
          <w:shd w:val="clear" w:color="auto" w:fill="FFFFFF"/>
          <w:lang w:eastAsia="fr-FR"/>
        </w:rPr>
        <w:t>.</w:t>
      </w:r>
      <w:r w:rsidRPr="00AF7CE4">
        <w:rPr>
          <w:sz w:val="28"/>
          <w:szCs w:val="28"/>
          <w:highlight w:val="none"/>
        </w:rPr>
        <w:t xml:space="preserve"> </w:t>
      </w:r>
      <w:r w:rsidRPr="00AF7CE4" w:rsidR="00D41D11">
        <w:rPr>
          <w:sz w:val="28"/>
          <w:szCs w:val="28"/>
          <w:highlight w:val="none"/>
        </w:rPr>
        <w:t xml:space="preserve"> </w:t>
      </w:r>
    </w:p>
    <w:p w:rsidR="00E65804" w:rsidRPr="00AF7CE4" w:rsidP="00075B7C">
      <w:pPr>
        <w:pStyle w:val="NoSpacing"/>
        <w:jc w:val="both"/>
        <w:rPr>
          <w:sz w:val="28"/>
          <w:szCs w:val="28"/>
        </w:rPr>
      </w:pPr>
      <w:r w:rsidRPr="00AF7CE4">
        <w:rPr>
          <w:sz w:val="28"/>
          <w:szCs w:val="28"/>
          <w:highlight w:val="none"/>
        </w:rPr>
        <w:t xml:space="preserve">         </w:t>
      </w:r>
      <w:r w:rsidRPr="00AF7CE4">
        <w:rPr>
          <w:sz w:val="28"/>
          <w:szCs w:val="28"/>
          <w:highlight w:val="none"/>
        </w:rPr>
        <w:t xml:space="preserve">Взыскать с </w:t>
      </w:r>
      <w:r w:rsidR="00447A8B">
        <w:rPr>
          <w:sz w:val="28"/>
          <w:szCs w:val="28"/>
          <w:shd w:val="clear" w:color="auto" w:fill="FFFFFF"/>
          <w:lang w:eastAsia="ru-RU"/>
        </w:rPr>
        <w:t>Борисовой Оксан</w:t>
      </w:r>
      <w:r w:rsidR="00D83861">
        <w:rPr>
          <w:sz w:val="28"/>
          <w:szCs w:val="28"/>
          <w:shd w:val="clear" w:color="auto" w:fill="FFFFFF"/>
          <w:lang w:eastAsia="ru-RU"/>
        </w:rPr>
        <w:t>ы</w:t>
      </w:r>
      <w:r w:rsidR="00447A8B">
        <w:rPr>
          <w:sz w:val="28"/>
          <w:szCs w:val="28"/>
          <w:shd w:val="clear" w:color="auto" w:fill="FFFFFF"/>
          <w:lang w:eastAsia="ru-RU"/>
        </w:rPr>
        <w:t xml:space="preserve"> Владимировн</w:t>
      </w:r>
      <w:r w:rsidR="00D83861">
        <w:rPr>
          <w:sz w:val="28"/>
          <w:szCs w:val="28"/>
          <w:shd w:val="clear" w:color="auto" w:fill="FFFFFF"/>
          <w:lang w:eastAsia="ru-RU"/>
        </w:rPr>
        <w:t>ы</w:t>
      </w:r>
      <w:r w:rsidRPr="00AF7CE4">
        <w:rPr>
          <w:sz w:val="28"/>
          <w:szCs w:val="28"/>
          <w:shd w:val="clear" w:color="auto" w:fill="FFFFFF"/>
          <w:lang w:eastAsia="ru-RU"/>
        </w:rPr>
        <w:t xml:space="preserve"> в пользу </w:t>
      </w:r>
      <w:r w:rsidRPr="00AF7CE4" w:rsidR="00447A8B">
        <w:rPr>
          <w:sz w:val="28"/>
          <w:szCs w:val="28"/>
          <w:shd w:val="clear" w:color="auto" w:fill="FFFFFF"/>
          <w:lang w:eastAsia="ru-RU"/>
        </w:rPr>
        <w:t>ООО «</w:t>
      </w:r>
      <w:r w:rsidR="00447A8B">
        <w:rPr>
          <w:sz w:val="28"/>
          <w:szCs w:val="28"/>
          <w:shd w:val="clear" w:color="auto" w:fill="FFFFFF"/>
          <w:lang w:eastAsia="ru-RU"/>
        </w:rPr>
        <w:t>Юнона</w:t>
      </w:r>
      <w:r w:rsidRPr="00AF7CE4" w:rsidR="00447A8B">
        <w:rPr>
          <w:sz w:val="28"/>
          <w:szCs w:val="28"/>
          <w:shd w:val="clear" w:color="auto" w:fill="FFFFFF"/>
          <w:lang w:eastAsia="ru-RU"/>
        </w:rPr>
        <w:t>»</w:t>
      </w:r>
      <w:r w:rsidRPr="00AF7CE4">
        <w:rPr>
          <w:sz w:val="28"/>
          <w:szCs w:val="28"/>
          <w:shd w:val="clear" w:color="auto" w:fill="FFFFFF"/>
          <w:lang w:eastAsia="ru-RU"/>
        </w:rPr>
        <w:t xml:space="preserve"> </w:t>
      </w:r>
      <w:r w:rsidRPr="00AF7CE4" w:rsidR="00136FFE">
        <w:rPr>
          <w:sz w:val="28"/>
          <w:szCs w:val="28"/>
          <w:shd w:val="clear" w:color="auto" w:fill="FFFFFF"/>
          <w:lang w:eastAsia="ru-RU"/>
        </w:rPr>
        <w:t xml:space="preserve">сумму </w:t>
      </w:r>
      <w:r w:rsidRPr="00AF7CE4" w:rsidR="00D41D11">
        <w:rPr>
          <w:sz w:val="28"/>
          <w:szCs w:val="28"/>
          <w:shd w:val="clear" w:color="auto" w:fill="FFFFFF"/>
          <w:lang w:eastAsia="ru-RU"/>
        </w:rPr>
        <w:t xml:space="preserve">задолженности по договору </w:t>
      </w:r>
      <w:r w:rsidR="00447A8B">
        <w:rPr>
          <w:bCs/>
          <w:sz w:val="28"/>
          <w:szCs w:val="28"/>
        </w:rPr>
        <w:t>договор потребительского займа (</w:t>
      </w:r>
      <w:r w:rsidR="00447A8B">
        <w:rPr>
          <w:bCs/>
          <w:sz w:val="28"/>
          <w:szCs w:val="28"/>
        </w:rPr>
        <w:t>микрозайма</w:t>
      </w:r>
      <w:r w:rsidR="00447A8B">
        <w:rPr>
          <w:bCs/>
          <w:sz w:val="28"/>
          <w:szCs w:val="28"/>
        </w:rPr>
        <w:t>) №</w:t>
      </w:r>
      <w:r w:rsidR="00BB615F">
        <w:t>&lt;данные изъяты&gt;</w:t>
      </w:r>
      <w:r w:rsidRPr="00AF7CE4" w:rsidR="00496064">
        <w:rPr>
          <w:sz w:val="28"/>
          <w:szCs w:val="28"/>
          <w:shd w:val="clear" w:color="auto" w:fill="FFFFFF"/>
          <w:lang w:eastAsia="ru-RU"/>
        </w:rPr>
        <w:t xml:space="preserve"> </w:t>
      </w:r>
      <w:r w:rsidRPr="00AF7CE4" w:rsidR="00496064">
        <w:rPr>
          <w:sz w:val="28"/>
          <w:szCs w:val="28"/>
        </w:rPr>
        <w:t xml:space="preserve">в размере </w:t>
      </w:r>
      <w:r w:rsidR="00447A8B">
        <w:rPr>
          <w:sz w:val="28"/>
          <w:szCs w:val="28"/>
        </w:rPr>
        <w:t>14</w:t>
      </w:r>
      <w:r w:rsidRPr="00AF7CE4" w:rsidR="00496064">
        <w:rPr>
          <w:sz w:val="28"/>
          <w:szCs w:val="28"/>
        </w:rPr>
        <w:t xml:space="preserve"> </w:t>
      </w:r>
      <w:r w:rsidR="00447A8B">
        <w:rPr>
          <w:sz w:val="28"/>
          <w:szCs w:val="28"/>
        </w:rPr>
        <w:t>635</w:t>
      </w:r>
      <w:r w:rsidRPr="00AF7CE4" w:rsidR="00496064">
        <w:rPr>
          <w:sz w:val="28"/>
          <w:szCs w:val="28"/>
        </w:rPr>
        <w:t xml:space="preserve"> (</w:t>
      </w:r>
      <w:r w:rsidR="00447A8B">
        <w:rPr>
          <w:sz w:val="28"/>
          <w:szCs w:val="28"/>
        </w:rPr>
        <w:t>четырнадцать тысяч шестьсот тридцать пять</w:t>
      </w:r>
      <w:r w:rsidRPr="00AF7CE4" w:rsidR="00496064">
        <w:rPr>
          <w:sz w:val="28"/>
          <w:szCs w:val="28"/>
        </w:rPr>
        <w:t xml:space="preserve">) рублей </w:t>
      </w:r>
      <w:r w:rsidR="00447A8B">
        <w:rPr>
          <w:sz w:val="28"/>
          <w:szCs w:val="28"/>
        </w:rPr>
        <w:t>99</w:t>
      </w:r>
      <w:r w:rsidRPr="00AF7CE4" w:rsidR="00496064">
        <w:rPr>
          <w:sz w:val="28"/>
          <w:szCs w:val="28"/>
        </w:rPr>
        <w:t xml:space="preserve"> копеек</w:t>
      </w:r>
      <w:r w:rsidRPr="00AF7CE4" w:rsidR="00F60817">
        <w:rPr>
          <w:sz w:val="28"/>
          <w:szCs w:val="28"/>
        </w:rPr>
        <w:t>, из которых</w:t>
      </w:r>
      <w:r w:rsidRPr="00AF7CE4" w:rsidR="00D46BF2">
        <w:rPr>
          <w:sz w:val="28"/>
          <w:szCs w:val="28"/>
          <w:shd w:val="clear" w:color="auto" w:fill="FFFFFF"/>
          <w:lang w:eastAsia="ru-RU"/>
        </w:rPr>
        <w:t xml:space="preserve">: сумма основного долга </w:t>
      </w:r>
      <w:r w:rsidRPr="00AF7CE4" w:rsidR="00AB142B">
        <w:rPr>
          <w:sz w:val="28"/>
          <w:szCs w:val="28"/>
          <w:shd w:val="clear" w:color="auto" w:fill="FFFFFF"/>
          <w:lang w:eastAsia="ru-RU"/>
        </w:rPr>
        <w:t>–</w:t>
      </w:r>
      <w:r w:rsidRPr="00AF7CE4" w:rsidR="00D46BF2">
        <w:rPr>
          <w:sz w:val="28"/>
          <w:szCs w:val="28"/>
          <w:shd w:val="clear" w:color="auto" w:fill="FFFFFF"/>
          <w:lang w:eastAsia="ru-RU"/>
        </w:rPr>
        <w:t xml:space="preserve"> 6</w:t>
      </w:r>
      <w:r w:rsidRPr="00AF7CE4" w:rsidR="00AB142B">
        <w:rPr>
          <w:sz w:val="28"/>
          <w:szCs w:val="28"/>
          <w:shd w:val="clear" w:color="auto" w:fill="FFFFFF"/>
          <w:lang w:eastAsia="ru-RU"/>
        </w:rPr>
        <w:t xml:space="preserve"> </w:t>
      </w:r>
      <w:r w:rsidR="00447A8B">
        <w:rPr>
          <w:sz w:val="28"/>
          <w:szCs w:val="28"/>
          <w:shd w:val="clear" w:color="auto" w:fill="FFFFFF"/>
          <w:lang w:eastAsia="ru-RU"/>
        </w:rPr>
        <w:t>000</w:t>
      </w:r>
      <w:r w:rsidRPr="00AF7CE4" w:rsidR="00D46BF2">
        <w:rPr>
          <w:sz w:val="28"/>
          <w:szCs w:val="28"/>
          <w:shd w:val="clear" w:color="auto" w:fill="FFFFFF"/>
          <w:lang w:eastAsia="ru-RU"/>
        </w:rPr>
        <w:t xml:space="preserve"> рублей; </w:t>
      </w:r>
      <w:r w:rsidR="00447A8B">
        <w:rPr>
          <w:sz w:val="28"/>
          <w:szCs w:val="28"/>
        </w:rPr>
        <w:t>проценты по договору, начисленные</w:t>
      </w:r>
      <w:r w:rsidRPr="0004497C" w:rsidR="00447A8B">
        <w:rPr>
          <w:sz w:val="28"/>
          <w:szCs w:val="28"/>
        </w:rPr>
        <w:t xml:space="preserve"> </w:t>
      </w:r>
      <w:r w:rsidR="00447A8B">
        <w:rPr>
          <w:sz w:val="28"/>
          <w:szCs w:val="28"/>
        </w:rPr>
        <w:t>з</w:t>
      </w:r>
      <w:r w:rsidRPr="0004497C" w:rsidR="00447A8B">
        <w:rPr>
          <w:sz w:val="28"/>
          <w:szCs w:val="28"/>
        </w:rPr>
        <w:t xml:space="preserve">а период с 03.02.2018 года по 04.03.2018 года </w:t>
      </w:r>
      <w:r w:rsidR="00447A8B">
        <w:rPr>
          <w:sz w:val="28"/>
          <w:szCs w:val="28"/>
        </w:rPr>
        <w:t>- 3636 рублей;</w:t>
      </w:r>
      <w:r w:rsidRPr="0004497C" w:rsidR="00447A8B">
        <w:rPr>
          <w:sz w:val="28"/>
          <w:szCs w:val="28"/>
        </w:rPr>
        <w:t xml:space="preserve"> </w:t>
      </w:r>
      <w:r w:rsidR="00447A8B">
        <w:rPr>
          <w:sz w:val="28"/>
          <w:szCs w:val="28"/>
        </w:rPr>
        <w:t>проценты</w:t>
      </w:r>
      <w:r w:rsidRPr="00F71ECB" w:rsidR="00447A8B">
        <w:rPr>
          <w:sz w:val="28"/>
          <w:szCs w:val="28"/>
        </w:rPr>
        <w:t xml:space="preserve"> </w:t>
      </w:r>
      <w:r w:rsidR="00447A8B">
        <w:rPr>
          <w:sz w:val="28"/>
          <w:szCs w:val="28"/>
        </w:rPr>
        <w:t>по договору, начисленные</w:t>
      </w:r>
      <w:r w:rsidRPr="0004497C" w:rsidR="00447A8B">
        <w:rPr>
          <w:sz w:val="28"/>
          <w:szCs w:val="28"/>
        </w:rPr>
        <w:t xml:space="preserve"> </w:t>
      </w:r>
      <w:r w:rsidR="00447A8B">
        <w:rPr>
          <w:sz w:val="28"/>
          <w:szCs w:val="28"/>
        </w:rPr>
        <w:t>з</w:t>
      </w:r>
      <w:r w:rsidRPr="0004497C" w:rsidR="00447A8B">
        <w:rPr>
          <w:sz w:val="28"/>
          <w:szCs w:val="28"/>
        </w:rPr>
        <w:t>а период с 05.03.2018 года по 19.12.2019 года -</w:t>
      </w:r>
      <w:r w:rsidR="00447A8B">
        <w:rPr>
          <w:sz w:val="28"/>
          <w:szCs w:val="28"/>
        </w:rPr>
        <w:t xml:space="preserve"> 4</w:t>
      </w:r>
      <w:r w:rsidRPr="0004497C" w:rsidR="00447A8B">
        <w:rPr>
          <w:sz w:val="28"/>
          <w:szCs w:val="28"/>
        </w:rPr>
        <w:t> 999 рублей 99 копеек.</w:t>
      </w:r>
      <w:r w:rsidRPr="00AF7CE4">
        <w:rPr>
          <w:sz w:val="28"/>
          <w:szCs w:val="28"/>
        </w:rPr>
        <w:t xml:space="preserve"> </w:t>
      </w:r>
      <w:r w:rsidRPr="00AF7CE4" w:rsidR="00F763A2">
        <w:rPr>
          <w:sz w:val="28"/>
          <w:szCs w:val="28"/>
        </w:rPr>
        <w:t xml:space="preserve"> </w:t>
      </w:r>
    </w:p>
    <w:p w:rsidR="009554A5" w:rsidP="00D356E0">
      <w:pPr>
        <w:pStyle w:val="NoSpacing"/>
        <w:jc w:val="both"/>
        <w:rPr>
          <w:sz w:val="28"/>
          <w:szCs w:val="28"/>
          <w:lang w:eastAsia="ru-RU"/>
        </w:rPr>
      </w:pPr>
      <w:r w:rsidRPr="00AF7CE4">
        <w:rPr>
          <w:sz w:val="28"/>
          <w:szCs w:val="28"/>
        </w:rPr>
        <w:t xml:space="preserve">        Взыскать </w:t>
      </w:r>
      <w:r w:rsidRPr="00AF7CE4" w:rsidR="00447A8B">
        <w:rPr>
          <w:sz w:val="28"/>
          <w:szCs w:val="28"/>
          <w:highlight w:val="none"/>
        </w:rPr>
        <w:t xml:space="preserve">с </w:t>
      </w:r>
      <w:r w:rsidR="00447A8B">
        <w:rPr>
          <w:sz w:val="28"/>
          <w:szCs w:val="28"/>
          <w:shd w:val="clear" w:color="auto" w:fill="FFFFFF"/>
          <w:lang w:eastAsia="ru-RU"/>
        </w:rPr>
        <w:t>Борисовой Оксан</w:t>
      </w:r>
      <w:r w:rsidR="00D83861">
        <w:rPr>
          <w:sz w:val="28"/>
          <w:szCs w:val="28"/>
          <w:shd w:val="clear" w:color="auto" w:fill="FFFFFF"/>
          <w:lang w:eastAsia="ru-RU"/>
        </w:rPr>
        <w:t>ы</w:t>
      </w:r>
      <w:r w:rsidR="00447A8B">
        <w:rPr>
          <w:sz w:val="28"/>
          <w:szCs w:val="28"/>
          <w:shd w:val="clear" w:color="auto" w:fill="FFFFFF"/>
          <w:lang w:eastAsia="ru-RU"/>
        </w:rPr>
        <w:t xml:space="preserve"> Владимировн</w:t>
      </w:r>
      <w:r w:rsidR="00D83861">
        <w:rPr>
          <w:sz w:val="28"/>
          <w:szCs w:val="28"/>
          <w:shd w:val="clear" w:color="auto" w:fill="FFFFFF"/>
          <w:lang w:eastAsia="ru-RU"/>
        </w:rPr>
        <w:t>ы</w:t>
      </w:r>
      <w:r w:rsidRPr="00AF7CE4" w:rsidR="00447A8B">
        <w:rPr>
          <w:sz w:val="28"/>
          <w:szCs w:val="28"/>
          <w:shd w:val="clear" w:color="auto" w:fill="FFFFFF"/>
          <w:lang w:eastAsia="ru-RU"/>
        </w:rPr>
        <w:t xml:space="preserve"> в польз</w:t>
      </w:r>
      <w:r w:rsidRPr="00AF7CE4" w:rsidR="00447A8B">
        <w:rPr>
          <w:sz w:val="28"/>
          <w:szCs w:val="28"/>
          <w:shd w:val="clear" w:color="auto" w:fill="FFFFFF"/>
          <w:lang w:eastAsia="ru-RU"/>
        </w:rPr>
        <w:t>у ООО</w:t>
      </w:r>
      <w:r w:rsidRPr="00AF7CE4" w:rsidR="00447A8B">
        <w:rPr>
          <w:sz w:val="28"/>
          <w:szCs w:val="28"/>
          <w:shd w:val="clear" w:color="auto" w:fill="FFFFFF"/>
          <w:lang w:eastAsia="ru-RU"/>
        </w:rPr>
        <w:t xml:space="preserve"> «</w:t>
      </w:r>
      <w:r w:rsidR="00447A8B">
        <w:rPr>
          <w:sz w:val="28"/>
          <w:szCs w:val="28"/>
          <w:shd w:val="clear" w:color="auto" w:fill="FFFFFF"/>
          <w:lang w:eastAsia="ru-RU"/>
        </w:rPr>
        <w:t>Юнона</w:t>
      </w:r>
      <w:r w:rsidRPr="00AF7CE4" w:rsidR="00447A8B">
        <w:rPr>
          <w:sz w:val="28"/>
          <w:szCs w:val="28"/>
          <w:shd w:val="clear" w:color="auto" w:fill="FFFFFF"/>
          <w:lang w:eastAsia="ru-RU"/>
        </w:rPr>
        <w:t>»</w:t>
      </w:r>
      <w:r w:rsidRPr="00AF7CE4">
        <w:rPr>
          <w:sz w:val="28"/>
          <w:szCs w:val="28"/>
        </w:rPr>
        <w:t xml:space="preserve"> </w:t>
      </w:r>
      <w:r w:rsidRPr="00AF7CE4" w:rsidR="00E65804">
        <w:rPr>
          <w:sz w:val="28"/>
          <w:szCs w:val="28"/>
        </w:rPr>
        <w:t xml:space="preserve"> расходы по уплате государственной пошлины в </w:t>
      </w:r>
      <w:r w:rsidRPr="00AF7CE4" w:rsidR="00ED45FE">
        <w:rPr>
          <w:sz w:val="28"/>
          <w:szCs w:val="28"/>
        </w:rPr>
        <w:t>размере</w:t>
      </w:r>
      <w:r w:rsidRPr="00AF7CE4" w:rsidR="00E65804">
        <w:rPr>
          <w:sz w:val="28"/>
          <w:szCs w:val="28"/>
        </w:rPr>
        <w:t xml:space="preserve"> </w:t>
      </w:r>
      <w:r w:rsidR="00447A8B">
        <w:rPr>
          <w:sz w:val="28"/>
          <w:szCs w:val="28"/>
        </w:rPr>
        <w:t>585 рублей</w:t>
      </w:r>
      <w:r w:rsidRPr="00AF7CE4">
        <w:rPr>
          <w:sz w:val="28"/>
          <w:szCs w:val="28"/>
        </w:rPr>
        <w:t>.</w:t>
      </w:r>
      <w:r w:rsidRPr="00AF7CE4">
        <w:rPr>
          <w:sz w:val="28"/>
          <w:szCs w:val="28"/>
          <w:lang w:eastAsia="ru-RU"/>
        </w:rPr>
        <w:t xml:space="preserve"> </w:t>
      </w:r>
    </w:p>
    <w:p w:rsidR="00D83861" w:rsidRPr="00AF7CE4" w:rsidP="00D356E0">
      <w:pPr>
        <w:pStyle w:val="NoSpacing"/>
        <w:jc w:val="both"/>
        <w:rPr>
          <w:sz w:val="28"/>
          <w:szCs w:val="28"/>
          <w:lang w:eastAsia="ru-RU"/>
        </w:rPr>
      </w:pPr>
      <w:r>
        <w:rPr>
          <w:sz w:val="28"/>
          <w:szCs w:val="28"/>
          <w:lang w:eastAsia="ru-RU"/>
        </w:rPr>
        <w:t xml:space="preserve">        В удовлетворении остальной части иска отказать.</w:t>
      </w:r>
    </w:p>
    <w:p w:rsidR="00923495" w:rsidRPr="00AF7CE4" w:rsidP="006228E7">
      <w:pPr>
        <w:pStyle w:val="NoSpacing"/>
        <w:jc w:val="both"/>
        <w:rPr>
          <w:sz w:val="28"/>
          <w:szCs w:val="28"/>
        </w:rPr>
      </w:pPr>
      <w:r w:rsidRPr="00AF7CE4">
        <w:rPr>
          <w:color w:val="auto"/>
          <w:sz w:val="28"/>
          <w:szCs w:val="28"/>
        </w:rPr>
        <w:t xml:space="preserve">        </w:t>
      </w:r>
      <w:r w:rsidRPr="00AF7CE4" w:rsidR="006228E7">
        <w:rPr>
          <w:sz w:val="28"/>
          <w:szCs w:val="28"/>
          <w:lang w:eastAsia="ru-RU"/>
        </w:rPr>
        <w:t>Решение может быть обжаловано в течение месяца со дня принятия решения мировым судьёй в окончательной форме в Центральный районный суд города  Симферополя через мирового судью.</w:t>
      </w:r>
    </w:p>
    <w:p w:rsidR="00954FB7" w:rsidRPr="00AF7CE4" w:rsidP="00075B7C">
      <w:pPr>
        <w:pStyle w:val="NoSpacing"/>
        <w:jc w:val="both"/>
        <w:rPr>
          <w:sz w:val="28"/>
          <w:szCs w:val="28"/>
        </w:rPr>
      </w:pPr>
      <w:r w:rsidRPr="00AF7CE4">
        <w:rPr>
          <w:sz w:val="28"/>
          <w:szCs w:val="28"/>
        </w:rPr>
        <w:tab/>
      </w:r>
      <w:r w:rsidRPr="00AF7CE4" w:rsidR="006228E7">
        <w:rPr>
          <w:sz w:val="28"/>
          <w:szCs w:val="28"/>
        </w:rPr>
        <w:t xml:space="preserve">     </w:t>
      </w:r>
    </w:p>
    <w:p w:rsidR="002438FE" w:rsidRPr="00AF7CE4" w:rsidP="00F31D10">
      <w:pPr>
        <w:ind w:right="-1"/>
        <w:jc w:val="both"/>
        <w:rPr>
          <w:rFonts w:eastAsia="MS Mincho"/>
          <w:sz w:val="28"/>
          <w:szCs w:val="28"/>
        </w:rPr>
      </w:pPr>
      <w:r w:rsidRPr="00AF7CE4">
        <w:rPr>
          <w:sz w:val="28"/>
          <w:szCs w:val="28"/>
        </w:rPr>
        <w:t xml:space="preserve">Мировой судья:            </w:t>
      </w:r>
      <w:r w:rsidRPr="00AF7CE4">
        <w:rPr>
          <w:i/>
          <w:sz w:val="28"/>
          <w:szCs w:val="28"/>
        </w:rPr>
        <w:t xml:space="preserve"> </w:t>
      </w:r>
      <w:r w:rsidRPr="00AF7CE4">
        <w:rPr>
          <w:sz w:val="28"/>
          <w:szCs w:val="28"/>
        </w:rPr>
        <w:t xml:space="preserve">                                           </w:t>
      </w:r>
      <w:r w:rsidRPr="00AF7CE4" w:rsidR="00E65804">
        <w:rPr>
          <w:sz w:val="28"/>
          <w:szCs w:val="28"/>
        </w:rPr>
        <w:t xml:space="preserve">            </w:t>
      </w:r>
      <w:r w:rsidRPr="00AF7CE4">
        <w:rPr>
          <w:rFonts w:eastAsia="MS Mincho"/>
          <w:sz w:val="28"/>
          <w:szCs w:val="28"/>
        </w:rPr>
        <w:t xml:space="preserve">С.Г. </w:t>
      </w:r>
      <w:r w:rsidRPr="00AF7CE4">
        <w:rPr>
          <w:rFonts w:eastAsia="MS Mincho"/>
          <w:sz w:val="28"/>
          <w:szCs w:val="28"/>
        </w:rPr>
        <w:t>Ломанов</w:t>
      </w:r>
    </w:p>
    <w:p w:rsidR="00DB57A2" w:rsidRPr="00AF7CE4" w:rsidP="002438FE">
      <w:pPr>
        <w:tabs>
          <w:tab w:val="left" w:pos="7552"/>
        </w:tabs>
        <w:ind w:right="850"/>
        <w:jc w:val="both"/>
        <w:rPr>
          <w:sz w:val="28"/>
          <w:szCs w:val="28"/>
        </w:rPr>
      </w:pPr>
      <w:r w:rsidRPr="00AF7CE4">
        <w:rPr>
          <w:sz w:val="28"/>
          <w:szCs w:val="28"/>
        </w:rPr>
        <w:t xml:space="preserve">          </w:t>
      </w:r>
    </w:p>
    <w:p w:rsidR="00707818" w:rsidP="002438FE">
      <w:pPr>
        <w:tabs>
          <w:tab w:val="left" w:pos="7552"/>
        </w:tabs>
        <w:ind w:right="850"/>
        <w:jc w:val="both"/>
        <w:rPr>
          <w:sz w:val="26"/>
          <w:szCs w:val="26"/>
        </w:rPr>
      </w:pPr>
    </w:p>
    <w:p w:rsidR="00AF7CE4" w:rsidP="002438FE">
      <w:pPr>
        <w:tabs>
          <w:tab w:val="left" w:pos="7552"/>
        </w:tabs>
        <w:ind w:right="850"/>
        <w:jc w:val="both"/>
        <w:rPr>
          <w:sz w:val="26"/>
          <w:szCs w:val="26"/>
        </w:rPr>
      </w:pPr>
    </w:p>
    <w:p w:rsidR="006228E7" w:rsidP="002438FE">
      <w:pPr>
        <w:tabs>
          <w:tab w:val="left" w:pos="7552"/>
        </w:tabs>
        <w:ind w:right="850"/>
        <w:jc w:val="both"/>
        <w:rPr>
          <w:sz w:val="26"/>
          <w:szCs w:val="26"/>
        </w:rPr>
      </w:pPr>
    </w:p>
    <w:p w:rsidR="00D83861" w:rsidP="002438FE">
      <w:pPr>
        <w:tabs>
          <w:tab w:val="left" w:pos="7552"/>
        </w:tabs>
        <w:ind w:right="850"/>
        <w:jc w:val="both"/>
        <w:rPr>
          <w:sz w:val="26"/>
          <w:szCs w:val="26"/>
        </w:rPr>
      </w:pPr>
    </w:p>
    <w:p w:rsidR="00D83861" w:rsidP="002438FE">
      <w:pPr>
        <w:tabs>
          <w:tab w:val="left" w:pos="7552"/>
        </w:tabs>
        <w:ind w:right="850"/>
        <w:jc w:val="both"/>
        <w:rPr>
          <w:sz w:val="26"/>
          <w:szCs w:val="26"/>
        </w:rPr>
      </w:pPr>
    </w:p>
    <w:p w:rsidR="00D83861" w:rsidP="002438FE">
      <w:pPr>
        <w:tabs>
          <w:tab w:val="left" w:pos="7552"/>
        </w:tabs>
        <w:ind w:right="850"/>
        <w:jc w:val="both"/>
        <w:rPr>
          <w:sz w:val="26"/>
          <w:szCs w:val="26"/>
        </w:rPr>
      </w:pPr>
    </w:p>
    <w:p w:rsidR="00D83861" w:rsidP="002438FE">
      <w:pPr>
        <w:tabs>
          <w:tab w:val="left" w:pos="7552"/>
        </w:tabs>
        <w:ind w:right="850"/>
        <w:jc w:val="both"/>
        <w:rPr>
          <w:sz w:val="26"/>
          <w:szCs w:val="26"/>
        </w:rPr>
      </w:pPr>
    </w:p>
    <w:p w:rsidR="00840FB1" w:rsidRPr="006228E7" w:rsidP="002438FE">
      <w:pPr>
        <w:tabs>
          <w:tab w:val="left" w:pos="7552"/>
        </w:tabs>
        <w:ind w:right="850"/>
        <w:jc w:val="both"/>
        <w:rPr>
          <w:sz w:val="26"/>
          <w:szCs w:val="26"/>
        </w:rPr>
      </w:pPr>
    </w:p>
    <w:sectPr w:rsidSect="00840FB1">
      <w:pgSz w:w="11906" w:h="16838"/>
      <w:pgMar w:top="426" w:right="707" w:bottom="568"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AAA817E"/>
    <w:lvl w:ilvl="0">
      <w:start w:val="1"/>
      <w:numFmt w:val="decimal"/>
      <w:lvlText w:val="%1."/>
      <w:lvlJc w:val="left"/>
      <w:pPr>
        <w:ind w:left="142" w:firstLine="0"/>
      </w:pPr>
      <w:rPr>
        <w:sz w:val="22"/>
        <w:szCs w:val="22"/>
      </w:rPr>
    </w:lvl>
    <w:lvl w:ilvl="1">
      <w:start w:val="1"/>
      <w:numFmt w:val="decimal"/>
      <w:lvlText w:val="%2."/>
      <w:lvlJc w:val="left"/>
      <w:pPr>
        <w:ind w:left="142" w:firstLine="0"/>
      </w:pPr>
      <w:rPr>
        <w:sz w:val="22"/>
        <w:szCs w:val="22"/>
      </w:rPr>
    </w:lvl>
    <w:lvl w:ilvl="2">
      <w:start w:val="1"/>
      <w:numFmt w:val="decimal"/>
      <w:lvlText w:val="%2."/>
      <w:lvlJc w:val="left"/>
      <w:pPr>
        <w:ind w:left="142" w:firstLine="0"/>
      </w:pPr>
      <w:rPr>
        <w:sz w:val="22"/>
        <w:szCs w:val="22"/>
      </w:rPr>
    </w:lvl>
    <w:lvl w:ilvl="3">
      <w:start w:val="1"/>
      <w:numFmt w:val="decimal"/>
      <w:lvlText w:val="%2."/>
      <w:lvlJc w:val="left"/>
      <w:pPr>
        <w:ind w:left="142" w:firstLine="0"/>
      </w:pPr>
      <w:rPr>
        <w:sz w:val="22"/>
        <w:szCs w:val="22"/>
      </w:rPr>
    </w:lvl>
    <w:lvl w:ilvl="4">
      <w:start w:val="1"/>
      <w:numFmt w:val="decimal"/>
      <w:lvlText w:val="%2."/>
      <w:lvlJc w:val="left"/>
      <w:pPr>
        <w:ind w:left="142" w:firstLine="0"/>
      </w:pPr>
      <w:rPr>
        <w:sz w:val="22"/>
        <w:szCs w:val="22"/>
      </w:rPr>
    </w:lvl>
    <w:lvl w:ilvl="5">
      <w:start w:val="1"/>
      <w:numFmt w:val="decimal"/>
      <w:lvlText w:val="%2."/>
      <w:lvlJc w:val="left"/>
      <w:pPr>
        <w:ind w:left="142" w:firstLine="0"/>
      </w:pPr>
      <w:rPr>
        <w:sz w:val="22"/>
        <w:szCs w:val="22"/>
      </w:rPr>
    </w:lvl>
    <w:lvl w:ilvl="6">
      <w:start w:val="1"/>
      <w:numFmt w:val="decimal"/>
      <w:lvlText w:val="%2."/>
      <w:lvlJc w:val="left"/>
      <w:pPr>
        <w:ind w:left="142" w:firstLine="0"/>
      </w:pPr>
      <w:rPr>
        <w:sz w:val="22"/>
        <w:szCs w:val="22"/>
      </w:rPr>
    </w:lvl>
    <w:lvl w:ilvl="7">
      <w:start w:val="1"/>
      <w:numFmt w:val="decimal"/>
      <w:lvlText w:val="%2."/>
      <w:lvlJc w:val="left"/>
      <w:pPr>
        <w:ind w:left="142" w:firstLine="0"/>
      </w:pPr>
      <w:rPr>
        <w:sz w:val="22"/>
        <w:szCs w:val="22"/>
      </w:rPr>
    </w:lvl>
    <w:lvl w:ilvl="8">
      <w:start w:val="1"/>
      <w:numFmt w:val="decimal"/>
      <w:lvlText w:val="%2."/>
      <w:lvlJc w:val="left"/>
      <w:pPr>
        <w:ind w:left="142" w:firstLine="0"/>
      </w:pPr>
      <w:rPr>
        <w:sz w:val="22"/>
        <w:szCs w:val="22"/>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mirrorMargins/>
  <w:proofState w:spelling="clean" w:grammar="clean"/>
  <w:defaultTabStop w:val="708"/>
  <w:characterSpacingControl w:val="doNotCompress"/>
  <w:compat/>
  <w:rsids>
    <w:rsidRoot w:val="00954FB7"/>
    <w:rsid w:val="0004497C"/>
    <w:rsid w:val="00075B7C"/>
    <w:rsid w:val="00083851"/>
    <w:rsid w:val="00087ACD"/>
    <w:rsid w:val="0009484B"/>
    <w:rsid w:val="000B2D2D"/>
    <w:rsid w:val="000D5F72"/>
    <w:rsid w:val="000E7DD6"/>
    <w:rsid w:val="0010182B"/>
    <w:rsid w:val="00136FFE"/>
    <w:rsid w:val="0014465B"/>
    <w:rsid w:val="001457CC"/>
    <w:rsid w:val="00152DB7"/>
    <w:rsid w:val="0021305C"/>
    <w:rsid w:val="00221581"/>
    <w:rsid w:val="002229EB"/>
    <w:rsid w:val="0022333C"/>
    <w:rsid w:val="00231580"/>
    <w:rsid w:val="0024087D"/>
    <w:rsid w:val="002438FE"/>
    <w:rsid w:val="00244A1F"/>
    <w:rsid w:val="00247B83"/>
    <w:rsid w:val="0025288E"/>
    <w:rsid w:val="002A585C"/>
    <w:rsid w:val="002C53D1"/>
    <w:rsid w:val="002E120D"/>
    <w:rsid w:val="002F4A51"/>
    <w:rsid w:val="00303C76"/>
    <w:rsid w:val="0030563B"/>
    <w:rsid w:val="00313594"/>
    <w:rsid w:val="00313B95"/>
    <w:rsid w:val="00313F34"/>
    <w:rsid w:val="003423B2"/>
    <w:rsid w:val="00371E4D"/>
    <w:rsid w:val="00377112"/>
    <w:rsid w:val="00377A99"/>
    <w:rsid w:val="00382F85"/>
    <w:rsid w:val="00392FED"/>
    <w:rsid w:val="003A6940"/>
    <w:rsid w:val="003C2589"/>
    <w:rsid w:val="003D396C"/>
    <w:rsid w:val="003F1C03"/>
    <w:rsid w:val="00406746"/>
    <w:rsid w:val="00407BE7"/>
    <w:rsid w:val="00435D91"/>
    <w:rsid w:val="00440E30"/>
    <w:rsid w:val="00447A8B"/>
    <w:rsid w:val="0045310B"/>
    <w:rsid w:val="00463545"/>
    <w:rsid w:val="00467238"/>
    <w:rsid w:val="0047454D"/>
    <w:rsid w:val="004877FE"/>
    <w:rsid w:val="00496064"/>
    <w:rsid w:val="004D4964"/>
    <w:rsid w:val="00523D98"/>
    <w:rsid w:val="0059460A"/>
    <w:rsid w:val="005B2CB9"/>
    <w:rsid w:val="005C1C8B"/>
    <w:rsid w:val="006228E7"/>
    <w:rsid w:val="00646E91"/>
    <w:rsid w:val="00664D60"/>
    <w:rsid w:val="0068488A"/>
    <w:rsid w:val="006A4B25"/>
    <w:rsid w:val="006B1425"/>
    <w:rsid w:val="006B4532"/>
    <w:rsid w:val="006B699A"/>
    <w:rsid w:val="00707818"/>
    <w:rsid w:val="007234AF"/>
    <w:rsid w:val="0074651E"/>
    <w:rsid w:val="0076043E"/>
    <w:rsid w:val="007B1DEC"/>
    <w:rsid w:val="007B3082"/>
    <w:rsid w:val="007B38B7"/>
    <w:rsid w:val="007C225D"/>
    <w:rsid w:val="007D4A15"/>
    <w:rsid w:val="0080683D"/>
    <w:rsid w:val="00840FB1"/>
    <w:rsid w:val="008477F2"/>
    <w:rsid w:val="008A0295"/>
    <w:rsid w:val="00923495"/>
    <w:rsid w:val="00924DA3"/>
    <w:rsid w:val="00954FB7"/>
    <w:rsid w:val="009554A5"/>
    <w:rsid w:val="0098758C"/>
    <w:rsid w:val="009C0293"/>
    <w:rsid w:val="00A032D4"/>
    <w:rsid w:val="00A3212D"/>
    <w:rsid w:val="00A3582A"/>
    <w:rsid w:val="00A4679A"/>
    <w:rsid w:val="00A52FA1"/>
    <w:rsid w:val="00A7563E"/>
    <w:rsid w:val="00A8236B"/>
    <w:rsid w:val="00AA49D1"/>
    <w:rsid w:val="00AA580B"/>
    <w:rsid w:val="00AB142B"/>
    <w:rsid w:val="00AC7390"/>
    <w:rsid w:val="00AF7CE4"/>
    <w:rsid w:val="00B102CE"/>
    <w:rsid w:val="00B64AE0"/>
    <w:rsid w:val="00B67359"/>
    <w:rsid w:val="00B72FE4"/>
    <w:rsid w:val="00B92FC6"/>
    <w:rsid w:val="00BA12E4"/>
    <w:rsid w:val="00BB615F"/>
    <w:rsid w:val="00C100B0"/>
    <w:rsid w:val="00C3498F"/>
    <w:rsid w:val="00C34C29"/>
    <w:rsid w:val="00C5056E"/>
    <w:rsid w:val="00C6780B"/>
    <w:rsid w:val="00C72DE5"/>
    <w:rsid w:val="00CA24C8"/>
    <w:rsid w:val="00D0619A"/>
    <w:rsid w:val="00D11A2E"/>
    <w:rsid w:val="00D356E0"/>
    <w:rsid w:val="00D41D11"/>
    <w:rsid w:val="00D46BF2"/>
    <w:rsid w:val="00D53BAA"/>
    <w:rsid w:val="00D65F33"/>
    <w:rsid w:val="00D8258B"/>
    <w:rsid w:val="00D83861"/>
    <w:rsid w:val="00D95E57"/>
    <w:rsid w:val="00DB57A2"/>
    <w:rsid w:val="00DD37E7"/>
    <w:rsid w:val="00E508CF"/>
    <w:rsid w:val="00E63807"/>
    <w:rsid w:val="00E65804"/>
    <w:rsid w:val="00E7687F"/>
    <w:rsid w:val="00E7764A"/>
    <w:rsid w:val="00E80CA9"/>
    <w:rsid w:val="00ED45FE"/>
    <w:rsid w:val="00ED7A8F"/>
    <w:rsid w:val="00EE235B"/>
    <w:rsid w:val="00F31D10"/>
    <w:rsid w:val="00F45D97"/>
    <w:rsid w:val="00F515C0"/>
    <w:rsid w:val="00F60817"/>
    <w:rsid w:val="00F63E0A"/>
    <w:rsid w:val="00F6685E"/>
    <w:rsid w:val="00F71ECB"/>
    <w:rsid w:val="00F722D2"/>
    <w:rsid w:val="00F763A2"/>
    <w:rsid w:val="00FC6FDB"/>
    <w:rsid w:val="00FE160C"/>
    <w:rsid w:val="00FE3B6E"/>
    <w:rsid w:val="00FF211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FB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954FB7"/>
    <w:pPr>
      <w:autoSpaceDE w:val="0"/>
      <w:autoSpaceDN w:val="0"/>
      <w:adjustRightInd w:val="0"/>
      <w:spacing w:after="0" w:line="240" w:lineRule="auto"/>
    </w:pPr>
    <w:rPr>
      <w:rFonts w:ascii="Arial" w:hAnsi="Arial" w:eastAsiaTheme="minorEastAsia" w:cs="Arial"/>
      <w:sz w:val="20"/>
      <w:szCs w:val="20"/>
      <w:lang w:eastAsia="ru-RU"/>
    </w:rPr>
  </w:style>
  <w:style w:type="paragraph" w:styleId="NoSpacing">
    <w:name w:val="No Spacing"/>
    <w:uiPriority w:val="1"/>
    <w:qFormat/>
    <w:rsid w:val="00954FB7"/>
    <w:pPr>
      <w:spacing w:after="0" w:line="240" w:lineRule="auto"/>
    </w:pPr>
    <w:rPr>
      <w:rFonts w:ascii="Times New Roman" w:hAnsi="Times New Roman" w:cs="Times New Roman"/>
      <w:color w:val="000000"/>
      <w:sz w:val="24"/>
      <w:szCs w:val="24"/>
    </w:rPr>
  </w:style>
  <w:style w:type="character" w:customStyle="1" w:styleId="1">
    <w:name w:val="Основной шрифт абзаца1"/>
    <w:rsid w:val="00954FB7"/>
  </w:style>
  <w:style w:type="paragraph" w:customStyle="1" w:styleId="Standard">
    <w:name w:val="Standard"/>
    <w:rsid w:val="007B1DE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pple-converted-space">
    <w:name w:val="apple-converted-space"/>
    <w:basedOn w:val="DefaultParagraphFont"/>
    <w:rsid w:val="00ED7A8F"/>
  </w:style>
  <w:style w:type="character" w:styleId="Hyperlink">
    <w:name w:val="Hyperlink"/>
    <w:basedOn w:val="DefaultParagraphFont"/>
    <w:uiPriority w:val="99"/>
    <w:semiHidden/>
    <w:unhideWhenUsed/>
    <w:rsid w:val="00ED7A8F"/>
    <w:rPr>
      <w:color w:val="0000FF"/>
      <w:u w:val="single"/>
    </w:rPr>
  </w:style>
  <w:style w:type="character" w:customStyle="1" w:styleId="snippetequal">
    <w:name w:val="snippet_equal"/>
    <w:basedOn w:val="DefaultParagraphFont"/>
    <w:rsid w:val="00ED7A8F"/>
  </w:style>
  <w:style w:type="character" w:customStyle="1" w:styleId="snippetequal1">
    <w:name w:val="snippet_equal1"/>
    <w:basedOn w:val="DefaultParagraphFont"/>
    <w:rsid w:val="00BA12E4"/>
    <w:rPr>
      <w:b/>
      <w:bCs/>
      <w:color w:val="333333"/>
    </w:rPr>
  </w:style>
  <w:style w:type="paragraph" w:styleId="BodyText">
    <w:name w:val="Body Text"/>
    <w:basedOn w:val="Normal"/>
    <w:link w:val="a"/>
    <w:uiPriority w:val="99"/>
    <w:unhideWhenUsed/>
    <w:rsid w:val="0074651E"/>
    <w:pPr>
      <w:shd w:val="clear" w:color="auto" w:fill="FFFFFF"/>
      <w:spacing w:before="180" w:line="250" w:lineRule="exact"/>
      <w:ind w:firstLine="520"/>
      <w:jc w:val="both"/>
    </w:pPr>
    <w:rPr>
      <w:rFonts w:eastAsia="Arial Unicode MS"/>
      <w:sz w:val="22"/>
      <w:szCs w:val="22"/>
    </w:rPr>
  </w:style>
  <w:style w:type="character" w:customStyle="1" w:styleId="a">
    <w:name w:val="Основной текст Знак"/>
    <w:basedOn w:val="DefaultParagraphFont"/>
    <w:link w:val="BodyText"/>
    <w:uiPriority w:val="99"/>
    <w:rsid w:val="0074651E"/>
    <w:rPr>
      <w:rFonts w:ascii="Times New Roman" w:eastAsia="Arial Unicode MS" w:hAnsi="Times New Roman" w:cs="Times New Roman"/>
      <w:shd w:val="clear" w:color="auto" w:fill="FFFFFF"/>
      <w:lang w:eastAsia="ru-RU"/>
    </w:rPr>
  </w:style>
  <w:style w:type="character" w:customStyle="1" w:styleId="10pt">
    <w:name w:val="Основной текст + 10 pt"/>
    <w:aliases w:val="Полужирный1"/>
    <w:uiPriority w:val="99"/>
    <w:rsid w:val="0074651E"/>
    <w:rPr>
      <w:rFonts w:ascii="Times New Roman" w:hAnsi="Times New Roman" w:cs="Times New Roman" w:hint="default"/>
      <w:b/>
      <w:bCs/>
      <w:sz w:val="20"/>
      <w:szCs w:val="20"/>
    </w:rPr>
  </w:style>
  <w:style w:type="character" w:customStyle="1" w:styleId="9pt">
    <w:name w:val="Основной текст + 9 pt"/>
    <w:uiPriority w:val="99"/>
    <w:rsid w:val="0074651E"/>
    <w:rPr>
      <w:rFonts w:ascii="Times New Roman" w:hAnsi="Times New Roman" w:cs="Times New Roman" w:hint="default"/>
      <w:sz w:val="18"/>
      <w:szCs w:val="18"/>
    </w:rPr>
  </w:style>
  <w:style w:type="character" w:customStyle="1" w:styleId="3">
    <w:name w:val="Основной текст (3)"/>
    <w:basedOn w:val="DefaultParagraphFont"/>
    <w:link w:val="31"/>
    <w:uiPriority w:val="99"/>
    <w:locked/>
    <w:rsid w:val="0004497C"/>
    <w:rPr>
      <w:rFonts w:ascii="Times New Roman" w:hAnsi="Times New Roman" w:cs="Times New Roman"/>
      <w:shd w:val="clear" w:color="auto" w:fill="FFFFFF"/>
    </w:rPr>
  </w:style>
  <w:style w:type="paragraph" w:customStyle="1" w:styleId="31">
    <w:name w:val="Основной текст (3)1"/>
    <w:basedOn w:val="Normal"/>
    <w:link w:val="3"/>
    <w:uiPriority w:val="99"/>
    <w:rsid w:val="0004497C"/>
    <w:pPr>
      <w:shd w:val="clear" w:color="auto" w:fill="FFFFFF"/>
      <w:spacing w:after="180" w:line="254" w:lineRule="exact"/>
      <w:jc w:val="both"/>
    </w:pPr>
    <w:rPr>
      <w:rFonts w:eastAsiaTheme="minorHAns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DD2EE-B88F-47AA-9999-26B0897F6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