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8135F" w:rsidRPr="005B078C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B078C">
        <w:rPr>
          <w:rFonts w:ascii="Times New Roman" w:hAnsi="Times New Roman" w:cs="Times New Roman"/>
          <w:sz w:val="24"/>
          <w:szCs w:val="24"/>
        </w:rPr>
        <w:t>Дело № 02-01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078C">
        <w:rPr>
          <w:rFonts w:ascii="Times New Roman" w:hAnsi="Times New Roman" w:cs="Times New Roman"/>
          <w:sz w:val="24"/>
          <w:szCs w:val="24"/>
        </w:rPr>
        <w:t>7/20/2017</w:t>
      </w:r>
    </w:p>
    <w:p w:rsidR="0078135F" w:rsidRPr="005B078C" w:rsidP="00075B7C">
      <w:pPr>
        <w:pStyle w:val="NoSpacing"/>
        <w:jc w:val="center"/>
        <w:rPr>
          <w:b/>
          <w:bCs/>
        </w:rPr>
      </w:pPr>
      <w:r w:rsidRPr="005B078C">
        <w:rPr>
          <w:b/>
          <w:bCs/>
        </w:rPr>
        <w:t>РЕШЕНИЕ</w:t>
      </w:r>
    </w:p>
    <w:p w:rsidR="0078135F" w:rsidRPr="005B078C" w:rsidP="00075B7C">
      <w:pPr>
        <w:pStyle w:val="NoSpacing"/>
        <w:jc w:val="center"/>
        <w:rPr>
          <w:b/>
          <w:bCs/>
        </w:rPr>
      </w:pPr>
      <w:r w:rsidRPr="005B078C">
        <w:rPr>
          <w:b/>
          <w:bCs/>
        </w:rPr>
        <w:t>ИМЕНЕМ  РОССИЙСКОЙ  ФЕДЕРАЦИИ</w:t>
      </w:r>
    </w:p>
    <w:p w:rsidR="0078135F" w:rsidRPr="005B078C" w:rsidP="00075B7C">
      <w:pPr>
        <w:pStyle w:val="NoSpacing"/>
        <w:jc w:val="center"/>
        <w:rPr>
          <w:b/>
          <w:bCs/>
        </w:rPr>
      </w:pPr>
      <w:r w:rsidRPr="005B078C">
        <w:rPr>
          <w:b/>
          <w:bCs/>
        </w:rPr>
        <w:t>(резолютивная часть)</w:t>
      </w:r>
    </w:p>
    <w:p w:rsidR="0078135F" w:rsidRPr="005B078C" w:rsidP="00075B7C">
      <w:pPr>
        <w:pStyle w:val="NoSpacing"/>
        <w:jc w:val="both"/>
      </w:pPr>
      <w:r w:rsidRPr="005B078C">
        <w:t>1</w:t>
      </w:r>
      <w:r>
        <w:t>8 июл</w:t>
      </w:r>
      <w:r w:rsidRPr="005B078C">
        <w:t xml:space="preserve">я 2017 года                                                                       </w:t>
      </w:r>
      <w:r>
        <w:t xml:space="preserve">          </w:t>
      </w:r>
      <w:r w:rsidRPr="005B078C">
        <w:t xml:space="preserve"> город Симферополь</w:t>
      </w:r>
    </w:p>
    <w:p w:rsidR="0078135F" w:rsidRPr="005B078C" w:rsidP="00075B7C">
      <w:pPr>
        <w:pStyle w:val="NoSpacing"/>
        <w:jc w:val="both"/>
      </w:pPr>
    </w:p>
    <w:p w:rsidR="0078135F" w:rsidRPr="005B078C" w:rsidP="00707818">
      <w:pPr>
        <w:pStyle w:val="NoSpacing"/>
        <w:ind w:firstLine="708"/>
        <w:jc w:val="both"/>
      </w:pPr>
      <w:r w:rsidRPr="005B078C">
        <w:t>Суд в составе председательствующего: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Ломанова С.Г., при секретаре – Дмитриеве С.С.</w:t>
      </w:r>
    </w:p>
    <w:p w:rsidR="0078135F" w:rsidRPr="005B078C" w:rsidP="00075B7C">
      <w:pPr>
        <w:pStyle w:val="NoSpacing"/>
        <w:jc w:val="both"/>
        <w:rPr>
          <w:shd w:val="clear" w:color="auto" w:fill="FFFFFF"/>
          <w:lang w:eastAsia="ru-RU"/>
        </w:rPr>
      </w:pPr>
      <w:r w:rsidRPr="005B078C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>
        <w:rPr>
          <w:shd w:val="clear" w:color="auto" w:fill="FFFFFF"/>
          <w:lang w:eastAsia="ru-RU"/>
        </w:rPr>
        <w:t>ООО «Региональная служба аварийных комиссаров»</w:t>
      </w:r>
      <w:r w:rsidRPr="005B078C">
        <w:rPr>
          <w:shd w:val="clear" w:color="auto" w:fill="FFFFFF"/>
          <w:lang w:eastAsia="ru-RU"/>
        </w:rPr>
        <w:t xml:space="preserve"> к </w:t>
      </w:r>
      <w:r>
        <w:rPr>
          <w:shd w:val="clear" w:color="auto" w:fill="FFFFFF"/>
          <w:lang w:eastAsia="ru-RU"/>
        </w:rPr>
        <w:t xml:space="preserve">Найденову Сергею Николаевичу, </w:t>
      </w:r>
      <w:r w:rsidRPr="005B078C">
        <w:rPr>
          <w:shd w:val="clear" w:color="auto" w:fill="FFFFFF"/>
          <w:lang w:eastAsia="ru-RU"/>
        </w:rPr>
        <w:t>Публичному акционерному обществу страховой компании «Росгосстрах»</w:t>
      </w:r>
      <w:r>
        <w:rPr>
          <w:shd w:val="clear" w:color="auto" w:fill="FFFFFF"/>
          <w:lang w:eastAsia="ru-RU"/>
        </w:rPr>
        <w:t xml:space="preserve">, третье лицо – Кулибаба Виктор Анатолиевич </w:t>
      </w:r>
      <w:r w:rsidRPr="005B078C">
        <w:rPr>
          <w:shd w:val="clear" w:color="auto" w:fill="FFFFFF"/>
          <w:lang w:eastAsia="ru-RU"/>
        </w:rPr>
        <w:t xml:space="preserve">о </w:t>
      </w:r>
      <w:r>
        <w:rPr>
          <w:shd w:val="clear" w:color="auto" w:fill="FFFFFF"/>
          <w:lang w:eastAsia="ru-RU"/>
        </w:rPr>
        <w:t>защите прав потребителя</w:t>
      </w:r>
      <w:r w:rsidRPr="005B078C">
        <w:rPr>
          <w:shd w:val="clear" w:color="auto" w:fill="FFFFFF"/>
          <w:lang w:eastAsia="ru-RU"/>
        </w:rPr>
        <w:t>,</w:t>
      </w:r>
    </w:p>
    <w:p w:rsidR="0078135F" w:rsidRPr="005B078C" w:rsidP="00707818">
      <w:pPr>
        <w:pStyle w:val="NoSpacing"/>
        <w:ind w:firstLine="708"/>
        <w:jc w:val="both"/>
      </w:pPr>
      <w:r w:rsidRPr="005B078C">
        <w:t>руководствуясь ст.ст.194-199Гражданского процессуального кодекса Российской Федерации, мировой судья,</w:t>
      </w:r>
    </w:p>
    <w:p w:rsidR="0078135F" w:rsidRPr="005B078C" w:rsidP="00707818">
      <w:pPr>
        <w:pStyle w:val="NoSpacing"/>
        <w:jc w:val="center"/>
        <w:rPr>
          <w:b/>
          <w:bCs/>
        </w:rPr>
      </w:pPr>
      <w:r w:rsidRPr="005B078C">
        <w:rPr>
          <w:b/>
          <w:bCs/>
        </w:rPr>
        <w:t>решил:</w:t>
      </w:r>
    </w:p>
    <w:p w:rsidR="0078135F" w:rsidRPr="005B078C" w:rsidP="00707818">
      <w:pPr>
        <w:pStyle w:val="NoSpacing"/>
        <w:jc w:val="center"/>
        <w:rPr>
          <w:b/>
          <w:bCs/>
        </w:rPr>
      </w:pPr>
    </w:p>
    <w:p w:rsidR="0078135F" w:rsidRPr="005B078C" w:rsidP="00075B7C">
      <w:pPr>
        <w:pStyle w:val="NoSpacing"/>
        <w:jc w:val="both"/>
        <w:rPr>
          <w:highlight w:val="white"/>
        </w:rPr>
      </w:pPr>
      <w:r>
        <w:rPr>
          <w:shd w:val="clear" w:color="auto" w:fill="FFFFFF"/>
          <w:lang w:eastAsia="ru-RU"/>
        </w:rPr>
        <w:t xml:space="preserve">          </w:t>
      </w:r>
      <w:r w:rsidRPr="005B078C">
        <w:rPr>
          <w:shd w:val="clear" w:color="auto" w:fill="FFFFFF"/>
          <w:lang w:eastAsia="ru-RU"/>
        </w:rPr>
        <w:t xml:space="preserve">Исковые требования </w:t>
      </w:r>
      <w:r>
        <w:rPr>
          <w:shd w:val="clear" w:color="auto" w:fill="FFFFFF"/>
          <w:lang w:eastAsia="ru-RU"/>
        </w:rPr>
        <w:t>ООО «Региональная служба аварийных комиссаров»</w:t>
      </w:r>
      <w:r w:rsidRPr="005B078C">
        <w:rPr>
          <w:shd w:val="clear" w:color="auto" w:fill="FFFFFF"/>
          <w:lang w:eastAsia="ru-RU"/>
        </w:rPr>
        <w:t xml:space="preserve"> к </w:t>
      </w:r>
      <w:r>
        <w:rPr>
          <w:shd w:val="clear" w:color="auto" w:fill="FFFFFF"/>
          <w:lang w:eastAsia="ru-RU"/>
        </w:rPr>
        <w:t xml:space="preserve">Найденову Сергею Николаевичу, </w:t>
      </w:r>
      <w:r w:rsidRPr="005B078C">
        <w:rPr>
          <w:shd w:val="clear" w:color="auto" w:fill="FFFFFF"/>
          <w:lang w:eastAsia="ru-RU"/>
        </w:rPr>
        <w:t>Публичному акционерному обществу страховой компании «Росгосстрах»</w:t>
      </w:r>
      <w:r>
        <w:rPr>
          <w:shd w:val="clear" w:color="auto" w:fill="FFFFFF"/>
          <w:lang w:eastAsia="ru-RU"/>
        </w:rPr>
        <w:t>, третье лицо – Кулибаба Виктор Анатолиевич</w:t>
      </w:r>
      <w:r>
        <w:rPr>
          <w:shd w:val="clear" w:color="auto" w:fill="FFFFFF"/>
          <w:lang w:eastAsia="ru-RU"/>
        </w:rPr>
        <w:t xml:space="preserve"> </w:t>
      </w:r>
      <w:r w:rsidRPr="005B078C">
        <w:rPr>
          <w:shd w:val="clear" w:color="auto" w:fill="FFFFFF"/>
          <w:lang w:eastAsia="ru-RU"/>
        </w:rPr>
        <w:t xml:space="preserve">о </w:t>
      </w:r>
      <w:r>
        <w:rPr>
          <w:shd w:val="clear" w:color="auto" w:fill="FFFFFF"/>
          <w:lang w:eastAsia="ru-RU"/>
        </w:rPr>
        <w:t>защите прав потребителя</w:t>
      </w:r>
      <w:r w:rsidRPr="005B078C">
        <w:rPr>
          <w:shd w:val="clear" w:color="auto" w:fill="FFFFFF"/>
          <w:lang w:eastAsia="fr-FR"/>
        </w:rPr>
        <w:t>– удовлетворить частично.</w:t>
      </w:r>
    </w:p>
    <w:p w:rsidR="0078135F" w:rsidRPr="005B078C" w:rsidP="00075B7C">
      <w:pPr>
        <w:pStyle w:val="NoSpacing"/>
        <w:jc w:val="both"/>
      </w:pPr>
      <w:r w:rsidRPr="005B078C">
        <w:rPr>
          <w:highlight w:val="none"/>
        </w:rPr>
        <w:t xml:space="preserve">         Взыскать с </w:t>
      </w:r>
      <w:r w:rsidRPr="005B078C">
        <w:rPr>
          <w:shd w:val="clear" w:color="auto" w:fill="FFFFFF"/>
          <w:lang w:eastAsia="ru-RU"/>
        </w:rPr>
        <w:t xml:space="preserve">Публичного акционерного общества страховой компании «Росгосстрах» в пользу </w:t>
      </w:r>
      <w:r>
        <w:rPr>
          <w:shd w:val="clear" w:color="auto" w:fill="FFFFFF"/>
          <w:lang w:eastAsia="ru-RU"/>
        </w:rPr>
        <w:t xml:space="preserve">ООО «Региональная служба аварийных комиссаров» </w:t>
      </w:r>
      <w:r w:rsidRPr="005B078C">
        <w:t>денежные средства в размере</w:t>
      </w:r>
      <w:r>
        <w:t xml:space="preserve"> 5648</w:t>
      </w:r>
      <w:r w:rsidRPr="005B078C">
        <w:t xml:space="preserve"> (</w:t>
      </w:r>
      <w:r>
        <w:t>пять тысяч шестьсот сорок восемь</w:t>
      </w:r>
      <w:r w:rsidRPr="005B078C">
        <w:t>) рублей</w:t>
      </w:r>
      <w:r>
        <w:t xml:space="preserve"> 71 коп.</w:t>
      </w:r>
      <w:r w:rsidRPr="005B078C">
        <w:t xml:space="preserve">– </w:t>
      </w:r>
      <w:r>
        <w:t>недоплаченную часть страхового возмещения</w:t>
      </w:r>
      <w:r w:rsidRPr="005B078C">
        <w:t>;</w:t>
      </w:r>
      <w:r>
        <w:t xml:space="preserve"> 8009</w:t>
      </w:r>
      <w:r w:rsidRPr="005B078C">
        <w:t xml:space="preserve"> (</w:t>
      </w:r>
      <w:r>
        <w:t>восемь</w:t>
      </w:r>
      <w:r w:rsidRPr="005B078C">
        <w:t xml:space="preserve"> тысяча </w:t>
      </w:r>
      <w:r>
        <w:t>девять</w:t>
      </w:r>
      <w:r w:rsidRPr="005B078C">
        <w:t>) рублей</w:t>
      </w:r>
      <w:r>
        <w:t xml:space="preserve"> 25 коп. </w:t>
      </w:r>
      <w:r w:rsidRPr="005B078C">
        <w:t xml:space="preserve">– </w:t>
      </w:r>
      <w:r>
        <w:t>неустойку</w:t>
      </w:r>
      <w:r w:rsidRPr="005B078C">
        <w:t>;</w:t>
      </w:r>
      <w:r>
        <w:t xml:space="preserve"> 10</w:t>
      </w:r>
      <w:r w:rsidRPr="005B078C">
        <w:t>000 (</w:t>
      </w:r>
      <w:r>
        <w:t>десять тысяч</w:t>
      </w:r>
      <w:r w:rsidRPr="005B078C">
        <w:t>) рублей –</w:t>
      </w:r>
      <w:r>
        <w:t xml:space="preserve"> </w:t>
      </w:r>
      <w:r w:rsidRPr="005B078C">
        <w:t xml:space="preserve">расходы по оплате услуг </w:t>
      </w:r>
      <w:r>
        <w:t>эксперта; 10 000 (десять тысяч) рублей – расходы по оплате услуг представителя; 922 (девятьсот двадцать два) рублей 09 коп. – расходы по оплате государственной пошлины</w:t>
      </w:r>
      <w:r w:rsidRPr="005B078C">
        <w:t>;</w:t>
      </w:r>
      <w:r>
        <w:t xml:space="preserve"> </w:t>
      </w:r>
      <w:r w:rsidRPr="005B078C">
        <w:t xml:space="preserve">а всего </w:t>
      </w:r>
      <w:r>
        <w:t>34 580 (тридцать четыре тысячи пятьсот восемьдесят</w:t>
      </w:r>
      <w:r w:rsidRPr="005B078C">
        <w:t>) рублей</w:t>
      </w:r>
      <w:r>
        <w:t xml:space="preserve"> 05 коп</w:t>
      </w:r>
      <w:r w:rsidRPr="005B078C">
        <w:t>.</w:t>
      </w:r>
    </w:p>
    <w:p w:rsidR="0078135F" w:rsidRPr="005B078C" w:rsidP="00075B7C">
      <w:pPr>
        <w:pStyle w:val="NoSpacing"/>
        <w:jc w:val="both"/>
      </w:pPr>
      <w:r>
        <w:t xml:space="preserve">         </w:t>
      </w:r>
      <w:r w:rsidRPr="005B078C">
        <w:t>В удовлетворении остальной части иска отказать.</w:t>
      </w:r>
    </w:p>
    <w:p w:rsidR="0078135F" w:rsidP="00020BB8">
      <w:pPr>
        <w:pStyle w:val="NoSpacing"/>
        <w:jc w:val="both"/>
        <w:rPr>
          <w:color w:val="auto"/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Pr="005B078C">
        <w:rPr>
          <w:shd w:val="clear" w:color="auto" w:fill="FFFFFF"/>
        </w:rPr>
        <w:t xml:space="preserve">Разъяснить, что составление </w:t>
      </w:r>
      <w:r w:rsidRPr="005B078C">
        <w:rPr>
          <w:color w:val="auto"/>
          <w:shd w:val="clear" w:color="auto" w:fill="FFFFFF"/>
        </w:rPr>
        <w:t>мотивированного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дела.</w:t>
      </w:r>
      <w:r>
        <w:rPr>
          <w:color w:val="auto"/>
          <w:shd w:val="clear" w:color="auto" w:fill="FFFFFF"/>
        </w:rPr>
        <w:t xml:space="preserve"> </w:t>
      </w:r>
      <w:r w:rsidRPr="005B078C">
        <w:rPr>
          <w:color w:val="auto"/>
          <w:shd w:val="clear" w:color="auto" w:fill="FFFFFF"/>
        </w:rPr>
        <w:t>мировой судья может не составлять мотивированное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rStyle w:val="snippetequal"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 по рассмотренному им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color w:val="auto"/>
          <w:bdr w:val="none" w:sz="0" w:space="0" w:color="auto" w:frame="1"/>
        </w:rPr>
        <w:t>делу</w:t>
      </w:r>
      <w:r w:rsidRPr="005B078C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rStyle w:val="snippetequal"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которое может быть подано:</w:t>
      </w:r>
    </w:p>
    <w:p w:rsidR="0078135F" w:rsidRPr="005B078C" w:rsidP="00020BB8">
      <w:pPr>
        <w:pStyle w:val="NoSpacing"/>
        <w:jc w:val="both"/>
        <w:rPr>
          <w:color w:val="auto"/>
          <w:shd w:val="clear" w:color="auto" w:fill="FFFFFF"/>
        </w:rPr>
      </w:pPr>
      <w:r w:rsidRPr="005B078C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5B078C">
        <w:rPr>
          <w:color w:val="auto"/>
        </w:rPr>
        <w:br/>
      </w:r>
      <w:r w:rsidRPr="005B078C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5B078C">
        <w:rPr>
          <w:color w:val="auto"/>
        </w:rPr>
        <w:br/>
      </w:r>
      <w:r w:rsidRPr="005B078C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rStyle w:val="snippetequal"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суда.</w:t>
      </w:r>
    </w:p>
    <w:p w:rsidR="0078135F" w:rsidRPr="005B078C" w:rsidP="00075B7C">
      <w:pPr>
        <w:pStyle w:val="NoSpacing"/>
        <w:jc w:val="both"/>
      </w:pPr>
      <w:r>
        <w:rPr>
          <w:lang w:eastAsia="ru-RU"/>
        </w:rPr>
        <w:t xml:space="preserve">         </w:t>
      </w:r>
      <w:r w:rsidRPr="005B078C">
        <w:rPr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5B078C">
        <w:t>.</w:t>
      </w:r>
    </w:p>
    <w:p w:rsidR="0078135F" w:rsidRPr="005B078C" w:rsidP="00075B7C">
      <w:pPr>
        <w:pStyle w:val="NoSpacing"/>
        <w:jc w:val="both"/>
      </w:pPr>
      <w:r w:rsidRPr="005B078C">
        <w:tab/>
      </w:r>
    </w:p>
    <w:p w:rsidR="0078135F" w:rsidRPr="005B078C" w:rsidP="00923495">
      <w:pPr>
        <w:ind w:right="-1"/>
        <w:jc w:val="both"/>
        <w:rPr>
          <w:rFonts w:eastAsia="MS Mincho"/>
        </w:rPr>
      </w:pPr>
      <w:r w:rsidRPr="005B078C">
        <w:t xml:space="preserve">Мировой судья:            </w:t>
      </w:r>
      <w:r w:rsidRPr="005B078C">
        <w:rPr>
          <w:i/>
          <w:iCs/>
          <w:sz w:val="20"/>
          <w:szCs w:val="20"/>
        </w:rPr>
        <w:t>подпись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</w:t>
      </w:r>
      <w:r w:rsidRPr="005B078C">
        <w:rPr>
          <w:rFonts w:eastAsia="MS Mincho"/>
        </w:rPr>
        <w:t>С.Г. Ломанов</w:t>
      </w:r>
    </w:p>
    <w:p w:rsidR="0078135F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8135F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8135F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8135F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8135F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8135F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