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6525B5">
        <w:rPr>
          <w:b/>
          <w:color w:val="000000" w:themeColor="text1"/>
          <w:sz w:val="28"/>
          <w:szCs w:val="28"/>
        </w:rPr>
        <w:t>28</w:t>
      </w:r>
      <w:r w:rsidR="008F69E8">
        <w:rPr>
          <w:b/>
          <w:color w:val="000000" w:themeColor="text1"/>
          <w:sz w:val="28"/>
          <w:szCs w:val="28"/>
        </w:rPr>
        <w:t>6</w:t>
      </w:r>
      <w:r w:rsidRPr="00257CAD">
        <w:rPr>
          <w:b/>
          <w:color w:val="000000" w:themeColor="text1"/>
          <w:sz w:val="28"/>
          <w:szCs w:val="28"/>
        </w:rPr>
        <w:t>/</w:t>
      </w:r>
      <w:r w:rsidR="006525B5">
        <w:rPr>
          <w:b/>
          <w:color w:val="000000" w:themeColor="text1"/>
          <w:sz w:val="28"/>
          <w:szCs w:val="28"/>
        </w:rPr>
        <w:t>20</w:t>
      </w:r>
      <w:r w:rsidRPr="00257CAD">
        <w:rPr>
          <w:b/>
          <w:color w:val="000000" w:themeColor="text1"/>
          <w:sz w:val="28"/>
          <w:szCs w:val="28"/>
        </w:rPr>
        <w:t>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BF5419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BF5419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июня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FE598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E812F4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525B5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  <w:r w:rsidRPr="006525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257CAD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257CAD">
        <w:rPr>
          <w:color w:val="000000" w:themeColor="text1"/>
          <w:sz w:val="28"/>
          <w:szCs w:val="28"/>
        </w:rPr>
        <w:t xml:space="preserve"> судебного участка №</w:t>
      </w:r>
      <w:r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м</w:t>
      </w:r>
      <w:r w:rsidRPr="00257CAD" w:rsidR="00C839FE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 w:rsidR="00C839FE">
        <w:rPr>
          <w:color w:val="000000" w:themeColor="text1"/>
          <w:sz w:val="28"/>
          <w:szCs w:val="28"/>
        </w:rPr>
        <w:t>Ляхович</w:t>
      </w:r>
      <w:r w:rsidRPr="00257CAD" w:rsidR="00C839FE">
        <w:rPr>
          <w:color w:val="000000" w:themeColor="text1"/>
          <w:sz w:val="28"/>
          <w:szCs w:val="28"/>
        </w:rPr>
        <w:t xml:space="preserve">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 w:rsidR="00C839FE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 xml:space="preserve">Хариной Е.В., </w:t>
      </w: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рассмотрев в открытом судебном заседании</w:t>
      </w:r>
      <w:r w:rsidR="006525B5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в городе Симферополе гражданское дело по исковому заявлению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 xml:space="preserve">» к Елистратову Роману Валерьевичу </w:t>
      </w:r>
      <w:r w:rsidRPr="00433E54" w:rsidR="00E812F4">
        <w:rPr>
          <w:sz w:val="28"/>
          <w:szCs w:val="28"/>
        </w:rPr>
        <w:t xml:space="preserve">о взыскании задолженности за </w:t>
      </w:r>
      <w:r w:rsidR="006525B5">
        <w:rPr>
          <w:sz w:val="28"/>
          <w:szCs w:val="28"/>
        </w:rPr>
        <w:t>жилищно-коммунальные услуги</w:t>
      </w:r>
      <w:r w:rsidRPr="00257CAD" w:rsidR="00E812F4">
        <w:rPr>
          <w:sz w:val="28"/>
          <w:szCs w:val="28"/>
        </w:rPr>
        <w:t>,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>»</w:t>
      </w:r>
      <w:r w:rsidRPr="00257CAD" w:rsidR="00257CAD">
        <w:rPr>
          <w:sz w:val="28"/>
          <w:szCs w:val="28"/>
        </w:rPr>
        <w:t xml:space="preserve">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BF5419">
      <w:pPr>
        <w:ind w:right="283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6525B5">
        <w:rPr>
          <w:sz w:val="28"/>
          <w:szCs w:val="28"/>
        </w:rPr>
        <w:t>с</w:t>
      </w:r>
      <w:r w:rsidRPr="00257CAD">
        <w:rPr>
          <w:sz w:val="28"/>
          <w:szCs w:val="28"/>
        </w:rPr>
        <w:t xml:space="preserve"> </w:t>
      </w:r>
      <w:r w:rsidR="006525B5">
        <w:rPr>
          <w:color w:val="000000" w:themeColor="text1"/>
          <w:sz w:val="28"/>
          <w:szCs w:val="28"/>
        </w:rPr>
        <w:t>Елистратова Романа Валерьевича</w:t>
      </w:r>
      <w:r w:rsidRPr="00257CAD" w:rsidR="006525B5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 xml:space="preserve">» </w:t>
      </w:r>
      <w:r w:rsidRPr="00257CAD">
        <w:rPr>
          <w:sz w:val="28"/>
          <w:szCs w:val="28"/>
        </w:rPr>
        <w:t>задолженность</w:t>
      </w:r>
      <w:r w:rsidR="006525B5">
        <w:rPr>
          <w:sz w:val="28"/>
          <w:szCs w:val="28"/>
        </w:rPr>
        <w:t xml:space="preserve"> по содержанию и ремонту нежилого помещения №</w:t>
      </w:r>
      <w:r w:rsidR="004B0442">
        <w:t>&lt;данные изъяты&gt;</w:t>
      </w:r>
      <w:r w:rsidR="006525B5">
        <w:rPr>
          <w:sz w:val="28"/>
          <w:szCs w:val="28"/>
        </w:rPr>
        <w:t xml:space="preserve">, расположенного по адресу: </w:t>
      </w:r>
      <w:r w:rsidR="004B0442">
        <w:t>&lt;данные изъяты&gt;</w:t>
      </w:r>
      <w:r w:rsidR="006525B5">
        <w:rPr>
          <w:sz w:val="28"/>
          <w:szCs w:val="28"/>
        </w:rPr>
        <w:t xml:space="preserve"> за период с 01 октября 2016 года по 01 июня 2020 года в размере </w:t>
      </w:r>
      <w:r w:rsidR="009D0C91">
        <w:rPr>
          <w:sz w:val="28"/>
          <w:szCs w:val="28"/>
        </w:rPr>
        <w:t xml:space="preserve">49033 </w:t>
      </w:r>
      <w:r w:rsidR="006525B5">
        <w:rPr>
          <w:sz w:val="28"/>
          <w:szCs w:val="28"/>
        </w:rPr>
        <w:t>(</w:t>
      </w:r>
      <w:r w:rsidR="009D0C91">
        <w:rPr>
          <w:sz w:val="28"/>
          <w:szCs w:val="28"/>
        </w:rPr>
        <w:t>сорок девять тысяч тридцать три</w:t>
      </w:r>
      <w:r w:rsidR="006525B5">
        <w:rPr>
          <w:sz w:val="28"/>
          <w:szCs w:val="28"/>
        </w:rPr>
        <w:t>) рубл</w:t>
      </w:r>
      <w:r w:rsidR="009D0C91">
        <w:rPr>
          <w:sz w:val="28"/>
          <w:szCs w:val="28"/>
        </w:rPr>
        <w:t>я</w:t>
      </w:r>
      <w:r w:rsidR="006525B5">
        <w:rPr>
          <w:sz w:val="28"/>
          <w:szCs w:val="28"/>
        </w:rPr>
        <w:t xml:space="preserve"> 8</w:t>
      </w:r>
      <w:r w:rsidR="009D0C91">
        <w:rPr>
          <w:sz w:val="28"/>
          <w:szCs w:val="28"/>
        </w:rPr>
        <w:t>3</w:t>
      </w:r>
      <w:r w:rsidR="006525B5">
        <w:rPr>
          <w:sz w:val="28"/>
          <w:szCs w:val="28"/>
        </w:rPr>
        <w:t xml:space="preserve"> копе</w:t>
      </w:r>
      <w:r w:rsidR="009D0C91">
        <w:rPr>
          <w:sz w:val="28"/>
          <w:szCs w:val="28"/>
        </w:rPr>
        <w:t>йки</w:t>
      </w:r>
      <w:r w:rsidR="00BF5419">
        <w:rPr>
          <w:sz w:val="28"/>
          <w:szCs w:val="28"/>
        </w:rPr>
        <w:t>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6525B5">
        <w:rPr>
          <w:sz w:val="28"/>
          <w:szCs w:val="28"/>
        </w:rPr>
        <w:t>с</w:t>
      </w:r>
      <w:r w:rsidRPr="00257CAD" w:rsidR="006525B5">
        <w:rPr>
          <w:sz w:val="28"/>
          <w:szCs w:val="28"/>
        </w:rPr>
        <w:t xml:space="preserve"> </w:t>
      </w:r>
      <w:r w:rsidR="006525B5">
        <w:rPr>
          <w:color w:val="000000" w:themeColor="text1"/>
          <w:sz w:val="28"/>
          <w:szCs w:val="28"/>
        </w:rPr>
        <w:t>Елистратова Романа Валерьевича</w:t>
      </w:r>
      <w:r w:rsidRPr="00257CAD" w:rsidR="006525B5">
        <w:rPr>
          <w:sz w:val="28"/>
          <w:szCs w:val="28"/>
        </w:rPr>
        <w:t xml:space="preserve"> в пользу </w:t>
      </w:r>
      <w:r w:rsidR="006525B5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</w:t>
      </w:r>
      <w:r w:rsidR="006525B5">
        <w:rPr>
          <w:color w:val="000000" w:themeColor="text1"/>
          <w:sz w:val="28"/>
          <w:szCs w:val="28"/>
        </w:rPr>
        <w:t>ИнтерУют</w:t>
      </w:r>
      <w:r w:rsidR="006525B5">
        <w:rPr>
          <w:color w:val="000000" w:themeColor="text1"/>
          <w:sz w:val="28"/>
          <w:szCs w:val="28"/>
        </w:rPr>
        <w:t xml:space="preserve">» </w:t>
      </w:r>
      <w:r w:rsidR="00E812F4">
        <w:rPr>
          <w:sz w:val="28"/>
          <w:szCs w:val="28"/>
        </w:rPr>
        <w:t xml:space="preserve">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 w:rsidR="006525B5">
        <w:rPr>
          <w:sz w:val="28"/>
          <w:szCs w:val="28"/>
        </w:rPr>
        <w:t>1</w:t>
      </w:r>
      <w:r w:rsidR="009D0C91">
        <w:rPr>
          <w:sz w:val="28"/>
          <w:szCs w:val="28"/>
        </w:rPr>
        <w:t>671</w:t>
      </w:r>
      <w:r w:rsidR="006525B5">
        <w:rPr>
          <w:sz w:val="28"/>
          <w:szCs w:val="28"/>
        </w:rPr>
        <w:t xml:space="preserve"> (одна тысяча </w:t>
      </w:r>
      <w:r w:rsidR="009D0C91">
        <w:rPr>
          <w:sz w:val="28"/>
          <w:szCs w:val="28"/>
        </w:rPr>
        <w:t>шестьсот семьдесят один</w:t>
      </w:r>
      <w:r w:rsidR="006525B5"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рубл</w:t>
      </w:r>
      <w:r w:rsidR="009D0C91">
        <w:rPr>
          <w:sz w:val="28"/>
          <w:szCs w:val="28"/>
        </w:rPr>
        <w:t>ь</w:t>
      </w:r>
      <w:r w:rsidRPr="00257CAD">
        <w:rPr>
          <w:sz w:val="28"/>
          <w:szCs w:val="28"/>
        </w:rPr>
        <w:t xml:space="preserve"> </w:t>
      </w:r>
      <w:r w:rsidR="009D0C91">
        <w:rPr>
          <w:sz w:val="28"/>
          <w:szCs w:val="28"/>
        </w:rPr>
        <w:t>01</w:t>
      </w:r>
      <w:r w:rsidR="006525B5">
        <w:rPr>
          <w:sz w:val="28"/>
          <w:szCs w:val="28"/>
        </w:rPr>
        <w:t xml:space="preserve"> копейк</w:t>
      </w:r>
      <w:r w:rsidR="009D0C91">
        <w:rPr>
          <w:sz w:val="28"/>
          <w:szCs w:val="28"/>
        </w:rPr>
        <w:t>у</w:t>
      </w:r>
      <w:r w:rsidRPr="00257CAD">
        <w:rPr>
          <w:sz w:val="28"/>
          <w:szCs w:val="28"/>
        </w:rPr>
        <w:t>.</w:t>
      </w:r>
      <w:r w:rsidR="006525B5">
        <w:rPr>
          <w:sz w:val="28"/>
          <w:szCs w:val="28"/>
        </w:rPr>
        <w:t xml:space="preserve"> 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BF5419">
      <w:pPr>
        <w:ind w:right="283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BF5419">
        <w:rPr>
          <w:sz w:val="28"/>
          <w:szCs w:val="28"/>
        </w:rPr>
        <w:t>20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BF5419">
      <w:pPr>
        <w:ind w:right="283" w:firstLine="85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945F7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B0442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525B5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8F69E8"/>
    <w:rsid w:val="00911E12"/>
    <w:rsid w:val="009212D8"/>
    <w:rsid w:val="00937ABB"/>
    <w:rsid w:val="00944547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0C91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BF5419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0D3E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4F06-2BD9-4A08-8368-5E5B38EF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