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B759F3" w:rsidP="00F27393">
      <w:pPr>
        <w:tabs>
          <w:tab w:val="left" w:pos="495"/>
          <w:tab w:val="left" w:pos="9468"/>
        </w:tabs>
        <w:spacing w:after="0"/>
        <w:ind w:firstLine="709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759F3">
        <w:rPr>
          <w:rFonts w:ascii="Times New Roman" w:hAnsi="Times New Roman" w:cs="Times New Roman"/>
          <w:b/>
          <w:bCs/>
          <w:sz w:val="22"/>
          <w:szCs w:val="22"/>
        </w:rPr>
        <w:t>Дело №02-0</w:t>
      </w:r>
      <w:r w:rsidRPr="00B759F3" w:rsidR="00107E25">
        <w:rPr>
          <w:rFonts w:ascii="Times New Roman" w:hAnsi="Times New Roman" w:cs="Times New Roman"/>
          <w:b/>
          <w:bCs/>
          <w:sz w:val="22"/>
          <w:szCs w:val="22"/>
        </w:rPr>
        <w:t>005</w:t>
      </w:r>
      <w:r w:rsidRPr="00B759F3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B759F3" w:rsidR="00464C77"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B759F3">
        <w:rPr>
          <w:rFonts w:ascii="Times New Roman" w:hAnsi="Times New Roman" w:cs="Times New Roman"/>
          <w:b/>
          <w:bCs/>
          <w:sz w:val="22"/>
          <w:szCs w:val="22"/>
        </w:rPr>
        <w:t>/20</w:t>
      </w:r>
      <w:r w:rsidRPr="00B759F3" w:rsidR="00CD38B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B759F3" w:rsidR="00107E25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E4654B" w:rsidRPr="00B759F3" w:rsidP="00F27393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59F3">
        <w:rPr>
          <w:rFonts w:ascii="Times New Roman" w:hAnsi="Times New Roman" w:cs="Times New Roman"/>
          <w:b/>
          <w:sz w:val="22"/>
          <w:szCs w:val="22"/>
        </w:rPr>
        <w:t>ЗАОЧНОЕ РЕШЕНИЕ</w:t>
      </w:r>
    </w:p>
    <w:p w:rsidR="00E4654B" w:rsidRPr="00B759F3" w:rsidP="00F27393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59F3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E4654B" w:rsidRPr="00B759F3" w:rsidP="00F27393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59F3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E4654B" w:rsidRPr="00B759F3" w:rsidP="00F273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759F3">
        <w:rPr>
          <w:rFonts w:ascii="Times New Roman" w:hAnsi="Times New Roman" w:cs="Times New Roman"/>
          <w:sz w:val="22"/>
          <w:szCs w:val="22"/>
        </w:rPr>
        <w:t>09.01.</w:t>
      </w:r>
      <w:r w:rsidRPr="00B759F3">
        <w:rPr>
          <w:rFonts w:ascii="Times New Roman" w:hAnsi="Times New Roman" w:cs="Times New Roman"/>
          <w:sz w:val="22"/>
          <w:szCs w:val="22"/>
        </w:rPr>
        <w:t>2</w:t>
      </w:r>
      <w:r w:rsidRPr="00B759F3" w:rsidR="00AC1793">
        <w:rPr>
          <w:rFonts w:ascii="Times New Roman" w:hAnsi="Times New Roman" w:cs="Times New Roman"/>
          <w:sz w:val="22"/>
          <w:szCs w:val="22"/>
        </w:rPr>
        <w:t>02</w:t>
      </w:r>
      <w:r w:rsidRPr="00B759F3">
        <w:rPr>
          <w:rFonts w:ascii="Times New Roman" w:hAnsi="Times New Roman" w:cs="Times New Roman"/>
          <w:sz w:val="22"/>
          <w:szCs w:val="22"/>
        </w:rPr>
        <w:t>3</w:t>
      </w:r>
      <w:r w:rsidRPr="00B759F3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B759F3">
        <w:rPr>
          <w:rFonts w:ascii="Times New Roman" w:hAnsi="Times New Roman" w:cs="Times New Roman"/>
          <w:sz w:val="22"/>
          <w:szCs w:val="22"/>
        </w:rPr>
        <w:tab/>
      </w:r>
      <w:r w:rsidRPr="00B759F3">
        <w:rPr>
          <w:rFonts w:ascii="Times New Roman" w:hAnsi="Times New Roman" w:cs="Times New Roman"/>
          <w:sz w:val="22"/>
          <w:szCs w:val="22"/>
        </w:rPr>
        <w:tab/>
      </w:r>
      <w:r w:rsidRPr="00B759F3">
        <w:rPr>
          <w:rFonts w:ascii="Times New Roman" w:hAnsi="Times New Roman" w:cs="Times New Roman"/>
          <w:sz w:val="22"/>
          <w:szCs w:val="22"/>
        </w:rPr>
        <w:tab/>
      </w:r>
      <w:r w:rsidRPr="00B759F3">
        <w:rPr>
          <w:rFonts w:ascii="Times New Roman" w:hAnsi="Times New Roman" w:cs="Times New Roman"/>
          <w:sz w:val="22"/>
          <w:szCs w:val="22"/>
        </w:rPr>
        <w:tab/>
      </w:r>
      <w:r w:rsidRPr="00B759F3">
        <w:rPr>
          <w:rFonts w:ascii="Times New Roman" w:hAnsi="Times New Roman" w:cs="Times New Roman"/>
          <w:sz w:val="22"/>
          <w:szCs w:val="22"/>
        </w:rPr>
        <w:tab/>
      </w:r>
      <w:r w:rsidRPr="00B759F3" w:rsidR="008B7E3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B759F3">
        <w:rPr>
          <w:rFonts w:ascii="Times New Roman" w:hAnsi="Times New Roman" w:cs="Times New Roman"/>
          <w:sz w:val="22"/>
          <w:szCs w:val="22"/>
        </w:rPr>
        <w:t>г. Симферополь</w:t>
      </w:r>
    </w:p>
    <w:p w:rsidR="00E4654B" w:rsidRPr="00B759F3" w:rsidP="00F27393">
      <w:pPr>
        <w:spacing w:after="0"/>
        <w:ind w:right="-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59F3">
        <w:rPr>
          <w:rFonts w:ascii="Times New Roman" w:hAnsi="Times New Roman" w:cs="Times New Roman"/>
          <w:sz w:val="22"/>
          <w:szCs w:val="22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B759F3" w:rsidP="00F27393">
      <w:pPr>
        <w:spacing w:after="0"/>
        <w:ind w:right="-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59F3">
        <w:rPr>
          <w:rFonts w:ascii="Times New Roman" w:hAnsi="Times New Roman" w:cs="Times New Roman"/>
          <w:sz w:val="22"/>
          <w:szCs w:val="22"/>
        </w:rPr>
        <w:t>при ведени</w:t>
      </w:r>
      <w:r w:rsidRPr="00B759F3" w:rsidR="00CD38BF">
        <w:rPr>
          <w:rFonts w:ascii="Times New Roman" w:hAnsi="Times New Roman" w:cs="Times New Roman"/>
          <w:sz w:val="22"/>
          <w:szCs w:val="22"/>
        </w:rPr>
        <w:t xml:space="preserve">и протокола </w:t>
      </w:r>
      <w:r w:rsidRPr="00B759F3" w:rsidR="00107E25">
        <w:rPr>
          <w:rFonts w:ascii="Times New Roman" w:hAnsi="Times New Roman" w:cs="Times New Roman"/>
          <w:sz w:val="22"/>
          <w:szCs w:val="22"/>
        </w:rPr>
        <w:t xml:space="preserve"> </w:t>
      </w:r>
      <w:r w:rsidRPr="00B759F3" w:rsidR="00CD38BF">
        <w:rPr>
          <w:rFonts w:ascii="Times New Roman" w:hAnsi="Times New Roman" w:cs="Times New Roman"/>
          <w:sz w:val="22"/>
          <w:szCs w:val="22"/>
        </w:rPr>
        <w:t>секретарем судебного заседания</w:t>
      </w:r>
      <w:r w:rsidRPr="00B759F3">
        <w:rPr>
          <w:rFonts w:ascii="Times New Roman" w:hAnsi="Times New Roman" w:cs="Times New Roman"/>
          <w:sz w:val="22"/>
          <w:szCs w:val="22"/>
        </w:rPr>
        <w:t xml:space="preserve"> –</w:t>
      </w:r>
      <w:r w:rsidRPr="00B759F3" w:rsidR="00107E25">
        <w:rPr>
          <w:rFonts w:ascii="Times New Roman" w:hAnsi="Times New Roman" w:cs="Times New Roman"/>
          <w:sz w:val="22"/>
          <w:szCs w:val="22"/>
        </w:rPr>
        <w:t xml:space="preserve"> Ерохиной Ю.В.</w:t>
      </w:r>
      <w:r w:rsidRPr="00B759F3">
        <w:rPr>
          <w:rFonts w:ascii="Times New Roman" w:hAnsi="Times New Roman" w:cs="Times New Roman"/>
          <w:sz w:val="22"/>
          <w:szCs w:val="22"/>
        </w:rPr>
        <w:t>,</w:t>
      </w:r>
    </w:p>
    <w:p w:rsidR="00757A51" w:rsidRPr="00B759F3" w:rsidP="00F27393">
      <w:pPr>
        <w:spacing w:after="0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59F3">
        <w:rPr>
          <w:rFonts w:ascii="Times New Roman" w:eastAsia="Times New Roman" w:hAnsi="Times New Roman" w:cs="Times New Roman"/>
          <w:sz w:val="22"/>
          <w:szCs w:val="22"/>
        </w:rPr>
        <w:t>рассмотрев в открытом судебном заседании в г. Симферополе гражданское дело по исковому заявлению</w:t>
      </w:r>
      <w:r w:rsidRPr="00B759F3" w:rsidR="008B7E3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59F3" w:rsidR="004707DC">
        <w:rPr>
          <w:rStyle w:val="FontStyle12"/>
          <w:sz w:val="22"/>
          <w:szCs w:val="22"/>
          <w:lang w:eastAsia="uk-UA"/>
        </w:rPr>
        <w:t xml:space="preserve">Государственного </w:t>
      </w:r>
      <w:r w:rsidRPr="00B759F3" w:rsidR="004707DC">
        <w:rPr>
          <w:rFonts w:ascii="Times New Roman" w:eastAsia="Times New Roman" w:hAnsi="Times New Roman" w:cs="Times New Roman"/>
          <w:sz w:val="22"/>
          <w:szCs w:val="22"/>
        </w:rPr>
        <w:t xml:space="preserve">казенного учреждения Республики Крым «Центр социальных выплат, модернизации  и укрепления материально - технической базы учреждений социального обслуживания и занятости в Республике Крым» </w:t>
      </w:r>
      <w:r w:rsidRPr="00B759F3" w:rsidR="00821B12">
        <w:rPr>
          <w:rStyle w:val="FontStyle12"/>
          <w:sz w:val="22"/>
          <w:szCs w:val="22"/>
          <w:lang w:eastAsia="uk-UA"/>
        </w:rPr>
        <w:t xml:space="preserve">к </w:t>
      </w:r>
      <w:r w:rsidRPr="00B759F3" w:rsidR="00107E25">
        <w:rPr>
          <w:rStyle w:val="FontStyle12"/>
          <w:sz w:val="22"/>
          <w:szCs w:val="22"/>
          <w:lang w:eastAsia="uk-UA"/>
        </w:rPr>
        <w:t>Велиулаевой</w:t>
      </w:r>
      <w:r w:rsidRPr="00B759F3" w:rsidR="00107E25">
        <w:rPr>
          <w:rStyle w:val="FontStyle12"/>
          <w:sz w:val="22"/>
          <w:szCs w:val="22"/>
          <w:lang w:eastAsia="uk-UA"/>
        </w:rPr>
        <w:t xml:space="preserve"> </w:t>
      </w:r>
      <w:r w:rsidRPr="00B759F3" w:rsidR="00ED1F04">
        <w:rPr>
          <w:rStyle w:val="FontStyle12"/>
          <w:sz w:val="22"/>
          <w:szCs w:val="22"/>
          <w:lang w:eastAsia="uk-UA"/>
        </w:rPr>
        <w:t>А.</w:t>
      </w:r>
      <w:r w:rsidRPr="00B759F3" w:rsidR="00107E25">
        <w:rPr>
          <w:rStyle w:val="FontStyle12"/>
          <w:sz w:val="22"/>
          <w:szCs w:val="22"/>
          <w:lang w:eastAsia="uk-UA"/>
        </w:rPr>
        <w:t xml:space="preserve"> </w:t>
      </w:r>
      <w:r w:rsidRPr="00B759F3" w:rsidR="00821B12">
        <w:rPr>
          <w:rStyle w:val="FontStyle12"/>
          <w:sz w:val="22"/>
          <w:szCs w:val="22"/>
          <w:lang w:eastAsia="uk-UA"/>
        </w:rPr>
        <w:t xml:space="preserve">о </w:t>
      </w:r>
      <w:r w:rsidRPr="00B759F3" w:rsidR="008B7E33">
        <w:rPr>
          <w:rStyle w:val="FontStyle12"/>
          <w:sz w:val="22"/>
          <w:szCs w:val="22"/>
          <w:lang w:eastAsia="uk-UA"/>
        </w:rPr>
        <w:t>взыскании необоснованно полученной меры социальной поддержки</w:t>
      </w:r>
      <w:r w:rsidRPr="00B759F3" w:rsidR="00AC3B3F">
        <w:rPr>
          <w:rFonts w:ascii="Times New Roman" w:hAnsi="Times New Roman" w:cs="Times New Roman"/>
          <w:sz w:val="22"/>
          <w:szCs w:val="22"/>
        </w:rPr>
        <w:t>,</w:t>
      </w:r>
      <w:r w:rsidRPr="00B759F3" w:rsidR="008B7E33">
        <w:rPr>
          <w:rFonts w:ascii="Times New Roman" w:hAnsi="Times New Roman" w:cs="Times New Roman"/>
          <w:sz w:val="22"/>
          <w:szCs w:val="22"/>
        </w:rPr>
        <w:t xml:space="preserve"> третье лицо, не заявляющее самостоятельных требований относительно предмета спора – Департамент труда и социальной защиты населения</w:t>
      </w:r>
      <w:r w:rsidRPr="00B759F3" w:rsidR="008B7E33">
        <w:rPr>
          <w:rFonts w:ascii="Times New Roman" w:hAnsi="Times New Roman" w:cs="Times New Roman"/>
          <w:sz w:val="22"/>
          <w:szCs w:val="22"/>
        </w:rPr>
        <w:t xml:space="preserve"> администрации г. Симферополя Республики Крым,  </w:t>
      </w:r>
    </w:p>
    <w:p w:rsidR="00757A51" w:rsidRPr="00B759F3" w:rsidP="00F2739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59F3">
        <w:rPr>
          <w:rFonts w:ascii="Times New Roman" w:hAnsi="Times New Roman" w:cs="Times New Roman"/>
          <w:b/>
          <w:sz w:val="22"/>
          <w:szCs w:val="22"/>
        </w:rPr>
        <w:t xml:space="preserve">РЕШИЛ: </w:t>
      </w:r>
    </w:p>
    <w:p w:rsidR="00EB582D" w:rsidRPr="00B759F3" w:rsidP="00F2739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59F3">
        <w:rPr>
          <w:rFonts w:ascii="Times New Roman" w:hAnsi="Times New Roman" w:cs="Times New Roman"/>
          <w:sz w:val="22"/>
          <w:szCs w:val="22"/>
        </w:rPr>
        <w:t xml:space="preserve">Исковые </w:t>
      </w:r>
      <w:r w:rsidRPr="00B759F3" w:rsidR="00E41D11">
        <w:rPr>
          <w:rFonts w:ascii="Times New Roman" w:hAnsi="Times New Roman" w:cs="Times New Roman"/>
          <w:sz w:val="22"/>
          <w:szCs w:val="22"/>
        </w:rPr>
        <w:t xml:space="preserve"> требования </w:t>
      </w:r>
      <w:r w:rsidRPr="00B759F3" w:rsidR="004707DC">
        <w:rPr>
          <w:rStyle w:val="FontStyle12"/>
          <w:sz w:val="22"/>
          <w:szCs w:val="22"/>
          <w:lang w:eastAsia="uk-UA"/>
        </w:rPr>
        <w:t xml:space="preserve">Государственного </w:t>
      </w:r>
      <w:r w:rsidRPr="00B759F3" w:rsidR="004707DC">
        <w:rPr>
          <w:rFonts w:ascii="Times New Roman" w:eastAsia="Times New Roman" w:hAnsi="Times New Roman" w:cs="Times New Roman"/>
          <w:sz w:val="22"/>
          <w:szCs w:val="22"/>
        </w:rPr>
        <w:t xml:space="preserve">казенного учреждения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B759F3" w:rsidR="008B7E33">
        <w:rPr>
          <w:rStyle w:val="FontStyle12"/>
          <w:sz w:val="22"/>
          <w:szCs w:val="22"/>
          <w:lang w:eastAsia="uk-UA"/>
        </w:rPr>
        <w:t xml:space="preserve">к </w:t>
      </w:r>
      <w:r w:rsidRPr="00B759F3" w:rsidR="00107E25">
        <w:rPr>
          <w:rStyle w:val="FontStyle12"/>
          <w:sz w:val="22"/>
          <w:szCs w:val="22"/>
          <w:lang w:eastAsia="uk-UA"/>
        </w:rPr>
        <w:t>Велиулаевой</w:t>
      </w:r>
      <w:r w:rsidRPr="00B759F3" w:rsidR="00107E25">
        <w:rPr>
          <w:rStyle w:val="FontStyle12"/>
          <w:sz w:val="22"/>
          <w:szCs w:val="22"/>
          <w:lang w:eastAsia="uk-UA"/>
        </w:rPr>
        <w:t xml:space="preserve"> </w:t>
      </w:r>
      <w:r w:rsidRPr="00B759F3" w:rsidR="00ED1F04">
        <w:rPr>
          <w:rStyle w:val="FontStyle12"/>
          <w:sz w:val="22"/>
          <w:szCs w:val="22"/>
          <w:lang w:eastAsia="uk-UA"/>
        </w:rPr>
        <w:t>А.</w:t>
      </w:r>
      <w:r w:rsidRPr="00B759F3" w:rsidR="00107E25">
        <w:rPr>
          <w:rStyle w:val="FontStyle12"/>
          <w:sz w:val="22"/>
          <w:szCs w:val="22"/>
          <w:lang w:eastAsia="uk-UA"/>
        </w:rPr>
        <w:t xml:space="preserve"> </w:t>
      </w:r>
      <w:r w:rsidRPr="00B759F3" w:rsidR="008B7E33">
        <w:rPr>
          <w:rStyle w:val="FontStyle12"/>
          <w:sz w:val="22"/>
          <w:szCs w:val="22"/>
          <w:lang w:eastAsia="uk-UA"/>
        </w:rPr>
        <w:t>о взыскании необоснованно полученной меры социальной поддержки</w:t>
      </w:r>
      <w:r w:rsidRPr="00B759F3" w:rsidR="008B7E33">
        <w:rPr>
          <w:rFonts w:ascii="Times New Roman" w:hAnsi="Times New Roman" w:cs="Times New Roman"/>
          <w:sz w:val="22"/>
          <w:szCs w:val="22"/>
        </w:rPr>
        <w:t xml:space="preserve">, третье лицо, не заявляющее самостоятельных требований относительно предмета спора – Департамент труда и социальной защиты населения администрации г. Симферополя Республики Крым </w:t>
      </w:r>
      <w:r w:rsidRPr="00B759F3" w:rsidR="00821B12">
        <w:rPr>
          <w:rFonts w:ascii="Times New Roman" w:hAnsi="Times New Roman" w:cs="Times New Roman"/>
          <w:sz w:val="22"/>
          <w:szCs w:val="22"/>
        </w:rPr>
        <w:t xml:space="preserve">– </w:t>
      </w:r>
      <w:r w:rsidRPr="00B759F3">
        <w:rPr>
          <w:rFonts w:ascii="Times New Roman" w:hAnsi="Times New Roman" w:cs="Times New Roman"/>
          <w:sz w:val="22"/>
          <w:szCs w:val="22"/>
        </w:rPr>
        <w:t>удовлетворить</w:t>
      </w:r>
      <w:r w:rsidRPr="00B759F3" w:rsidR="006E1E48">
        <w:rPr>
          <w:rFonts w:ascii="Times New Roman" w:hAnsi="Times New Roman" w:cs="Times New Roman"/>
          <w:sz w:val="22"/>
          <w:szCs w:val="22"/>
        </w:rPr>
        <w:t>.</w:t>
      </w:r>
    </w:p>
    <w:p w:rsidR="008B7E33" w:rsidRPr="00B759F3" w:rsidP="00F27393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59F3">
        <w:rPr>
          <w:rFonts w:ascii="Times New Roman" w:hAnsi="Times New Roman" w:cs="Times New Roman"/>
          <w:sz w:val="22"/>
          <w:szCs w:val="22"/>
          <w:highlight w:val="none"/>
        </w:rPr>
        <w:t>Взыскать с</w:t>
      </w:r>
      <w:r w:rsidRPr="00B759F3">
        <w:rPr>
          <w:rFonts w:ascii="Times New Roman" w:hAnsi="Times New Roman" w:cs="Times New Roman"/>
          <w:sz w:val="22"/>
          <w:szCs w:val="22"/>
        </w:rPr>
        <w:t xml:space="preserve"> </w:t>
      </w:r>
      <w:r w:rsidRPr="00B759F3" w:rsidR="00107E25">
        <w:rPr>
          <w:rStyle w:val="FontStyle12"/>
          <w:sz w:val="22"/>
          <w:szCs w:val="22"/>
          <w:lang w:eastAsia="uk-UA"/>
        </w:rPr>
        <w:t>Велиулаевой</w:t>
      </w:r>
      <w:r w:rsidRPr="00B759F3" w:rsidR="00107E25">
        <w:rPr>
          <w:rStyle w:val="FontStyle12"/>
          <w:sz w:val="22"/>
          <w:szCs w:val="22"/>
          <w:lang w:eastAsia="uk-UA"/>
        </w:rPr>
        <w:t xml:space="preserve"> </w:t>
      </w:r>
      <w:r w:rsidRPr="00B759F3" w:rsidR="00107E25">
        <w:rPr>
          <w:rStyle w:val="FontStyle12"/>
          <w:sz w:val="22"/>
          <w:szCs w:val="22"/>
          <w:lang w:eastAsia="uk-UA"/>
        </w:rPr>
        <w:t>Анифе</w:t>
      </w:r>
      <w:r w:rsidRPr="00B759F3" w:rsidR="000C6EB0">
        <w:rPr>
          <w:rStyle w:val="FontStyle12"/>
          <w:sz w:val="22"/>
          <w:szCs w:val="22"/>
          <w:lang w:eastAsia="uk-UA"/>
        </w:rPr>
        <w:t xml:space="preserve">, </w:t>
      </w:r>
      <w:r w:rsidRPr="00B759F3" w:rsidR="00ED1F04">
        <w:rPr>
          <w:rStyle w:val="FontStyle12"/>
          <w:sz w:val="22"/>
          <w:szCs w:val="22"/>
          <w:lang w:eastAsia="uk-UA"/>
        </w:rPr>
        <w:t>«данные изъяты»</w:t>
      </w:r>
      <w:r w:rsidRPr="00B759F3">
        <w:rPr>
          <w:rStyle w:val="FontStyle12"/>
          <w:sz w:val="22"/>
          <w:szCs w:val="22"/>
          <w:lang w:eastAsia="uk-UA"/>
        </w:rPr>
        <w:t xml:space="preserve">, в пользу Государственного </w:t>
      </w:r>
      <w:r w:rsidRPr="00B759F3" w:rsidR="006E1E48">
        <w:rPr>
          <w:rFonts w:ascii="Times New Roman" w:eastAsia="Times New Roman" w:hAnsi="Times New Roman" w:cs="Times New Roman"/>
          <w:sz w:val="22"/>
          <w:szCs w:val="22"/>
        </w:rPr>
        <w:t>казенного учреждения</w:t>
      </w:r>
      <w:r w:rsidRPr="00B759F3">
        <w:rPr>
          <w:rFonts w:ascii="Times New Roman" w:eastAsia="Times New Roman" w:hAnsi="Times New Roman" w:cs="Times New Roman"/>
          <w:sz w:val="22"/>
          <w:szCs w:val="22"/>
        </w:rPr>
        <w:t xml:space="preserve">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>излишне выплаченную меру социальной поддержки «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Еж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емесячная компенсационная выплата по уходу за инвалидом, престарелым или лицом, нуждающимся по заключению лечебного учреждения в постоянном уходе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>» за пер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иод с 15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>.0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>.20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 xml:space="preserve"> г. по 3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04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>.20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 xml:space="preserve"> г. в размере 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 xml:space="preserve">727 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семьсот двадцать семь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 xml:space="preserve">) руб. </w:t>
      </w:r>
      <w:r w:rsidRPr="00B759F3" w:rsidR="000C6EB0">
        <w:rPr>
          <w:rFonts w:ascii="Times New Roman" w:eastAsia="Times New Roman" w:hAnsi="Times New Roman" w:cs="Times New Roman"/>
          <w:sz w:val="22"/>
          <w:szCs w:val="22"/>
        </w:rPr>
        <w:t>36</w:t>
      </w:r>
      <w:r w:rsidRPr="00B759F3" w:rsidR="00F40E40">
        <w:rPr>
          <w:rFonts w:ascii="Times New Roman" w:eastAsia="Times New Roman" w:hAnsi="Times New Roman" w:cs="Times New Roman"/>
          <w:sz w:val="22"/>
          <w:szCs w:val="22"/>
        </w:rPr>
        <w:t xml:space="preserve"> коп.</w:t>
      </w:r>
    </w:p>
    <w:p w:rsidR="00755D5C" w:rsidRPr="00B759F3" w:rsidP="00F2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B759F3">
        <w:rPr>
          <w:rFonts w:ascii="Times New Roman" w:hAnsi="Times New Roman" w:cs="Times New Roman"/>
          <w:sz w:val="22"/>
          <w:szCs w:val="22"/>
        </w:rPr>
        <w:t xml:space="preserve">Взыскать с </w:t>
      </w:r>
      <w:r w:rsidRPr="00B759F3" w:rsidR="00ED1F04">
        <w:rPr>
          <w:rStyle w:val="FontStyle12"/>
          <w:sz w:val="22"/>
          <w:szCs w:val="22"/>
          <w:lang w:eastAsia="uk-UA"/>
        </w:rPr>
        <w:t>Велиулаевой</w:t>
      </w:r>
      <w:r w:rsidRPr="00B759F3" w:rsidR="00ED1F04">
        <w:rPr>
          <w:rStyle w:val="FontStyle12"/>
          <w:sz w:val="22"/>
          <w:szCs w:val="22"/>
          <w:lang w:eastAsia="uk-UA"/>
        </w:rPr>
        <w:t xml:space="preserve"> А.</w:t>
      </w:r>
      <w:r w:rsidRPr="00B759F3" w:rsidR="0069209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B759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B759F3" w:rsidR="00A04B8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осударственной пошлины в сумме </w:t>
      </w:r>
      <w:r w:rsidRPr="00B759F3" w:rsidR="0069209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400</w:t>
      </w:r>
      <w:r w:rsidRPr="00B759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рублей</w:t>
      </w:r>
      <w:r w:rsidRPr="00B759F3" w:rsidR="002E3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F27393" w:rsidRPr="00B759F3" w:rsidP="00B759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B759F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27393" w:rsidRPr="00B759F3" w:rsidP="00B759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B759F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F27393" w:rsidRPr="00B759F3" w:rsidP="00F2739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59F3">
        <w:rPr>
          <w:rFonts w:ascii="Times New Roman" w:hAnsi="Times New Roman" w:cs="Times New Roman"/>
          <w:sz w:val="22"/>
          <w:szCs w:val="22"/>
        </w:rPr>
        <w:t xml:space="preserve">   В соответствии со  ст.237 ГПК РФ о</w:t>
      </w:r>
      <w:r w:rsidRPr="00B759F3">
        <w:rPr>
          <w:rFonts w:ascii="Times New Roman" w:eastAsia="Times New Roman" w:hAnsi="Times New Roman" w:cs="Times New Roman"/>
          <w:color w:val="000000"/>
          <w:sz w:val="22"/>
          <w:szCs w:val="22"/>
        </w:rPr>
        <w:t>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27393" w:rsidRPr="00B759F3" w:rsidP="00F27393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59F3">
        <w:rPr>
          <w:rFonts w:ascii="Times New Roman" w:eastAsia="Times New Roman" w:hAnsi="Times New Roman" w:cs="Times New Roman"/>
          <w:sz w:val="22"/>
          <w:szCs w:val="22"/>
        </w:rPr>
        <w:t xml:space="preserve">           Ответчиком заочное решение суда может быть обжаловано </w:t>
      </w:r>
      <w:r w:rsidRPr="00B759F3">
        <w:rPr>
          <w:rFonts w:ascii="Times New Roman" w:eastAsia="Times New Roman" w:hAnsi="Times New Roman" w:cs="Times New Roman"/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759F3">
        <w:rPr>
          <w:rFonts w:ascii="Times New Roman" w:eastAsia="Times New Roman" w:hAnsi="Times New Roman" w:cs="Times New Roman"/>
          <w:sz w:val="22"/>
          <w:szCs w:val="22"/>
        </w:rPr>
        <w:t xml:space="preserve"> заявления об отмене этого решения суда.</w:t>
      </w:r>
    </w:p>
    <w:p w:rsidR="00F27393" w:rsidRPr="00B759F3" w:rsidP="00F273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59F3">
        <w:rPr>
          <w:rFonts w:ascii="Times New Roman" w:eastAsia="Times New Roman" w:hAnsi="Times New Roman" w:cs="Times New Roman"/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759F3">
        <w:rPr>
          <w:rFonts w:ascii="Times New Roman" w:eastAsia="Times New Roman" w:hAnsi="Times New Roman" w:cs="Times New Roman"/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F27393" w:rsidRPr="00B759F3" w:rsidP="00F27393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759F3">
        <w:rPr>
          <w:rFonts w:ascii="Times New Roman" w:hAnsi="Times New Roman" w:cs="Times New Roman"/>
          <w:snapToGrid w:val="0"/>
          <w:sz w:val="22"/>
          <w:szCs w:val="22"/>
        </w:rPr>
        <w:t xml:space="preserve">Решение может быть обжаловано </w:t>
      </w:r>
      <w:r w:rsidRPr="00B759F3">
        <w:rPr>
          <w:rFonts w:ascii="Times New Roman" w:hAnsi="Times New Roman" w:cs="Times New Roman"/>
          <w:sz w:val="22"/>
          <w:szCs w:val="22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B759F3">
        <w:rPr>
          <w:rFonts w:ascii="Times New Roman" w:hAnsi="Times New Roman" w:cs="Times New Roman"/>
          <w:snapToGrid w:val="0"/>
          <w:sz w:val="22"/>
          <w:szCs w:val="22"/>
        </w:rPr>
        <w:t>в течение месяца с момента принятия решения суда в окончательной форме.</w:t>
      </w:r>
    </w:p>
    <w:p w:rsidR="00757A51" w:rsidRPr="00B759F3" w:rsidP="00F2739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59F3">
        <w:rPr>
          <w:rFonts w:ascii="Times New Roman" w:eastAsia="Times New Roman" w:hAnsi="Times New Roman" w:cs="Times New Roman"/>
          <w:b/>
          <w:sz w:val="22"/>
          <w:szCs w:val="22"/>
        </w:rPr>
        <w:t xml:space="preserve">Мировой судья                                   </w:t>
      </w:r>
      <w:r w:rsidRPr="006E2ECA" w:rsidR="006E2ECA">
        <w:rPr>
          <w:rFonts w:ascii="Times New Roman" w:eastAsia="Times New Roman" w:hAnsi="Times New Roman" w:cs="Times New Roman"/>
          <w:sz w:val="22"/>
          <w:szCs w:val="22"/>
        </w:rPr>
        <w:t>подпись</w:t>
      </w:r>
      <w:r w:rsidRPr="00B759F3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</w:t>
      </w:r>
      <w:r w:rsidR="00B759F3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</w:t>
      </w:r>
      <w:r w:rsidRPr="00B759F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759F3" w:rsidR="00675F29">
        <w:rPr>
          <w:rFonts w:ascii="Times New Roman" w:eastAsia="Times New Roman" w:hAnsi="Times New Roman" w:cs="Times New Roman"/>
          <w:b/>
          <w:sz w:val="22"/>
          <w:szCs w:val="22"/>
        </w:rPr>
        <w:t>И.С. Василькова</w:t>
      </w:r>
    </w:p>
    <w:sectPr w:rsidSect="00B759F3">
      <w:headerReference w:type="default" r:id="rId5"/>
      <w:pgSz w:w="11906" w:h="16838"/>
      <w:pgMar w:top="426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D12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667E9"/>
    <w:rsid w:val="00076EB7"/>
    <w:rsid w:val="0009561E"/>
    <w:rsid w:val="000A2AD2"/>
    <w:rsid w:val="000C6EB0"/>
    <w:rsid w:val="00105FE5"/>
    <w:rsid w:val="0010664E"/>
    <w:rsid w:val="00107E0C"/>
    <w:rsid w:val="00107E25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53858"/>
    <w:rsid w:val="00261863"/>
    <w:rsid w:val="00267AC5"/>
    <w:rsid w:val="002B5A7F"/>
    <w:rsid w:val="002C73D9"/>
    <w:rsid w:val="002D1256"/>
    <w:rsid w:val="002E3336"/>
    <w:rsid w:val="002F0A00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707DC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61ED9"/>
    <w:rsid w:val="00675F29"/>
    <w:rsid w:val="006814E6"/>
    <w:rsid w:val="00692092"/>
    <w:rsid w:val="006B1CAF"/>
    <w:rsid w:val="006D5697"/>
    <w:rsid w:val="006E1E48"/>
    <w:rsid w:val="006E2ECA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03345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B7E33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1793"/>
    <w:rsid w:val="00AC3B3F"/>
    <w:rsid w:val="00AC3C20"/>
    <w:rsid w:val="00AC6842"/>
    <w:rsid w:val="00AD1373"/>
    <w:rsid w:val="00B056F7"/>
    <w:rsid w:val="00B34AC6"/>
    <w:rsid w:val="00B57DD5"/>
    <w:rsid w:val="00B759F3"/>
    <w:rsid w:val="00B75B95"/>
    <w:rsid w:val="00BA5951"/>
    <w:rsid w:val="00BC5948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7B0"/>
    <w:rsid w:val="00C079C3"/>
    <w:rsid w:val="00C240CA"/>
    <w:rsid w:val="00C47E74"/>
    <w:rsid w:val="00C96F81"/>
    <w:rsid w:val="00CD33E9"/>
    <w:rsid w:val="00CD38BF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D1F04"/>
    <w:rsid w:val="00EE0C9B"/>
    <w:rsid w:val="00F01976"/>
    <w:rsid w:val="00F02037"/>
    <w:rsid w:val="00F12318"/>
    <w:rsid w:val="00F27393"/>
    <w:rsid w:val="00F36B2F"/>
    <w:rsid w:val="00F40E40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7747-6643-42F6-985F-E655B6ED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