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03928" w:rsidP="00123435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003928">
        <w:rPr>
          <w:b/>
          <w:sz w:val="16"/>
          <w:szCs w:val="16"/>
        </w:rPr>
        <w:t>Дело № 02-</w:t>
      </w:r>
      <w:r w:rsidRPr="00003928" w:rsidR="00441BD1">
        <w:rPr>
          <w:b/>
          <w:sz w:val="16"/>
          <w:szCs w:val="16"/>
        </w:rPr>
        <w:t>00</w:t>
      </w:r>
      <w:r w:rsidRPr="00003928" w:rsidR="00295672">
        <w:rPr>
          <w:b/>
          <w:sz w:val="16"/>
          <w:szCs w:val="16"/>
        </w:rPr>
        <w:t>0</w:t>
      </w:r>
      <w:r w:rsidRPr="00003928" w:rsidR="00441BD1">
        <w:rPr>
          <w:b/>
          <w:sz w:val="16"/>
          <w:szCs w:val="16"/>
        </w:rPr>
        <w:t>8</w:t>
      </w:r>
      <w:r w:rsidRPr="00003928">
        <w:rPr>
          <w:b/>
          <w:sz w:val="16"/>
          <w:szCs w:val="16"/>
        </w:rPr>
        <w:t>/</w:t>
      </w:r>
      <w:r w:rsidRPr="00003928" w:rsidR="00C04DB7">
        <w:rPr>
          <w:b/>
          <w:sz w:val="16"/>
          <w:szCs w:val="16"/>
        </w:rPr>
        <w:t>21</w:t>
      </w:r>
      <w:r w:rsidRPr="00003928">
        <w:rPr>
          <w:b/>
          <w:sz w:val="16"/>
          <w:szCs w:val="16"/>
        </w:rPr>
        <w:t>/20</w:t>
      </w:r>
      <w:r w:rsidRPr="00003928" w:rsidR="00FA0432">
        <w:rPr>
          <w:b/>
          <w:sz w:val="16"/>
          <w:szCs w:val="16"/>
        </w:rPr>
        <w:t>2</w:t>
      </w:r>
      <w:r w:rsidRPr="00003928" w:rsidR="00441BD1">
        <w:rPr>
          <w:b/>
          <w:sz w:val="16"/>
          <w:szCs w:val="16"/>
        </w:rPr>
        <w:t>4</w:t>
      </w:r>
    </w:p>
    <w:p w:rsidR="00D11F4C" w:rsidRPr="00003928" w:rsidP="00123435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03928">
        <w:rPr>
          <w:b/>
          <w:bCs/>
          <w:sz w:val="16"/>
          <w:szCs w:val="16"/>
        </w:rPr>
        <w:t>РЕШЕНИЕ</w:t>
      </w:r>
    </w:p>
    <w:p w:rsidR="00D11F4C" w:rsidRPr="00003928" w:rsidP="00123435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03928">
        <w:rPr>
          <w:b/>
          <w:bCs/>
          <w:sz w:val="16"/>
          <w:szCs w:val="16"/>
        </w:rPr>
        <w:t>ИМЕНЕМ РОССИЙСКОЙ ФЕДЕРАЦИИ</w:t>
      </w:r>
    </w:p>
    <w:p w:rsidR="00D11F4C" w:rsidRPr="00003928" w:rsidP="00123435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03928">
        <w:rPr>
          <w:b/>
          <w:bCs/>
          <w:sz w:val="16"/>
          <w:szCs w:val="16"/>
        </w:rPr>
        <w:t>(резолютивная часть)</w:t>
      </w:r>
    </w:p>
    <w:p w:rsidR="00D11F4C" w:rsidRPr="00003928" w:rsidP="0012343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003928">
        <w:rPr>
          <w:sz w:val="16"/>
          <w:szCs w:val="16"/>
        </w:rPr>
        <w:t>11</w:t>
      </w:r>
      <w:r w:rsidRPr="00003928" w:rsidR="00E7037A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января</w:t>
      </w:r>
      <w:r w:rsidRPr="00003928" w:rsidR="00E7037A">
        <w:rPr>
          <w:sz w:val="16"/>
          <w:szCs w:val="16"/>
        </w:rPr>
        <w:t xml:space="preserve"> </w:t>
      </w:r>
      <w:r w:rsidRPr="00003928" w:rsidR="0015628E">
        <w:rPr>
          <w:sz w:val="16"/>
          <w:szCs w:val="16"/>
        </w:rPr>
        <w:t>20</w:t>
      </w:r>
      <w:r w:rsidRPr="00003928" w:rsidR="00580E87">
        <w:rPr>
          <w:sz w:val="16"/>
          <w:szCs w:val="16"/>
        </w:rPr>
        <w:t>2</w:t>
      </w:r>
      <w:r w:rsidRPr="00003928">
        <w:rPr>
          <w:sz w:val="16"/>
          <w:szCs w:val="16"/>
        </w:rPr>
        <w:t>4</w:t>
      </w:r>
      <w:r w:rsidRPr="00003928" w:rsidR="00D35541">
        <w:rPr>
          <w:sz w:val="16"/>
          <w:szCs w:val="16"/>
        </w:rPr>
        <w:t xml:space="preserve"> года              </w:t>
      </w:r>
      <w:r w:rsidRPr="00003928" w:rsidR="00A8276B">
        <w:rPr>
          <w:sz w:val="16"/>
          <w:szCs w:val="16"/>
        </w:rPr>
        <w:tab/>
      </w:r>
      <w:r w:rsidRPr="00003928" w:rsidR="00FF0254">
        <w:rPr>
          <w:sz w:val="16"/>
          <w:szCs w:val="16"/>
        </w:rPr>
        <w:t xml:space="preserve">                 </w:t>
      </w:r>
      <w:r w:rsidRPr="00003928" w:rsidR="00D35541">
        <w:rPr>
          <w:sz w:val="16"/>
          <w:szCs w:val="16"/>
        </w:rPr>
        <w:t>г. Симферополь</w:t>
      </w:r>
    </w:p>
    <w:p w:rsidR="00D11F4C" w:rsidRPr="00003928" w:rsidP="0012343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003928" w:rsidP="00123435">
      <w:pPr>
        <w:spacing w:line="276" w:lineRule="auto"/>
        <w:ind w:right="-7" w:firstLine="851"/>
        <w:jc w:val="both"/>
        <w:rPr>
          <w:sz w:val="16"/>
          <w:szCs w:val="16"/>
        </w:rPr>
      </w:pPr>
      <w:r w:rsidRPr="00003928">
        <w:rPr>
          <w:sz w:val="16"/>
          <w:szCs w:val="1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003928">
        <w:rPr>
          <w:sz w:val="16"/>
          <w:szCs w:val="16"/>
        </w:rPr>
        <w:t>города Симферополь (Центральный район городского округа Симферополь) Республики Крым Васильковой И.С.</w:t>
      </w:r>
      <w:r w:rsidRPr="00003928" w:rsidR="007F4589">
        <w:rPr>
          <w:sz w:val="16"/>
          <w:szCs w:val="16"/>
        </w:rPr>
        <w:t>,</w:t>
      </w:r>
    </w:p>
    <w:p w:rsidR="00247E60" w:rsidRPr="00003928" w:rsidP="00123435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003928">
        <w:rPr>
          <w:rFonts w:eastAsia="Arial"/>
          <w:sz w:val="16"/>
          <w:szCs w:val="16"/>
        </w:rPr>
        <w:t xml:space="preserve">при ведении протокола </w:t>
      </w:r>
      <w:r w:rsidRPr="00003928" w:rsidR="00EA1828">
        <w:rPr>
          <w:rFonts w:eastAsia="Arial"/>
          <w:sz w:val="16"/>
          <w:szCs w:val="16"/>
        </w:rPr>
        <w:t>судебного заседания</w:t>
      </w:r>
      <w:r w:rsidRPr="00003928" w:rsidR="00221001">
        <w:rPr>
          <w:rFonts w:eastAsia="Arial"/>
          <w:sz w:val="16"/>
          <w:szCs w:val="16"/>
        </w:rPr>
        <w:t xml:space="preserve"> секретарем</w:t>
      </w:r>
      <w:r w:rsidRPr="00003928" w:rsidR="00394B7C">
        <w:rPr>
          <w:rFonts w:eastAsia="Arial"/>
          <w:sz w:val="16"/>
          <w:szCs w:val="16"/>
        </w:rPr>
        <w:t xml:space="preserve"> </w:t>
      </w:r>
      <w:r w:rsidRPr="00003928">
        <w:rPr>
          <w:rFonts w:eastAsia="Arial"/>
          <w:sz w:val="16"/>
          <w:szCs w:val="16"/>
        </w:rPr>
        <w:t>–</w:t>
      </w:r>
      <w:r w:rsidRPr="00003928" w:rsidR="00394B7C">
        <w:rPr>
          <w:rFonts w:eastAsia="Arial"/>
          <w:sz w:val="16"/>
          <w:szCs w:val="16"/>
        </w:rPr>
        <w:t xml:space="preserve"> </w:t>
      </w:r>
      <w:r w:rsidRPr="00003928" w:rsidR="00221001">
        <w:rPr>
          <w:rFonts w:eastAsia="Arial"/>
          <w:sz w:val="16"/>
          <w:szCs w:val="16"/>
        </w:rPr>
        <w:t>Ерохиной Ю.В.,</w:t>
      </w:r>
      <w:r w:rsidRPr="00003928">
        <w:rPr>
          <w:rFonts w:eastAsia="Arial"/>
          <w:sz w:val="16"/>
          <w:szCs w:val="16"/>
        </w:rPr>
        <w:t xml:space="preserve"> </w:t>
      </w:r>
    </w:p>
    <w:p w:rsidR="00D11F4C" w:rsidRPr="00003928" w:rsidP="00123435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03928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003928" w:rsidR="006C15F9">
        <w:rPr>
          <w:sz w:val="16"/>
          <w:szCs w:val="16"/>
        </w:rPr>
        <w:t>Некомм</w:t>
      </w:r>
      <w:r w:rsidRPr="00003928" w:rsidR="0087475D">
        <w:rPr>
          <w:sz w:val="16"/>
          <w:szCs w:val="16"/>
        </w:rPr>
        <w:t>е</w:t>
      </w:r>
      <w:r w:rsidRPr="00003928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003928" w:rsidR="00E7037A">
        <w:rPr>
          <w:sz w:val="16"/>
          <w:szCs w:val="16"/>
        </w:rPr>
        <w:t xml:space="preserve"> </w:t>
      </w:r>
      <w:r w:rsidRPr="00003928" w:rsidR="00EB572F">
        <w:rPr>
          <w:sz w:val="16"/>
          <w:szCs w:val="16"/>
        </w:rPr>
        <w:t xml:space="preserve"> </w:t>
      </w:r>
      <w:r w:rsidRPr="00003928" w:rsidR="008A115C">
        <w:rPr>
          <w:sz w:val="16"/>
          <w:szCs w:val="16"/>
        </w:rPr>
        <w:t xml:space="preserve"> Мамедовой </w:t>
      </w:r>
      <w:r w:rsidRPr="00003928">
        <w:rPr>
          <w:sz w:val="16"/>
          <w:szCs w:val="16"/>
        </w:rPr>
        <w:t>А.Р.</w:t>
      </w:r>
      <w:r w:rsidRPr="00003928" w:rsidR="008A115C">
        <w:rPr>
          <w:sz w:val="16"/>
          <w:szCs w:val="16"/>
        </w:rPr>
        <w:t xml:space="preserve">, Мамедовой </w:t>
      </w:r>
      <w:r w:rsidRPr="00003928">
        <w:rPr>
          <w:sz w:val="16"/>
          <w:szCs w:val="16"/>
        </w:rPr>
        <w:t>А.А.</w:t>
      </w:r>
      <w:r w:rsidRPr="00003928" w:rsidR="001D6B08">
        <w:rPr>
          <w:sz w:val="16"/>
          <w:szCs w:val="16"/>
        </w:rPr>
        <w:t xml:space="preserve">, а также к Мамедовой </w:t>
      </w:r>
      <w:r w:rsidRPr="00003928">
        <w:rPr>
          <w:sz w:val="16"/>
          <w:szCs w:val="16"/>
        </w:rPr>
        <w:t>А.Р.</w:t>
      </w:r>
      <w:r w:rsidRPr="00003928" w:rsidR="001D6B08">
        <w:rPr>
          <w:sz w:val="16"/>
          <w:szCs w:val="16"/>
        </w:rPr>
        <w:t xml:space="preserve">, Мамедову </w:t>
      </w:r>
      <w:r w:rsidRPr="00003928">
        <w:rPr>
          <w:sz w:val="16"/>
          <w:szCs w:val="16"/>
        </w:rPr>
        <w:t>А.З.</w:t>
      </w:r>
      <w:r w:rsidRPr="00003928" w:rsidR="001D6B08">
        <w:rPr>
          <w:sz w:val="16"/>
          <w:szCs w:val="16"/>
        </w:rPr>
        <w:t xml:space="preserve">, действующих в интересах несовершеннолетних </w:t>
      </w:r>
      <w:r w:rsidRPr="00003928">
        <w:rPr>
          <w:sz w:val="16"/>
          <w:szCs w:val="16"/>
        </w:rPr>
        <w:t>Мамедовой С.А., Мамедовой Ф.А.</w:t>
      </w:r>
      <w:r w:rsidRPr="00003928" w:rsidR="001D6B08">
        <w:rPr>
          <w:sz w:val="16"/>
          <w:szCs w:val="16"/>
        </w:rPr>
        <w:t xml:space="preserve"> </w:t>
      </w:r>
      <w:r w:rsidRPr="00003928" w:rsidR="00295672">
        <w:rPr>
          <w:sz w:val="16"/>
          <w:szCs w:val="16"/>
        </w:rPr>
        <w:t xml:space="preserve">о взыскании задолженности </w:t>
      </w:r>
      <w:r w:rsidRPr="00003928" w:rsidR="006C15F9">
        <w:rPr>
          <w:sz w:val="16"/>
          <w:szCs w:val="16"/>
        </w:rPr>
        <w:t xml:space="preserve">по уплате взносов на капитальный ремонт общего имущества </w:t>
      </w:r>
      <w:r w:rsidRPr="00003928" w:rsidR="00D51FA2">
        <w:rPr>
          <w:sz w:val="16"/>
          <w:szCs w:val="16"/>
        </w:rPr>
        <w:t xml:space="preserve">в </w:t>
      </w:r>
      <w:r w:rsidRPr="00003928" w:rsidR="006C15F9">
        <w:rPr>
          <w:sz w:val="16"/>
          <w:szCs w:val="16"/>
        </w:rPr>
        <w:t>многоквартирно</w:t>
      </w:r>
      <w:r w:rsidRPr="00003928" w:rsidR="00D51FA2">
        <w:rPr>
          <w:sz w:val="16"/>
          <w:szCs w:val="16"/>
        </w:rPr>
        <w:t>м</w:t>
      </w:r>
      <w:r w:rsidRPr="00003928" w:rsidR="006C15F9">
        <w:rPr>
          <w:sz w:val="16"/>
          <w:szCs w:val="16"/>
        </w:rPr>
        <w:t xml:space="preserve"> дом</w:t>
      </w:r>
      <w:r w:rsidRPr="00003928" w:rsidR="00D51FA2">
        <w:rPr>
          <w:sz w:val="16"/>
          <w:szCs w:val="16"/>
        </w:rPr>
        <w:t>е</w:t>
      </w:r>
      <w:r w:rsidRPr="00003928" w:rsidR="00B27E97">
        <w:rPr>
          <w:bCs/>
          <w:sz w:val="16"/>
          <w:szCs w:val="16"/>
        </w:rPr>
        <w:t>,</w:t>
      </w:r>
      <w:r w:rsidRPr="00003928" w:rsidR="0094152A">
        <w:rPr>
          <w:bCs/>
          <w:sz w:val="16"/>
          <w:szCs w:val="16"/>
        </w:rPr>
        <w:t xml:space="preserve"> </w:t>
      </w:r>
    </w:p>
    <w:p w:rsidR="00904B8E" w:rsidRPr="00003928" w:rsidP="00123435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003928" w:rsidP="00123435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003928">
        <w:rPr>
          <w:b/>
          <w:sz w:val="16"/>
          <w:szCs w:val="16"/>
        </w:rPr>
        <w:t>РЕШИЛ:</w:t>
      </w:r>
    </w:p>
    <w:p w:rsidR="00D11F4C" w:rsidRPr="00003928" w:rsidP="00123435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03928">
        <w:rPr>
          <w:sz w:val="16"/>
          <w:szCs w:val="16"/>
        </w:rPr>
        <w:t xml:space="preserve">Исковые требования </w:t>
      </w:r>
      <w:r w:rsidRPr="00003928" w:rsidR="0087475D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03928" w:rsidR="004E655D">
        <w:rPr>
          <w:sz w:val="16"/>
          <w:szCs w:val="16"/>
        </w:rPr>
        <w:t xml:space="preserve">Мамедовой </w:t>
      </w:r>
      <w:r w:rsidRPr="00003928">
        <w:rPr>
          <w:sz w:val="16"/>
          <w:szCs w:val="16"/>
        </w:rPr>
        <w:t>А.Р.</w:t>
      </w:r>
      <w:r w:rsidRPr="00003928" w:rsidR="004E655D">
        <w:rPr>
          <w:sz w:val="16"/>
          <w:szCs w:val="16"/>
        </w:rPr>
        <w:t xml:space="preserve">, Мамедовой </w:t>
      </w:r>
      <w:r w:rsidRPr="00003928">
        <w:rPr>
          <w:sz w:val="16"/>
          <w:szCs w:val="16"/>
        </w:rPr>
        <w:t>А.А.</w:t>
      </w:r>
      <w:r w:rsidRPr="00003928" w:rsidR="004E655D">
        <w:rPr>
          <w:sz w:val="16"/>
          <w:szCs w:val="16"/>
        </w:rPr>
        <w:t xml:space="preserve">, а также к Мамедовой </w:t>
      </w:r>
      <w:r w:rsidRPr="00003928">
        <w:rPr>
          <w:sz w:val="16"/>
          <w:szCs w:val="16"/>
        </w:rPr>
        <w:t>А.Р.</w:t>
      </w:r>
      <w:r w:rsidRPr="00003928" w:rsidR="004E655D">
        <w:rPr>
          <w:sz w:val="16"/>
          <w:szCs w:val="16"/>
        </w:rPr>
        <w:t xml:space="preserve">, Мамедову </w:t>
      </w:r>
      <w:r w:rsidRPr="00003928">
        <w:rPr>
          <w:sz w:val="16"/>
          <w:szCs w:val="16"/>
        </w:rPr>
        <w:t>А.З.</w:t>
      </w:r>
      <w:r w:rsidRPr="00003928" w:rsidR="004E655D">
        <w:rPr>
          <w:sz w:val="16"/>
          <w:szCs w:val="16"/>
        </w:rPr>
        <w:t xml:space="preserve">, действующих в интересах несовершеннолетних </w:t>
      </w:r>
      <w:r w:rsidRPr="00003928">
        <w:rPr>
          <w:sz w:val="16"/>
          <w:szCs w:val="16"/>
        </w:rPr>
        <w:t>Мамедовой С.А., Мамедовой Ф.А.</w:t>
      </w:r>
      <w:r w:rsidRPr="00003928" w:rsidR="004E655D">
        <w:rPr>
          <w:sz w:val="16"/>
          <w:szCs w:val="16"/>
        </w:rPr>
        <w:t xml:space="preserve"> </w:t>
      </w:r>
      <w:r w:rsidRPr="00003928" w:rsidR="000E70A9">
        <w:rPr>
          <w:sz w:val="16"/>
          <w:szCs w:val="16"/>
        </w:rPr>
        <w:t xml:space="preserve">о взыскании задолженности по уплате взносов на капитальный ремонт общего имущества </w:t>
      </w:r>
      <w:r w:rsidRPr="00003928">
        <w:rPr>
          <w:sz w:val="16"/>
          <w:szCs w:val="16"/>
        </w:rPr>
        <w:t xml:space="preserve">в  многоквартирном </w:t>
      </w:r>
      <w:r w:rsidRPr="00003928" w:rsidR="000E70A9">
        <w:rPr>
          <w:sz w:val="16"/>
          <w:szCs w:val="16"/>
        </w:rPr>
        <w:t>дом</w:t>
      </w:r>
      <w:r w:rsidRPr="00003928">
        <w:rPr>
          <w:sz w:val="16"/>
          <w:szCs w:val="16"/>
        </w:rPr>
        <w:t>е</w:t>
      </w:r>
      <w:r w:rsidRPr="00003928" w:rsidR="000E70A9">
        <w:rPr>
          <w:sz w:val="16"/>
          <w:szCs w:val="16"/>
        </w:rPr>
        <w:t xml:space="preserve"> по адресу: </w:t>
      </w:r>
      <w:r w:rsidRPr="00003928">
        <w:rPr>
          <w:sz w:val="16"/>
          <w:szCs w:val="16"/>
        </w:rPr>
        <w:t>«данные изъяты»</w:t>
      </w:r>
      <w:r w:rsidRPr="00003928" w:rsidR="000E70A9">
        <w:rPr>
          <w:sz w:val="16"/>
          <w:szCs w:val="16"/>
        </w:rPr>
        <w:t xml:space="preserve"> в размере </w:t>
      </w:r>
      <w:r w:rsidRPr="00003928" w:rsidR="00BE2E19">
        <w:rPr>
          <w:sz w:val="16"/>
          <w:szCs w:val="16"/>
        </w:rPr>
        <w:t>27595</w:t>
      </w:r>
      <w:r w:rsidRPr="00003928" w:rsidR="00E7037A">
        <w:rPr>
          <w:sz w:val="16"/>
          <w:szCs w:val="16"/>
        </w:rPr>
        <w:t xml:space="preserve"> </w:t>
      </w:r>
      <w:r w:rsidRPr="00003928" w:rsidR="000E70A9">
        <w:rPr>
          <w:sz w:val="16"/>
          <w:szCs w:val="16"/>
        </w:rPr>
        <w:t>рублей</w:t>
      </w:r>
      <w:r w:rsidRPr="00003928" w:rsidR="000E70A9">
        <w:rPr>
          <w:sz w:val="16"/>
          <w:szCs w:val="16"/>
        </w:rPr>
        <w:t xml:space="preserve"> </w:t>
      </w:r>
      <w:r w:rsidRPr="00003928" w:rsidR="00BE2E19">
        <w:rPr>
          <w:sz w:val="16"/>
          <w:szCs w:val="16"/>
        </w:rPr>
        <w:t>08</w:t>
      </w:r>
      <w:r w:rsidRPr="00003928" w:rsidR="000E70A9">
        <w:rPr>
          <w:sz w:val="16"/>
          <w:szCs w:val="16"/>
        </w:rPr>
        <w:t xml:space="preserve"> к</w:t>
      </w:r>
      <w:r w:rsidRPr="00003928" w:rsidR="00BE2E19">
        <w:rPr>
          <w:sz w:val="16"/>
          <w:szCs w:val="16"/>
        </w:rPr>
        <w:t>оп</w:t>
      </w:r>
      <w:r w:rsidRPr="00003928" w:rsidR="00BE2E19">
        <w:rPr>
          <w:sz w:val="16"/>
          <w:szCs w:val="16"/>
        </w:rPr>
        <w:t>.</w:t>
      </w:r>
      <w:r w:rsidRPr="00003928" w:rsidR="00BE2E19">
        <w:rPr>
          <w:sz w:val="16"/>
          <w:szCs w:val="16"/>
        </w:rPr>
        <w:t xml:space="preserve"> </w:t>
      </w:r>
      <w:r w:rsidRPr="00003928" w:rsidR="00196A1F">
        <w:rPr>
          <w:bCs/>
          <w:sz w:val="16"/>
          <w:szCs w:val="16"/>
        </w:rPr>
        <w:t xml:space="preserve">– </w:t>
      </w:r>
      <w:r w:rsidRPr="00003928" w:rsidR="00196A1F">
        <w:rPr>
          <w:bCs/>
          <w:sz w:val="16"/>
          <w:szCs w:val="16"/>
        </w:rPr>
        <w:t>у</w:t>
      </w:r>
      <w:r w:rsidRPr="00003928" w:rsidR="00196A1F">
        <w:rPr>
          <w:bCs/>
          <w:sz w:val="16"/>
          <w:szCs w:val="16"/>
        </w:rPr>
        <w:t>довлетворить частично.</w:t>
      </w:r>
    </w:p>
    <w:p w:rsidR="006F59B8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bCs/>
          <w:sz w:val="16"/>
          <w:szCs w:val="16"/>
        </w:rPr>
        <w:t>Взыскать с</w:t>
      </w:r>
      <w:r w:rsidRPr="00003928" w:rsidR="00BE2E19">
        <w:rPr>
          <w:bCs/>
          <w:sz w:val="16"/>
          <w:szCs w:val="16"/>
        </w:rPr>
        <w:t xml:space="preserve"> </w:t>
      </w:r>
      <w:r w:rsidRPr="00003928" w:rsidR="00EF3532">
        <w:rPr>
          <w:bCs/>
          <w:sz w:val="16"/>
          <w:szCs w:val="16"/>
        </w:rPr>
        <w:t xml:space="preserve"> Мамедовой </w:t>
      </w:r>
      <w:r w:rsidRPr="00003928" w:rsidR="00BE2E19">
        <w:rPr>
          <w:sz w:val="16"/>
          <w:szCs w:val="16"/>
        </w:rPr>
        <w:t>А</w:t>
      </w:r>
      <w:r w:rsidRPr="00003928">
        <w:rPr>
          <w:sz w:val="16"/>
          <w:szCs w:val="16"/>
        </w:rPr>
        <w:t>.Р.</w:t>
      </w:r>
      <w:r w:rsidRPr="00003928">
        <w:rPr>
          <w:sz w:val="16"/>
          <w:szCs w:val="16"/>
        </w:rPr>
        <w:t xml:space="preserve">,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 в пользу </w:t>
      </w:r>
      <w:r w:rsidRPr="00003928" w:rsidR="002C01FE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03928">
        <w:rPr>
          <w:sz w:val="16"/>
          <w:szCs w:val="16"/>
        </w:rPr>
        <w:t>«данные изъяты»</w:t>
      </w:r>
      <w:r w:rsidRPr="00003928" w:rsidR="002C01FE">
        <w:rPr>
          <w:sz w:val="16"/>
          <w:szCs w:val="16"/>
        </w:rPr>
        <w:t xml:space="preserve"> задолженность по уплате взносов на капитальный ремонт общего имущества многоквартирного   жилого дома по адресу: </w:t>
      </w:r>
      <w:r w:rsidRPr="00003928">
        <w:rPr>
          <w:sz w:val="16"/>
          <w:szCs w:val="16"/>
        </w:rPr>
        <w:t>«данные изъяты»</w:t>
      </w:r>
      <w:r w:rsidRPr="00003928" w:rsidR="002718FB">
        <w:rPr>
          <w:sz w:val="16"/>
          <w:szCs w:val="16"/>
        </w:rPr>
        <w:t xml:space="preserve"> </w:t>
      </w:r>
      <w:r w:rsidRPr="00003928" w:rsidR="006D021B">
        <w:rPr>
          <w:sz w:val="16"/>
          <w:szCs w:val="16"/>
        </w:rPr>
        <w:t xml:space="preserve">в сумме </w:t>
      </w:r>
      <w:r w:rsidRPr="00003928">
        <w:rPr>
          <w:sz w:val="16"/>
          <w:szCs w:val="16"/>
        </w:rPr>
        <w:t>7743</w:t>
      </w:r>
      <w:r w:rsidRPr="00003928" w:rsidR="00E7037A">
        <w:rPr>
          <w:sz w:val="16"/>
          <w:szCs w:val="16"/>
        </w:rPr>
        <w:t xml:space="preserve"> </w:t>
      </w:r>
      <w:r w:rsidRPr="00003928" w:rsidR="006D021B">
        <w:rPr>
          <w:sz w:val="16"/>
          <w:szCs w:val="16"/>
        </w:rPr>
        <w:t>(</w:t>
      </w:r>
      <w:r w:rsidRPr="00003928">
        <w:rPr>
          <w:sz w:val="16"/>
          <w:szCs w:val="16"/>
        </w:rPr>
        <w:t>семь тысяч семьсот сорок три) рубля</w:t>
      </w:r>
      <w:r w:rsidRPr="00003928" w:rsidR="00E7037A">
        <w:rPr>
          <w:sz w:val="16"/>
          <w:szCs w:val="16"/>
        </w:rPr>
        <w:t xml:space="preserve"> </w:t>
      </w:r>
      <w:r w:rsidRPr="00003928" w:rsidR="004E7D89">
        <w:rPr>
          <w:sz w:val="16"/>
          <w:szCs w:val="16"/>
        </w:rPr>
        <w:t>5</w:t>
      </w:r>
      <w:r w:rsidRPr="00003928">
        <w:rPr>
          <w:sz w:val="16"/>
          <w:szCs w:val="16"/>
        </w:rPr>
        <w:t>9</w:t>
      </w:r>
      <w:r w:rsidRPr="00003928" w:rsidR="00E7037A">
        <w:rPr>
          <w:sz w:val="16"/>
          <w:szCs w:val="16"/>
        </w:rPr>
        <w:t xml:space="preserve"> коп.</w:t>
      </w:r>
      <w:r w:rsidRPr="00003928" w:rsidR="006D021B">
        <w:rPr>
          <w:sz w:val="16"/>
          <w:szCs w:val="16"/>
        </w:rPr>
        <w:t xml:space="preserve">, пени </w:t>
      </w:r>
      <w:r w:rsidRPr="00003928" w:rsidR="00A33418">
        <w:rPr>
          <w:sz w:val="16"/>
          <w:szCs w:val="16"/>
        </w:rPr>
        <w:t xml:space="preserve"> </w:t>
      </w:r>
      <w:r w:rsidRPr="00003928" w:rsidR="00AF0839">
        <w:rPr>
          <w:sz w:val="16"/>
          <w:szCs w:val="16"/>
        </w:rPr>
        <w:t xml:space="preserve"> в размере </w:t>
      </w:r>
      <w:r w:rsidRPr="00003928" w:rsidR="00E7037A">
        <w:rPr>
          <w:sz w:val="16"/>
          <w:szCs w:val="16"/>
        </w:rPr>
        <w:t xml:space="preserve">300 руб. </w:t>
      </w:r>
      <w:r w:rsidRPr="00003928" w:rsidR="006D021B">
        <w:rPr>
          <w:sz w:val="16"/>
          <w:szCs w:val="16"/>
        </w:rPr>
        <w:t xml:space="preserve">  (</w:t>
      </w:r>
      <w:r w:rsidRPr="00003928" w:rsidR="00AF0839">
        <w:rPr>
          <w:sz w:val="16"/>
          <w:szCs w:val="16"/>
        </w:rPr>
        <w:t>триста</w:t>
      </w:r>
      <w:r w:rsidRPr="00003928">
        <w:rPr>
          <w:sz w:val="16"/>
          <w:szCs w:val="16"/>
        </w:rPr>
        <w:t>) рублей.</w:t>
      </w:r>
    </w:p>
    <w:p w:rsidR="006F59B8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bCs/>
          <w:sz w:val="16"/>
          <w:szCs w:val="16"/>
        </w:rPr>
        <w:t>Взыскать с</w:t>
      </w:r>
      <w:r w:rsidRPr="00003928" w:rsidR="00EF3532">
        <w:rPr>
          <w:sz w:val="16"/>
          <w:szCs w:val="16"/>
        </w:rPr>
        <w:t xml:space="preserve"> Мамедовой </w:t>
      </w:r>
      <w:r w:rsidRPr="00003928">
        <w:rPr>
          <w:sz w:val="16"/>
          <w:szCs w:val="16"/>
        </w:rPr>
        <w:t>А.А.</w:t>
      </w:r>
      <w:r w:rsidRPr="00003928">
        <w:rPr>
          <w:sz w:val="16"/>
          <w:szCs w:val="16"/>
        </w:rPr>
        <w:t xml:space="preserve">,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 в пользу Некоммерческой организации «Региональный фонд капитального ремонта многоквартирных домов Республики Крым»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задолженность по уплате взносов на капитальный ремонт общего имущества многокварти</w:t>
      </w:r>
      <w:r w:rsidRPr="00003928">
        <w:rPr>
          <w:sz w:val="16"/>
          <w:szCs w:val="16"/>
        </w:rPr>
        <w:t xml:space="preserve">рного   жилого дома по адресу: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в сумме </w:t>
      </w:r>
      <w:r w:rsidRPr="00003928" w:rsidR="00DB0335">
        <w:rPr>
          <w:sz w:val="16"/>
          <w:szCs w:val="16"/>
        </w:rPr>
        <w:t>1290</w:t>
      </w:r>
      <w:r w:rsidRPr="00003928">
        <w:rPr>
          <w:sz w:val="16"/>
          <w:szCs w:val="16"/>
        </w:rPr>
        <w:t xml:space="preserve"> (</w:t>
      </w:r>
      <w:r w:rsidRPr="00003928" w:rsidR="00DB0335">
        <w:rPr>
          <w:sz w:val="16"/>
          <w:szCs w:val="16"/>
        </w:rPr>
        <w:t>одна тысяча двести девяносто</w:t>
      </w:r>
      <w:r w:rsidRPr="00003928">
        <w:rPr>
          <w:sz w:val="16"/>
          <w:szCs w:val="16"/>
        </w:rPr>
        <w:t>) рубл</w:t>
      </w:r>
      <w:r w:rsidRPr="00003928" w:rsidR="00DB0335">
        <w:rPr>
          <w:sz w:val="16"/>
          <w:szCs w:val="16"/>
        </w:rPr>
        <w:t>ей</w:t>
      </w:r>
      <w:r w:rsidRPr="00003928">
        <w:rPr>
          <w:sz w:val="16"/>
          <w:szCs w:val="16"/>
        </w:rPr>
        <w:t xml:space="preserve"> </w:t>
      </w:r>
      <w:r w:rsidRPr="00003928" w:rsidR="00DB0335">
        <w:rPr>
          <w:sz w:val="16"/>
          <w:szCs w:val="16"/>
        </w:rPr>
        <w:t>60</w:t>
      </w:r>
      <w:r w:rsidRPr="00003928">
        <w:rPr>
          <w:sz w:val="16"/>
          <w:szCs w:val="16"/>
        </w:rPr>
        <w:t xml:space="preserve"> коп., пени   в размере </w:t>
      </w:r>
      <w:r w:rsidRPr="00003928" w:rsidR="00DB0335">
        <w:rPr>
          <w:sz w:val="16"/>
          <w:szCs w:val="16"/>
        </w:rPr>
        <w:t>50</w:t>
      </w:r>
      <w:r w:rsidRPr="00003928">
        <w:rPr>
          <w:sz w:val="16"/>
          <w:szCs w:val="16"/>
        </w:rPr>
        <w:t xml:space="preserve"> руб.   (</w:t>
      </w:r>
      <w:r w:rsidRPr="00003928" w:rsidR="00DB0335">
        <w:rPr>
          <w:sz w:val="16"/>
          <w:szCs w:val="16"/>
        </w:rPr>
        <w:t>пятьдесят</w:t>
      </w:r>
      <w:r w:rsidRPr="00003928">
        <w:rPr>
          <w:sz w:val="16"/>
          <w:szCs w:val="16"/>
        </w:rPr>
        <w:t>) рублей</w:t>
      </w:r>
      <w:r w:rsidRPr="00003928">
        <w:rPr>
          <w:sz w:val="16"/>
          <w:szCs w:val="16"/>
        </w:rPr>
        <w:t>.</w:t>
      </w:r>
    </w:p>
    <w:p w:rsidR="006353BA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bCs/>
          <w:sz w:val="16"/>
          <w:szCs w:val="16"/>
        </w:rPr>
        <w:t>Взыскать с</w:t>
      </w:r>
      <w:r w:rsidRPr="00003928">
        <w:rPr>
          <w:sz w:val="16"/>
          <w:szCs w:val="16"/>
        </w:rPr>
        <w:t xml:space="preserve"> </w:t>
      </w:r>
      <w:r w:rsidRPr="00003928" w:rsidR="00150E11">
        <w:rPr>
          <w:sz w:val="16"/>
          <w:szCs w:val="16"/>
        </w:rPr>
        <w:t xml:space="preserve">Мамедовой </w:t>
      </w:r>
      <w:r w:rsidRPr="00003928">
        <w:rPr>
          <w:sz w:val="16"/>
          <w:szCs w:val="16"/>
        </w:rPr>
        <w:t>С.А.</w:t>
      </w:r>
      <w:r w:rsidRPr="00003928" w:rsidR="002050F1">
        <w:rPr>
          <w:sz w:val="16"/>
          <w:szCs w:val="16"/>
        </w:rPr>
        <w:t xml:space="preserve">, </w:t>
      </w:r>
      <w:r w:rsidRPr="00003928">
        <w:rPr>
          <w:sz w:val="16"/>
          <w:szCs w:val="16"/>
        </w:rPr>
        <w:t>«данные изъяты»</w:t>
      </w:r>
      <w:r w:rsidRPr="00003928" w:rsidR="002050F1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задолженность по уплате взносов на капитальный ремонт общего имущества многоквартирного   жилого дома по адресу: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в сумме 1290 (одна тысяча двести девяносто) рублей 60 коп., пени   в размере 50 руб.   (пятьдесят) рублей.</w:t>
      </w:r>
    </w:p>
    <w:p w:rsidR="002050F1" w:rsidRPr="00003928" w:rsidP="00123435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 w:rsidRPr="00003928">
        <w:rPr>
          <w:sz w:val="16"/>
          <w:szCs w:val="16"/>
        </w:rPr>
        <w:t>В случае отсутствия у несовершеннолетней Мамедовой С.А.</w:t>
      </w:r>
      <w:r w:rsidRPr="00003928">
        <w:rPr>
          <w:sz w:val="16"/>
          <w:szCs w:val="16"/>
        </w:rPr>
        <w:t xml:space="preserve"> доходов или иного имущества, достаточных для возмещения задолженности</w:t>
      </w:r>
      <w:r w:rsidRPr="00003928">
        <w:rPr>
          <w:sz w:val="16"/>
          <w:szCs w:val="16"/>
        </w:rPr>
        <w:t xml:space="preserve"> по оплате взносов на капитальный ремонт, судебных расходов, возложить </w:t>
      </w:r>
      <w:r w:rsidRPr="00003928" w:rsidR="0005127C">
        <w:rPr>
          <w:sz w:val="16"/>
          <w:szCs w:val="16"/>
        </w:rPr>
        <w:t xml:space="preserve">субсидиарную ответственность </w:t>
      </w:r>
      <w:r w:rsidRPr="00003928">
        <w:rPr>
          <w:sz w:val="16"/>
          <w:szCs w:val="16"/>
        </w:rPr>
        <w:t xml:space="preserve">по возмещению задолженности по оплате взносов на капитальный ремонт </w:t>
      </w:r>
      <w:r w:rsidRPr="00003928">
        <w:rPr>
          <w:sz w:val="16"/>
          <w:szCs w:val="16"/>
        </w:rPr>
        <w:t>субсидиарно</w:t>
      </w:r>
      <w:r w:rsidRPr="00003928">
        <w:rPr>
          <w:sz w:val="16"/>
          <w:szCs w:val="16"/>
        </w:rPr>
        <w:t xml:space="preserve"> на ее законных представителей - Мамедову А.Р.</w:t>
      </w:r>
      <w:r w:rsidRPr="00003928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и Мамедова А.З.</w:t>
      </w:r>
      <w:r w:rsidRPr="00003928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«данные изъяты»</w:t>
      </w:r>
      <w:r w:rsidRPr="00003928" w:rsidR="002307E4">
        <w:rPr>
          <w:sz w:val="16"/>
          <w:szCs w:val="16"/>
        </w:rPr>
        <w:t xml:space="preserve"> – в равных долях,</w:t>
      </w:r>
      <w:r w:rsidRPr="00003928">
        <w:rPr>
          <w:sz w:val="16"/>
          <w:szCs w:val="16"/>
        </w:rPr>
        <w:t xml:space="preserve">  до достижения</w:t>
      </w:r>
      <w:r w:rsidRPr="00003928" w:rsidR="00423F1A">
        <w:rPr>
          <w:sz w:val="16"/>
          <w:szCs w:val="16"/>
        </w:rPr>
        <w:t xml:space="preserve"> Мамедовой С</w:t>
      </w:r>
      <w:r w:rsidRPr="00003928">
        <w:rPr>
          <w:sz w:val="16"/>
          <w:szCs w:val="16"/>
        </w:rPr>
        <w:t>.А.</w:t>
      </w:r>
      <w:r w:rsidRPr="00003928">
        <w:rPr>
          <w:sz w:val="16"/>
          <w:szCs w:val="16"/>
        </w:rPr>
        <w:t xml:space="preserve"> совершеннолетнего возраста, либо приобретен</w:t>
      </w:r>
      <w:r w:rsidRPr="00003928">
        <w:rPr>
          <w:sz w:val="16"/>
          <w:szCs w:val="16"/>
        </w:rPr>
        <w:t xml:space="preserve">ия </w:t>
      </w:r>
      <w:r w:rsidRPr="00003928" w:rsidR="003027BD">
        <w:rPr>
          <w:sz w:val="16"/>
          <w:szCs w:val="16"/>
        </w:rPr>
        <w:t xml:space="preserve"> ею </w:t>
      </w:r>
      <w:r w:rsidRPr="00003928">
        <w:rPr>
          <w:sz w:val="16"/>
          <w:szCs w:val="16"/>
        </w:rPr>
        <w:t>дееспособности до достижения возраста восемнадцати лет.</w:t>
      </w:r>
    </w:p>
    <w:p w:rsidR="003027BD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bCs/>
          <w:sz w:val="16"/>
          <w:szCs w:val="16"/>
        </w:rPr>
        <w:t>Взыскать с Мамедовой</w:t>
      </w:r>
      <w:r w:rsidRPr="00003928">
        <w:rPr>
          <w:sz w:val="16"/>
          <w:szCs w:val="16"/>
        </w:rPr>
        <w:t xml:space="preserve"> Ф.А.</w:t>
      </w:r>
      <w:r w:rsidRPr="00003928">
        <w:rPr>
          <w:sz w:val="16"/>
          <w:szCs w:val="16"/>
        </w:rPr>
        <w:t xml:space="preserve">,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задолженность</w:t>
      </w:r>
      <w:r w:rsidRPr="00003928">
        <w:rPr>
          <w:sz w:val="16"/>
          <w:szCs w:val="16"/>
        </w:rPr>
        <w:t xml:space="preserve"> по уплате взносов на капитальный ремонт общего имущества многоквартирного   жилого дома по адресу: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в сумме 1290 (одна тысяча двести дев</w:t>
      </w:r>
      <w:r w:rsidRPr="00003928">
        <w:rPr>
          <w:sz w:val="16"/>
          <w:szCs w:val="16"/>
        </w:rPr>
        <w:t>яносто) рублей 60 коп., пени   в размере 50 руб.   (пятьдесят) рублей.</w:t>
      </w:r>
    </w:p>
    <w:p w:rsidR="003027BD" w:rsidRPr="00003928" w:rsidP="00123435">
      <w:pPr>
        <w:pStyle w:val="ConsPlusNormal"/>
        <w:spacing w:line="276" w:lineRule="auto"/>
        <w:ind w:firstLine="540"/>
        <w:jc w:val="both"/>
        <w:rPr>
          <w:sz w:val="16"/>
          <w:szCs w:val="16"/>
        </w:rPr>
      </w:pPr>
      <w:r w:rsidRPr="00003928">
        <w:rPr>
          <w:sz w:val="16"/>
          <w:szCs w:val="16"/>
        </w:rPr>
        <w:t>В случае отсутствия у несовершеннолетней Мамедовой Ф.А.</w:t>
      </w:r>
      <w:r w:rsidRPr="00003928" w:rsidR="00884578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доходов или иного имущества, достаточных для возмещения задолженности по оплате взносов на капитальный ремонт, судебны</w:t>
      </w:r>
      <w:r w:rsidRPr="00003928">
        <w:rPr>
          <w:sz w:val="16"/>
          <w:szCs w:val="16"/>
        </w:rPr>
        <w:t xml:space="preserve">х расходов, возложить </w:t>
      </w:r>
      <w:r w:rsidRPr="00003928" w:rsidR="0005127C">
        <w:rPr>
          <w:sz w:val="16"/>
          <w:szCs w:val="16"/>
        </w:rPr>
        <w:t xml:space="preserve"> субсидиарную ответственность </w:t>
      </w:r>
      <w:r w:rsidRPr="00003928">
        <w:rPr>
          <w:sz w:val="16"/>
          <w:szCs w:val="16"/>
        </w:rPr>
        <w:t>по возмещению задолженности по оплате взносов на капитальный ремонт на ее законных представителей - Мамедову А.Р.</w:t>
      </w:r>
      <w:r w:rsidRPr="00003928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и Мамедова А.З.</w:t>
      </w:r>
      <w:r w:rsidRPr="00003928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«данные изъяты»</w:t>
      </w:r>
      <w:r w:rsidRPr="00003928">
        <w:rPr>
          <w:sz w:val="16"/>
          <w:szCs w:val="16"/>
        </w:rPr>
        <w:t xml:space="preserve"> </w:t>
      </w:r>
      <w:r w:rsidRPr="00003928" w:rsidR="002307E4">
        <w:rPr>
          <w:sz w:val="16"/>
          <w:szCs w:val="16"/>
        </w:rPr>
        <w:t>– в равных долях,</w:t>
      </w:r>
      <w:r w:rsidRPr="00003928">
        <w:rPr>
          <w:sz w:val="16"/>
          <w:szCs w:val="16"/>
        </w:rPr>
        <w:t xml:space="preserve"> до достижения Мамедовой Ф.А.</w:t>
      </w:r>
      <w:r w:rsidRPr="00003928" w:rsidR="006439AC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>совершеннолетнего</w:t>
      </w:r>
      <w:r w:rsidRPr="00003928">
        <w:rPr>
          <w:sz w:val="16"/>
          <w:szCs w:val="16"/>
        </w:rPr>
        <w:t xml:space="preserve"> возраста, либо приобрет</w:t>
      </w:r>
      <w:r w:rsidRPr="00003928">
        <w:rPr>
          <w:sz w:val="16"/>
          <w:szCs w:val="16"/>
        </w:rPr>
        <w:t>ения  ею дееспособности до достижения возраста восемнадцати лет.</w:t>
      </w:r>
    </w:p>
    <w:p w:rsidR="00FB556D" w:rsidRPr="00003928" w:rsidP="00123435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03928">
        <w:rPr>
          <w:bCs/>
          <w:sz w:val="16"/>
          <w:szCs w:val="16"/>
        </w:rPr>
        <w:t>В остальной части иска – отказать.</w:t>
      </w:r>
    </w:p>
    <w:p w:rsidR="000C5B17" w:rsidRPr="00003928" w:rsidP="00123435">
      <w:pPr>
        <w:spacing w:line="276" w:lineRule="auto"/>
        <w:ind w:firstLine="851"/>
        <w:jc w:val="both"/>
        <w:rPr>
          <w:sz w:val="16"/>
          <w:szCs w:val="16"/>
        </w:rPr>
      </w:pPr>
      <w:r w:rsidRPr="00003928">
        <w:rPr>
          <w:color w:val="000000"/>
          <w:sz w:val="16"/>
          <w:szCs w:val="16"/>
        </w:rPr>
        <w:t>Реквизиты для перечисления задолженности:</w:t>
      </w:r>
      <w:r w:rsidRPr="00003928">
        <w:rPr>
          <w:b/>
          <w:bCs/>
          <w:color w:val="000000"/>
          <w:sz w:val="16"/>
          <w:szCs w:val="16"/>
        </w:rPr>
        <w:t xml:space="preserve"> </w:t>
      </w:r>
      <w:r w:rsidRPr="00003928">
        <w:rPr>
          <w:sz w:val="16"/>
          <w:szCs w:val="16"/>
        </w:rPr>
        <w:t>«данные изъяты»</w:t>
      </w:r>
      <w:r w:rsidRPr="00003928">
        <w:rPr>
          <w:b/>
          <w:bCs/>
          <w:color w:val="000000"/>
          <w:sz w:val="16"/>
          <w:szCs w:val="16"/>
        </w:rPr>
        <w:t>.</w:t>
      </w:r>
    </w:p>
    <w:p w:rsidR="00AE64D0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sz w:val="16"/>
          <w:szCs w:val="16"/>
        </w:rPr>
        <w:t xml:space="preserve">Взыскать </w:t>
      </w:r>
      <w:r w:rsidRPr="00003928" w:rsidR="00364186">
        <w:rPr>
          <w:sz w:val="16"/>
          <w:szCs w:val="16"/>
        </w:rPr>
        <w:t xml:space="preserve">солидарно </w:t>
      </w:r>
      <w:r w:rsidRPr="00003928">
        <w:rPr>
          <w:sz w:val="16"/>
          <w:szCs w:val="16"/>
        </w:rPr>
        <w:t xml:space="preserve">с </w:t>
      </w:r>
      <w:r w:rsidRPr="00003928" w:rsidR="00DF69E3">
        <w:rPr>
          <w:sz w:val="16"/>
          <w:szCs w:val="16"/>
        </w:rPr>
        <w:t xml:space="preserve">Мамедовой </w:t>
      </w:r>
      <w:r w:rsidRPr="00003928">
        <w:rPr>
          <w:sz w:val="16"/>
          <w:szCs w:val="16"/>
        </w:rPr>
        <w:t>А.Р.</w:t>
      </w:r>
      <w:r w:rsidRPr="00003928" w:rsidR="00DF69E3">
        <w:rPr>
          <w:sz w:val="16"/>
          <w:szCs w:val="16"/>
        </w:rPr>
        <w:t xml:space="preserve">, Мамедовой </w:t>
      </w:r>
      <w:r w:rsidRPr="00003928">
        <w:rPr>
          <w:sz w:val="16"/>
          <w:szCs w:val="16"/>
        </w:rPr>
        <w:t>А.А.</w:t>
      </w:r>
      <w:r w:rsidRPr="00003928" w:rsidR="00DF69E3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003928">
        <w:rPr>
          <w:sz w:val="16"/>
          <w:szCs w:val="16"/>
        </w:rPr>
        <w:t>государственную пошлину, пропорционально удовлетворенным требованиям в размере</w:t>
      </w:r>
      <w:r w:rsidRPr="00003928" w:rsidR="003E1B9A">
        <w:rPr>
          <w:sz w:val="16"/>
          <w:szCs w:val="16"/>
        </w:rPr>
        <w:t xml:space="preserve"> </w:t>
      </w:r>
      <w:r w:rsidRPr="00003928">
        <w:rPr>
          <w:sz w:val="16"/>
          <w:szCs w:val="16"/>
        </w:rPr>
        <w:t xml:space="preserve"> </w:t>
      </w:r>
      <w:r w:rsidRPr="00003928" w:rsidR="00784221">
        <w:rPr>
          <w:sz w:val="16"/>
          <w:szCs w:val="16"/>
        </w:rPr>
        <w:t>4</w:t>
      </w:r>
      <w:r w:rsidRPr="00003928" w:rsidR="00FA139E">
        <w:rPr>
          <w:sz w:val="16"/>
          <w:szCs w:val="16"/>
        </w:rPr>
        <w:t>82</w:t>
      </w:r>
      <w:r w:rsidRPr="00003928">
        <w:rPr>
          <w:sz w:val="16"/>
          <w:szCs w:val="16"/>
        </w:rPr>
        <w:t xml:space="preserve"> руб.  </w:t>
      </w:r>
      <w:r w:rsidRPr="00003928" w:rsidR="00FA139E">
        <w:rPr>
          <w:sz w:val="16"/>
          <w:szCs w:val="16"/>
        </w:rPr>
        <w:t>60 коп.</w:t>
      </w:r>
    </w:p>
    <w:p w:rsidR="00784221" w:rsidRPr="00003928" w:rsidP="00123435">
      <w:pPr>
        <w:spacing w:line="276" w:lineRule="auto"/>
        <w:ind w:firstLine="851"/>
        <w:jc w:val="both"/>
        <w:rPr>
          <w:sz w:val="16"/>
          <w:szCs w:val="16"/>
        </w:rPr>
      </w:pPr>
      <w:r w:rsidRPr="00003928">
        <w:rPr>
          <w:color w:val="000000"/>
          <w:sz w:val="16"/>
          <w:szCs w:val="16"/>
        </w:rPr>
        <w:t xml:space="preserve">Реквизиты для перечисления государственной пошлины: </w:t>
      </w:r>
      <w:r w:rsidRPr="00003928">
        <w:rPr>
          <w:sz w:val="16"/>
          <w:szCs w:val="16"/>
        </w:rPr>
        <w:t>«данные изъяты»</w:t>
      </w:r>
      <w:r w:rsidRPr="00003928">
        <w:rPr>
          <w:color w:val="000000"/>
          <w:sz w:val="16"/>
          <w:szCs w:val="16"/>
        </w:rPr>
        <w:t>.</w:t>
      </w:r>
    </w:p>
    <w:p w:rsidR="000E0011" w:rsidRPr="00003928" w:rsidP="00123435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03928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</w:t>
      </w:r>
      <w:r w:rsidRPr="00003928">
        <w:rPr>
          <w:color w:val="000000"/>
          <w:sz w:val="16"/>
          <w:szCs w:val="16"/>
          <w:shd w:val="clear" w:color="auto" w:fill="FFFFFF"/>
        </w:rPr>
        <w:t xml:space="preserve">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003928" w:rsidP="00123435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03928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03928">
        <w:rPr>
          <w:sz w:val="16"/>
          <w:szCs w:val="16"/>
        </w:rPr>
        <w:t>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003928" w:rsidP="00123435">
      <w:pPr>
        <w:spacing w:line="276" w:lineRule="auto"/>
        <w:rPr>
          <w:b/>
          <w:sz w:val="16"/>
          <w:szCs w:val="16"/>
        </w:rPr>
      </w:pPr>
    </w:p>
    <w:p w:rsidR="001F6F0A" w:rsidRPr="00003928" w:rsidP="00123435">
      <w:pPr>
        <w:spacing w:line="276" w:lineRule="auto"/>
        <w:rPr>
          <w:b/>
          <w:sz w:val="16"/>
          <w:szCs w:val="16"/>
        </w:rPr>
      </w:pPr>
    </w:p>
    <w:p w:rsidR="00D11F4C" w:rsidRPr="00003928" w:rsidP="00123435">
      <w:pPr>
        <w:spacing w:line="276" w:lineRule="auto"/>
        <w:rPr>
          <w:sz w:val="16"/>
          <w:szCs w:val="16"/>
          <w:shd w:val="clear" w:color="auto" w:fill="FFFFFF"/>
        </w:rPr>
      </w:pPr>
      <w:r w:rsidRPr="00003928">
        <w:rPr>
          <w:b/>
          <w:sz w:val="16"/>
          <w:szCs w:val="16"/>
        </w:rPr>
        <w:t xml:space="preserve">Мировой судья </w:t>
      </w:r>
      <w:r w:rsidRPr="00003928">
        <w:rPr>
          <w:b/>
          <w:sz w:val="16"/>
          <w:szCs w:val="16"/>
        </w:rPr>
        <w:t xml:space="preserve">                                                       </w:t>
      </w:r>
      <w:r w:rsidRPr="00003928" w:rsidR="00EA1828">
        <w:rPr>
          <w:b/>
          <w:sz w:val="16"/>
          <w:szCs w:val="16"/>
        </w:rPr>
        <w:tab/>
      </w:r>
      <w:r w:rsidRPr="00003928" w:rsidR="00EA1828">
        <w:rPr>
          <w:b/>
          <w:sz w:val="16"/>
          <w:szCs w:val="16"/>
        </w:rPr>
        <w:tab/>
      </w:r>
      <w:r w:rsidRPr="00003928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3928"/>
    <w:rsid w:val="0005127C"/>
    <w:rsid w:val="000668B8"/>
    <w:rsid w:val="00095CA1"/>
    <w:rsid w:val="00097A0A"/>
    <w:rsid w:val="000A4A94"/>
    <w:rsid w:val="000C12C0"/>
    <w:rsid w:val="000C4BE3"/>
    <w:rsid w:val="000C5B17"/>
    <w:rsid w:val="000E0011"/>
    <w:rsid w:val="000E70A9"/>
    <w:rsid w:val="001022C0"/>
    <w:rsid w:val="0011369E"/>
    <w:rsid w:val="00123435"/>
    <w:rsid w:val="00150E11"/>
    <w:rsid w:val="0015628E"/>
    <w:rsid w:val="00196A1F"/>
    <w:rsid w:val="001B2135"/>
    <w:rsid w:val="001B4946"/>
    <w:rsid w:val="001D6B08"/>
    <w:rsid w:val="001E45CE"/>
    <w:rsid w:val="001F6F0A"/>
    <w:rsid w:val="002050F1"/>
    <w:rsid w:val="00221001"/>
    <w:rsid w:val="002307E4"/>
    <w:rsid w:val="00247E60"/>
    <w:rsid w:val="00263FFE"/>
    <w:rsid w:val="002718FB"/>
    <w:rsid w:val="00280998"/>
    <w:rsid w:val="00295672"/>
    <w:rsid w:val="002C01FE"/>
    <w:rsid w:val="002C3D1B"/>
    <w:rsid w:val="002D7AFE"/>
    <w:rsid w:val="002F553B"/>
    <w:rsid w:val="003027BD"/>
    <w:rsid w:val="00313DFA"/>
    <w:rsid w:val="00326552"/>
    <w:rsid w:val="0034217D"/>
    <w:rsid w:val="00350856"/>
    <w:rsid w:val="00364186"/>
    <w:rsid w:val="00384DC3"/>
    <w:rsid w:val="00394B7C"/>
    <w:rsid w:val="003C1D8A"/>
    <w:rsid w:val="003D32A4"/>
    <w:rsid w:val="003D68E0"/>
    <w:rsid w:val="003E1B9A"/>
    <w:rsid w:val="00414B86"/>
    <w:rsid w:val="00414CE0"/>
    <w:rsid w:val="00414FA8"/>
    <w:rsid w:val="00423F1A"/>
    <w:rsid w:val="00441BD1"/>
    <w:rsid w:val="00444448"/>
    <w:rsid w:val="00444658"/>
    <w:rsid w:val="00474A7E"/>
    <w:rsid w:val="00497C5F"/>
    <w:rsid w:val="004D212C"/>
    <w:rsid w:val="004D349D"/>
    <w:rsid w:val="004D652E"/>
    <w:rsid w:val="004E655D"/>
    <w:rsid w:val="004E7D89"/>
    <w:rsid w:val="00520B05"/>
    <w:rsid w:val="005255DB"/>
    <w:rsid w:val="0055319D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353BA"/>
    <w:rsid w:val="006439AC"/>
    <w:rsid w:val="006C15F9"/>
    <w:rsid w:val="006D021B"/>
    <w:rsid w:val="006E3C06"/>
    <w:rsid w:val="006F59B8"/>
    <w:rsid w:val="0072218F"/>
    <w:rsid w:val="007356CE"/>
    <w:rsid w:val="007760C7"/>
    <w:rsid w:val="007763D2"/>
    <w:rsid w:val="00784221"/>
    <w:rsid w:val="007B79C8"/>
    <w:rsid w:val="007F2085"/>
    <w:rsid w:val="007F4589"/>
    <w:rsid w:val="0082397E"/>
    <w:rsid w:val="00823B10"/>
    <w:rsid w:val="008266FC"/>
    <w:rsid w:val="00831C7F"/>
    <w:rsid w:val="0087475D"/>
    <w:rsid w:val="0087623B"/>
    <w:rsid w:val="00884578"/>
    <w:rsid w:val="00886DB0"/>
    <w:rsid w:val="008A115C"/>
    <w:rsid w:val="008A38EB"/>
    <w:rsid w:val="008E2040"/>
    <w:rsid w:val="008F0291"/>
    <w:rsid w:val="008F18E8"/>
    <w:rsid w:val="009005C3"/>
    <w:rsid w:val="00904B8E"/>
    <w:rsid w:val="00905D5A"/>
    <w:rsid w:val="0094152A"/>
    <w:rsid w:val="009A238A"/>
    <w:rsid w:val="009F40E0"/>
    <w:rsid w:val="00A05BBA"/>
    <w:rsid w:val="00A33418"/>
    <w:rsid w:val="00A8276B"/>
    <w:rsid w:val="00AE55AB"/>
    <w:rsid w:val="00AE64D0"/>
    <w:rsid w:val="00AF0839"/>
    <w:rsid w:val="00B27E97"/>
    <w:rsid w:val="00B56B94"/>
    <w:rsid w:val="00BE2E19"/>
    <w:rsid w:val="00C04DB7"/>
    <w:rsid w:val="00C33D8C"/>
    <w:rsid w:val="00C545F8"/>
    <w:rsid w:val="00C71D0C"/>
    <w:rsid w:val="00C9531F"/>
    <w:rsid w:val="00CD0991"/>
    <w:rsid w:val="00CD1A11"/>
    <w:rsid w:val="00CF5E91"/>
    <w:rsid w:val="00CF6EB4"/>
    <w:rsid w:val="00CF7393"/>
    <w:rsid w:val="00D018BE"/>
    <w:rsid w:val="00D118CB"/>
    <w:rsid w:val="00D11F4C"/>
    <w:rsid w:val="00D3510A"/>
    <w:rsid w:val="00D35420"/>
    <w:rsid w:val="00D35541"/>
    <w:rsid w:val="00D51FA2"/>
    <w:rsid w:val="00D90A71"/>
    <w:rsid w:val="00DB0335"/>
    <w:rsid w:val="00DB3B9A"/>
    <w:rsid w:val="00DC094A"/>
    <w:rsid w:val="00DC2E1B"/>
    <w:rsid w:val="00DE3459"/>
    <w:rsid w:val="00DE4D6C"/>
    <w:rsid w:val="00DF69E3"/>
    <w:rsid w:val="00E20D2D"/>
    <w:rsid w:val="00E2360D"/>
    <w:rsid w:val="00E7037A"/>
    <w:rsid w:val="00EA1828"/>
    <w:rsid w:val="00EA617D"/>
    <w:rsid w:val="00EB40FD"/>
    <w:rsid w:val="00EB572F"/>
    <w:rsid w:val="00EF3113"/>
    <w:rsid w:val="00EF3532"/>
    <w:rsid w:val="00F00363"/>
    <w:rsid w:val="00F21E06"/>
    <w:rsid w:val="00F72249"/>
    <w:rsid w:val="00F73F18"/>
    <w:rsid w:val="00F75108"/>
    <w:rsid w:val="00F95113"/>
    <w:rsid w:val="00FA0432"/>
    <w:rsid w:val="00FA139E"/>
    <w:rsid w:val="00FB556D"/>
    <w:rsid w:val="00FB6547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68E4-0CF2-4A23-A91D-2BEFF482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