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8A3F51" w:rsidP="00EA1828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B6366C">
        <w:rPr>
          <w:b/>
          <w:sz w:val="28"/>
          <w:szCs w:val="28"/>
        </w:rPr>
        <w:t>Дело № 02-</w:t>
      </w:r>
      <w:r w:rsidRPr="00B6366C" w:rsidR="00295672">
        <w:rPr>
          <w:b/>
          <w:sz w:val="28"/>
          <w:szCs w:val="28"/>
        </w:rPr>
        <w:t>0</w:t>
      </w:r>
      <w:r w:rsidRPr="00B6366C" w:rsidR="0015628E">
        <w:rPr>
          <w:b/>
          <w:sz w:val="28"/>
          <w:szCs w:val="28"/>
        </w:rPr>
        <w:t>0</w:t>
      </w:r>
      <w:r w:rsidRPr="008A3F51" w:rsidR="00BD1468">
        <w:rPr>
          <w:b/>
          <w:sz w:val="28"/>
          <w:szCs w:val="28"/>
        </w:rPr>
        <w:t>51</w:t>
      </w:r>
      <w:r w:rsidRPr="00B6366C">
        <w:rPr>
          <w:b/>
          <w:sz w:val="28"/>
          <w:szCs w:val="28"/>
        </w:rPr>
        <w:t>/</w:t>
      </w:r>
      <w:r w:rsidRPr="00B6366C" w:rsidR="00C04DB7">
        <w:rPr>
          <w:b/>
          <w:sz w:val="28"/>
          <w:szCs w:val="28"/>
        </w:rPr>
        <w:t>21</w:t>
      </w:r>
      <w:r w:rsidRPr="00B6366C">
        <w:rPr>
          <w:b/>
          <w:sz w:val="28"/>
          <w:szCs w:val="28"/>
        </w:rPr>
        <w:t>/20</w:t>
      </w:r>
      <w:r w:rsidRPr="008A3F51" w:rsidR="00BD1468">
        <w:rPr>
          <w:b/>
          <w:sz w:val="28"/>
          <w:szCs w:val="28"/>
        </w:rPr>
        <w:t>20</w:t>
      </w:r>
    </w:p>
    <w:p w:rsidR="00D11F4C" w:rsidRPr="00B6366C" w:rsidP="00EA1828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B6366C">
        <w:rPr>
          <w:b/>
          <w:bCs/>
          <w:sz w:val="28"/>
          <w:szCs w:val="28"/>
        </w:rPr>
        <w:t>РЕШЕНИЕ</w:t>
      </w:r>
    </w:p>
    <w:p w:rsidR="00D11F4C" w:rsidRPr="00B6366C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B6366C">
        <w:rPr>
          <w:b/>
          <w:bCs/>
          <w:sz w:val="28"/>
          <w:szCs w:val="28"/>
        </w:rPr>
        <w:t>ИМЕНЕМ РОССИЙСКОЙ ФЕДЕРАЦИИ</w:t>
      </w:r>
    </w:p>
    <w:p w:rsidR="00D11F4C" w:rsidRPr="00B6366C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B6366C">
        <w:rPr>
          <w:b/>
          <w:bCs/>
          <w:sz w:val="28"/>
          <w:szCs w:val="28"/>
        </w:rPr>
        <w:t>(резолютивная часть)</w:t>
      </w:r>
    </w:p>
    <w:p w:rsidR="00D11F4C" w:rsidRPr="00B6366C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B6366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1</w:t>
      </w:r>
      <w:r w:rsidRPr="008A3F51" w:rsidR="00BD1468">
        <w:rPr>
          <w:sz w:val="28"/>
          <w:szCs w:val="28"/>
        </w:rPr>
        <w:t>5</w:t>
      </w:r>
      <w:r w:rsidRPr="00B6366C">
        <w:rPr>
          <w:sz w:val="28"/>
          <w:szCs w:val="28"/>
        </w:rPr>
        <w:t xml:space="preserve"> </w:t>
      </w:r>
      <w:r w:rsidRPr="00B6366C" w:rsidR="00BD1468">
        <w:rPr>
          <w:sz w:val="28"/>
          <w:szCs w:val="28"/>
        </w:rPr>
        <w:t>мая</w:t>
      </w:r>
      <w:r w:rsidRPr="00B6366C" w:rsidR="0015628E">
        <w:rPr>
          <w:sz w:val="28"/>
          <w:szCs w:val="28"/>
        </w:rPr>
        <w:t xml:space="preserve"> 20</w:t>
      </w:r>
      <w:r w:rsidRPr="00B6366C" w:rsidR="00BD1468">
        <w:rPr>
          <w:sz w:val="28"/>
          <w:szCs w:val="28"/>
        </w:rPr>
        <w:t>20</w:t>
      </w:r>
      <w:r w:rsidRPr="00B6366C" w:rsidR="00D35541">
        <w:rPr>
          <w:sz w:val="28"/>
          <w:szCs w:val="28"/>
        </w:rPr>
        <w:t xml:space="preserve"> года              </w:t>
      </w:r>
      <w:r w:rsidRPr="00B6366C" w:rsidR="00A8276B">
        <w:rPr>
          <w:sz w:val="28"/>
          <w:szCs w:val="28"/>
        </w:rPr>
        <w:tab/>
      </w:r>
      <w:r w:rsidRPr="00B6366C" w:rsidR="008C1F82">
        <w:rPr>
          <w:sz w:val="28"/>
          <w:szCs w:val="28"/>
        </w:rPr>
        <w:t xml:space="preserve">                </w:t>
      </w:r>
      <w:r w:rsidRPr="00B6366C" w:rsidR="00D35541">
        <w:rPr>
          <w:sz w:val="28"/>
          <w:szCs w:val="28"/>
        </w:rPr>
        <w:t>г. Симферополь</w:t>
      </w:r>
    </w:p>
    <w:p w:rsidR="00D11F4C" w:rsidRPr="00B6366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B6366C" w:rsidP="00EA1828">
      <w:pPr>
        <w:spacing w:line="276" w:lineRule="auto"/>
        <w:ind w:right="-7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B6366C" w:rsidR="007F4589">
        <w:rPr>
          <w:sz w:val="28"/>
          <w:szCs w:val="28"/>
        </w:rPr>
        <w:t>,</w:t>
      </w:r>
    </w:p>
    <w:p w:rsidR="00247E60" w:rsidRPr="00B6366C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B6366C">
        <w:rPr>
          <w:rFonts w:eastAsia="Arial"/>
          <w:sz w:val="28"/>
          <w:szCs w:val="28"/>
        </w:rPr>
        <w:t>при ведении протокола</w:t>
      </w:r>
      <w:r w:rsidRPr="00B6366C" w:rsidR="00BD1468">
        <w:rPr>
          <w:rFonts w:eastAsia="Arial"/>
          <w:sz w:val="28"/>
          <w:szCs w:val="28"/>
        </w:rPr>
        <w:t xml:space="preserve"> секретарем</w:t>
      </w:r>
      <w:r w:rsidRPr="00B6366C">
        <w:rPr>
          <w:rFonts w:eastAsia="Arial"/>
          <w:sz w:val="28"/>
          <w:szCs w:val="28"/>
        </w:rPr>
        <w:t xml:space="preserve"> </w:t>
      </w:r>
      <w:r w:rsidRPr="00B6366C" w:rsidR="00EA1828">
        <w:rPr>
          <w:rFonts w:eastAsia="Arial"/>
          <w:sz w:val="28"/>
          <w:szCs w:val="28"/>
        </w:rPr>
        <w:t>судебного заседания</w:t>
      </w:r>
      <w:r w:rsidRPr="00B6366C">
        <w:rPr>
          <w:rFonts w:eastAsia="Arial"/>
          <w:sz w:val="28"/>
          <w:szCs w:val="28"/>
        </w:rPr>
        <w:t xml:space="preserve"> – </w:t>
      </w:r>
      <w:r w:rsidRPr="00B6366C" w:rsidR="00BD1468">
        <w:rPr>
          <w:rFonts w:eastAsia="Arial"/>
          <w:sz w:val="28"/>
          <w:szCs w:val="28"/>
        </w:rPr>
        <w:t>Приходько М.С.,</w:t>
      </w:r>
    </w:p>
    <w:p w:rsidR="00247E60" w:rsidRPr="00B6366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с участием</w:t>
      </w:r>
      <w:r w:rsidRPr="00B6366C" w:rsidR="00D35541">
        <w:rPr>
          <w:sz w:val="28"/>
          <w:szCs w:val="28"/>
        </w:rPr>
        <w:t xml:space="preserve"> представител</w:t>
      </w:r>
      <w:r w:rsidRPr="00B6366C" w:rsidR="00295672">
        <w:rPr>
          <w:sz w:val="28"/>
          <w:szCs w:val="28"/>
        </w:rPr>
        <w:t>я</w:t>
      </w:r>
      <w:r w:rsidRPr="00B6366C" w:rsidR="00D35541">
        <w:rPr>
          <w:sz w:val="28"/>
          <w:szCs w:val="28"/>
        </w:rPr>
        <w:t xml:space="preserve"> истца</w:t>
      </w:r>
      <w:r w:rsidRPr="00B6366C" w:rsidR="00BD1468">
        <w:rPr>
          <w:sz w:val="28"/>
          <w:szCs w:val="28"/>
        </w:rPr>
        <w:t xml:space="preserve"> </w:t>
      </w:r>
      <w:r w:rsidRPr="00B6366C">
        <w:rPr>
          <w:sz w:val="28"/>
          <w:szCs w:val="28"/>
        </w:rPr>
        <w:t>(</w:t>
      </w:r>
      <w:r w:rsidRPr="00B6366C" w:rsidR="007F4589">
        <w:rPr>
          <w:sz w:val="28"/>
          <w:szCs w:val="28"/>
        </w:rPr>
        <w:t>по</w:t>
      </w:r>
      <w:r w:rsidRPr="00B6366C">
        <w:rPr>
          <w:sz w:val="28"/>
          <w:szCs w:val="28"/>
        </w:rPr>
        <w:t xml:space="preserve"> доверенности) – </w:t>
      </w:r>
      <w:r w:rsidRPr="00B6366C" w:rsidR="0006243B">
        <w:rPr>
          <w:sz w:val="28"/>
          <w:szCs w:val="28"/>
        </w:rPr>
        <w:t>Исаева Д.И</w:t>
      </w:r>
      <w:r w:rsidRPr="00B6366C">
        <w:rPr>
          <w:sz w:val="28"/>
          <w:szCs w:val="28"/>
        </w:rPr>
        <w:t>.,</w:t>
      </w:r>
    </w:p>
    <w:p w:rsidR="00A8276B" w:rsidRPr="00B6366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 xml:space="preserve">с участием </w:t>
      </w:r>
      <w:r w:rsidRPr="00B6366C" w:rsidR="00BD1468">
        <w:rPr>
          <w:sz w:val="28"/>
          <w:szCs w:val="28"/>
        </w:rPr>
        <w:t xml:space="preserve">представителей </w:t>
      </w:r>
      <w:r w:rsidRPr="00B6366C" w:rsidR="0006243B">
        <w:rPr>
          <w:sz w:val="28"/>
          <w:szCs w:val="28"/>
        </w:rPr>
        <w:t>ответчика</w:t>
      </w:r>
      <w:r w:rsidRPr="00B6366C" w:rsidR="008C1F82">
        <w:rPr>
          <w:sz w:val="28"/>
          <w:szCs w:val="28"/>
        </w:rPr>
        <w:t xml:space="preserve"> </w:t>
      </w:r>
      <w:r w:rsidRPr="00B6366C" w:rsidR="0006243B">
        <w:rPr>
          <w:sz w:val="28"/>
          <w:szCs w:val="28"/>
        </w:rPr>
        <w:t>–</w:t>
      </w:r>
      <w:r w:rsidRPr="00B6366C" w:rsidR="00BD1468">
        <w:rPr>
          <w:sz w:val="28"/>
          <w:szCs w:val="28"/>
        </w:rPr>
        <w:t xml:space="preserve"> </w:t>
      </w:r>
      <w:r w:rsidRPr="00B6366C" w:rsidR="00BD1468">
        <w:rPr>
          <w:sz w:val="28"/>
          <w:szCs w:val="28"/>
        </w:rPr>
        <w:t>Молчан</w:t>
      </w:r>
      <w:r w:rsidRPr="00B6366C" w:rsidR="00BD1468">
        <w:rPr>
          <w:sz w:val="28"/>
          <w:szCs w:val="28"/>
        </w:rPr>
        <w:t xml:space="preserve"> А.С.</w:t>
      </w:r>
      <w:r w:rsidRPr="00B6366C" w:rsidR="002F553B">
        <w:rPr>
          <w:sz w:val="28"/>
          <w:szCs w:val="28"/>
        </w:rPr>
        <w:t>,</w:t>
      </w:r>
      <w:r w:rsidRPr="00B6366C" w:rsidR="00BD1468">
        <w:rPr>
          <w:sz w:val="28"/>
          <w:szCs w:val="28"/>
        </w:rPr>
        <w:t xml:space="preserve"> </w:t>
      </w:r>
      <w:r w:rsidRPr="00B6366C" w:rsidR="00BD1468">
        <w:rPr>
          <w:sz w:val="28"/>
          <w:szCs w:val="28"/>
        </w:rPr>
        <w:t>Литвинюк</w:t>
      </w:r>
      <w:r w:rsidRPr="00B6366C" w:rsidR="00BD1468">
        <w:rPr>
          <w:sz w:val="28"/>
          <w:szCs w:val="28"/>
        </w:rPr>
        <w:t xml:space="preserve"> Ю.Т.,</w:t>
      </w:r>
    </w:p>
    <w:p w:rsidR="00D11F4C" w:rsidRPr="00B6366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B6366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6366C" w:rsidR="00295672">
        <w:rPr>
          <w:sz w:val="28"/>
          <w:szCs w:val="28"/>
        </w:rPr>
        <w:t>Государственного унитарного предприятия Республики Крым «</w:t>
      </w:r>
      <w:r w:rsidRPr="00B6366C" w:rsidR="00295672">
        <w:rPr>
          <w:sz w:val="28"/>
          <w:szCs w:val="28"/>
        </w:rPr>
        <w:t>Крым</w:t>
      </w:r>
      <w:r w:rsidRPr="00B6366C" w:rsidR="0006243B">
        <w:rPr>
          <w:sz w:val="28"/>
          <w:szCs w:val="28"/>
        </w:rPr>
        <w:t>газсети</w:t>
      </w:r>
      <w:r w:rsidRPr="00B6366C" w:rsidR="00295672">
        <w:rPr>
          <w:sz w:val="28"/>
          <w:szCs w:val="28"/>
        </w:rPr>
        <w:t xml:space="preserve">» к </w:t>
      </w:r>
      <w:r w:rsidRPr="00B6366C" w:rsidR="00BD1468">
        <w:rPr>
          <w:sz w:val="28"/>
          <w:szCs w:val="28"/>
        </w:rPr>
        <w:t>Качимарскому</w:t>
      </w:r>
      <w:r w:rsidRPr="00B6366C" w:rsidR="00BD1468">
        <w:rPr>
          <w:sz w:val="28"/>
          <w:szCs w:val="28"/>
        </w:rPr>
        <w:t xml:space="preserve"> Г.М. </w:t>
      </w:r>
      <w:r w:rsidRPr="00B6366C" w:rsidR="00295672">
        <w:rPr>
          <w:sz w:val="28"/>
          <w:szCs w:val="28"/>
        </w:rPr>
        <w:t>о взыскании задолженности за потребленн</w:t>
      </w:r>
      <w:r w:rsidRPr="00B6366C" w:rsidR="0006243B">
        <w:rPr>
          <w:sz w:val="28"/>
          <w:szCs w:val="28"/>
        </w:rPr>
        <w:t>ый</w:t>
      </w:r>
      <w:r w:rsidRPr="00B6366C" w:rsidR="008C1F82">
        <w:rPr>
          <w:sz w:val="28"/>
          <w:szCs w:val="28"/>
        </w:rPr>
        <w:t xml:space="preserve"> </w:t>
      </w:r>
      <w:r w:rsidRPr="00B6366C" w:rsidR="0006243B">
        <w:rPr>
          <w:sz w:val="28"/>
          <w:szCs w:val="28"/>
        </w:rPr>
        <w:t>природный газ</w:t>
      </w:r>
      <w:r w:rsidRPr="00B6366C">
        <w:rPr>
          <w:bCs/>
          <w:sz w:val="28"/>
          <w:szCs w:val="28"/>
        </w:rPr>
        <w:t xml:space="preserve">,  </w:t>
      </w:r>
      <w:r w:rsidRPr="00B6366C" w:rsidR="00BD1468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 – Яковлева А.А.,</w:t>
      </w:r>
    </w:p>
    <w:p w:rsidR="00D11F4C" w:rsidRPr="00B6366C" w:rsidP="00EA1828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B6366C">
        <w:rPr>
          <w:b/>
          <w:sz w:val="28"/>
          <w:szCs w:val="28"/>
        </w:rPr>
        <w:t>РЕШИЛ:</w:t>
      </w:r>
    </w:p>
    <w:p w:rsidR="00D11F4C" w:rsidRPr="00B6366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 xml:space="preserve">Иск </w:t>
      </w:r>
      <w:r w:rsidRPr="00B6366C" w:rsidR="0006243B">
        <w:rPr>
          <w:sz w:val="28"/>
          <w:szCs w:val="28"/>
        </w:rPr>
        <w:t>Государственного унитарного предприятия Республики Крым «</w:t>
      </w:r>
      <w:r w:rsidRPr="00B6366C" w:rsidR="0006243B">
        <w:rPr>
          <w:sz w:val="28"/>
          <w:szCs w:val="28"/>
        </w:rPr>
        <w:t>Крымгазсети</w:t>
      </w:r>
      <w:r w:rsidRPr="00B6366C" w:rsidR="0006243B">
        <w:rPr>
          <w:sz w:val="28"/>
          <w:szCs w:val="28"/>
        </w:rPr>
        <w:t>» к</w:t>
      </w:r>
      <w:r w:rsidRPr="00B6366C" w:rsidR="00BD1468">
        <w:rPr>
          <w:sz w:val="28"/>
          <w:szCs w:val="28"/>
        </w:rPr>
        <w:t xml:space="preserve"> </w:t>
      </w:r>
      <w:r w:rsidRPr="00B6366C" w:rsidR="00BD1468">
        <w:rPr>
          <w:sz w:val="28"/>
          <w:szCs w:val="28"/>
        </w:rPr>
        <w:t>Качимарскому</w:t>
      </w:r>
      <w:r w:rsidRPr="00B6366C" w:rsidR="00BD1468">
        <w:rPr>
          <w:sz w:val="28"/>
          <w:szCs w:val="28"/>
        </w:rPr>
        <w:t xml:space="preserve"> Г.М. о взыскании задолженности за потребленный природный газ</w:t>
      </w:r>
      <w:r w:rsidRPr="00B6366C" w:rsidR="00BD1468">
        <w:rPr>
          <w:bCs/>
          <w:sz w:val="28"/>
          <w:szCs w:val="28"/>
        </w:rPr>
        <w:t xml:space="preserve">,  третье лицо, не заявляющее самостоятельных требований относительно предмета спора  Яковлева А.А. </w:t>
      </w:r>
      <w:r w:rsidRPr="00B6366C">
        <w:rPr>
          <w:sz w:val="28"/>
          <w:szCs w:val="28"/>
        </w:rPr>
        <w:t>– удовлетворить.</w:t>
      </w:r>
    </w:p>
    <w:p w:rsidR="0006243B" w:rsidRPr="00B6366C" w:rsidP="00EA1828">
      <w:pPr>
        <w:spacing w:line="276" w:lineRule="auto"/>
        <w:ind w:firstLine="851"/>
        <w:jc w:val="both"/>
        <w:rPr>
          <w:sz w:val="28"/>
          <w:szCs w:val="28"/>
        </w:rPr>
      </w:pPr>
      <w:r w:rsidRPr="00B6366C">
        <w:rPr>
          <w:bCs/>
          <w:sz w:val="28"/>
          <w:szCs w:val="28"/>
        </w:rPr>
        <w:t>Взыскать</w:t>
      </w:r>
      <w:r w:rsidRPr="00B6366C" w:rsidR="008C1F82">
        <w:rPr>
          <w:bCs/>
          <w:sz w:val="28"/>
          <w:szCs w:val="28"/>
        </w:rPr>
        <w:t xml:space="preserve"> </w:t>
      </w:r>
      <w:r w:rsidRPr="00B6366C" w:rsidR="00EA1828">
        <w:rPr>
          <w:bCs/>
          <w:sz w:val="28"/>
          <w:szCs w:val="28"/>
        </w:rPr>
        <w:t>с</w:t>
      </w:r>
      <w:r w:rsidRPr="00B6366C" w:rsidR="00BD1468">
        <w:rPr>
          <w:bCs/>
          <w:sz w:val="28"/>
          <w:szCs w:val="28"/>
        </w:rPr>
        <w:t xml:space="preserve"> </w:t>
      </w:r>
      <w:r w:rsidRPr="00B6366C" w:rsidR="00BD1468">
        <w:rPr>
          <w:bCs/>
          <w:sz w:val="28"/>
          <w:szCs w:val="28"/>
        </w:rPr>
        <w:t>Качимарского</w:t>
      </w:r>
      <w:r w:rsidRPr="00B6366C" w:rsidR="00BD1468">
        <w:rPr>
          <w:bCs/>
          <w:sz w:val="28"/>
          <w:szCs w:val="28"/>
        </w:rPr>
        <w:t xml:space="preserve"> Геннадия Михайловича, </w:t>
      </w:r>
      <w:r w:rsidR="008A3F51">
        <w:rPr>
          <w:bCs/>
          <w:sz w:val="28"/>
          <w:szCs w:val="28"/>
        </w:rPr>
        <w:t>ДАТА</w:t>
      </w:r>
      <w:r w:rsidRPr="00B6366C" w:rsidR="00BD1468">
        <w:rPr>
          <w:bCs/>
          <w:sz w:val="28"/>
          <w:szCs w:val="28"/>
        </w:rPr>
        <w:t xml:space="preserve"> </w:t>
      </w:r>
      <w:r w:rsidRPr="00B6366C" w:rsidR="00C04DB7">
        <w:rPr>
          <w:sz w:val="28"/>
          <w:szCs w:val="28"/>
        </w:rPr>
        <w:t xml:space="preserve">года рождения, </w:t>
      </w:r>
      <w:r w:rsidRPr="00B6366C" w:rsidR="00A8276B">
        <w:rPr>
          <w:sz w:val="28"/>
          <w:szCs w:val="28"/>
        </w:rPr>
        <w:t>урожен</w:t>
      </w:r>
      <w:r w:rsidRPr="00B6366C" w:rsidR="00BD1468">
        <w:rPr>
          <w:sz w:val="28"/>
          <w:szCs w:val="28"/>
        </w:rPr>
        <w:t>ца</w:t>
      </w:r>
      <w:r w:rsidRPr="00B6366C" w:rsidR="008C1F82">
        <w:rPr>
          <w:sz w:val="28"/>
          <w:szCs w:val="28"/>
        </w:rPr>
        <w:t xml:space="preserve"> </w:t>
      </w:r>
      <w:r w:rsidR="008A3F51">
        <w:rPr>
          <w:sz w:val="28"/>
          <w:szCs w:val="28"/>
        </w:rPr>
        <w:t>ДАННЫЕ ИЗЪЯТЫ</w:t>
      </w:r>
      <w:r w:rsidRPr="00B6366C" w:rsidR="00A8276B">
        <w:rPr>
          <w:sz w:val="28"/>
          <w:szCs w:val="28"/>
        </w:rPr>
        <w:t>,</w:t>
      </w:r>
      <w:r w:rsidRPr="00B6366C" w:rsidR="008C1F82">
        <w:rPr>
          <w:sz w:val="28"/>
          <w:szCs w:val="28"/>
        </w:rPr>
        <w:t xml:space="preserve"> </w:t>
      </w:r>
      <w:r w:rsidRPr="00B6366C">
        <w:rPr>
          <w:sz w:val="28"/>
          <w:szCs w:val="28"/>
        </w:rPr>
        <w:t xml:space="preserve">в пользу </w:t>
      </w:r>
      <w:r w:rsidRPr="00B6366C" w:rsidR="00295672">
        <w:rPr>
          <w:sz w:val="28"/>
          <w:szCs w:val="28"/>
        </w:rPr>
        <w:t>ГУП РК «</w:t>
      </w:r>
      <w:r w:rsidRPr="00B6366C">
        <w:rPr>
          <w:sz w:val="28"/>
          <w:szCs w:val="28"/>
        </w:rPr>
        <w:t>Крымгазсети</w:t>
      </w:r>
      <w:r w:rsidRPr="00B6366C" w:rsidR="00295672">
        <w:rPr>
          <w:sz w:val="28"/>
          <w:szCs w:val="28"/>
        </w:rPr>
        <w:t>»</w:t>
      </w:r>
      <w:r w:rsidRPr="00B6366C">
        <w:rPr>
          <w:sz w:val="28"/>
          <w:szCs w:val="28"/>
        </w:rPr>
        <w:t xml:space="preserve"> задолженность по оплате </w:t>
      </w:r>
      <w:r w:rsidRPr="00B6366C" w:rsidR="00295672">
        <w:rPr>
          <w:sz w:val="28"/>
          <w:szCs w:val="28"/>
        </w:rPr>
        <w:t xml:space="preserve">за </w:t>
      </w:r>
      <w:r w:rsidRPr="00B6366C">
        <w:rPr>
          <w:sz w:val="28"/>
          <w:szCs w:val="28"/>
        </w:rPr>
        <w:t>потребленный природный газ</w:t>
      </w:r>
      <w:r w:rsidRPr="00B6366C" w:rsidR="008C1F82">
        <w:rPr>
          <w:sz w:val="28"/>
          <w:szCs w:val="28"/>
        </w:rPr>
        <w:t xml:space="preserve"> </w:t>
      </w:r>
      <w:r w:rsidRPr="00B6366C">
        <w:rPr>
          <w:sz w:val="28"/>
          <w:szCs w:val="28"/>
        </w:rPr>
        <w:t>за период</w:t>
      </w:r>
      <w:r w:rsidRPr="00B6366C" w:rsidR="00A05BBA">
        <w:rPr>
          <w:sz w:val="28"/>
          <w:szCs w:val="28"/>
        </w:rPr>
        <w:t xml:space="preserve"> с</w:t>
      </w:r>
      <w:r w:rsidRPr="00B6366C" w:rsidR="008C1F82">
        <w:rPr>
          <w:sz w:val="28"/>
          <w:szCs w:val="28"/>
        </w:rPr>
        <w:t xml:space="preserve"> </w:t>
      </w:r>
      <w:r w:rsidRPr="00B6366C" w:rsidR="00CD48D1">
        <w:rPr>
          <w:sz w:val="28"/>
          <w:szCs w:val="28"/>
        </w:rPr>
        <w:t>31.12.2016</w:t>
      </w:r>
      <w:r w:rsidRPr="00B6366C" w:rsidR="00C04DB7">
        <w:rPr>
          <w:sz w:val="28"/>
          <w:szCs w:val="28"/>
        </w:rPr>
        <w:t xml:space="preserve"> года</w:t>
      </w:r>
      <w:r w:rsidRPr="00B6366C">
        <w:rPr>
          <w:sz w:val="28"/>
          <w:szCs w:val="28"/>
        </w:rPr>
        <w:t xml:space="preserve"> по </w:t>
      </w:r>
      <w:r w:rsidRPr="00B6366C" w:rsidR="00CD48D1">
        <w:rPr>
          <w:sz w:val="28"/>
          <w:szCs w:val="28"/>
        </w:rPr>
        <w:t>22.07.2017</w:t>
      </w:r>
      <w:r w:rsidRPr="00B6366C" w:rsidR="00C04DB7">
        <w:rPr>
          <w:sz w:val="28"/>
          <w:szCs w:val="28"/>
        </w:rPr>
        <w:t xml:space="preserve"> года в размере </w:t>
      </w:r>
      <w:r w:rsidRPr="00B6366C" w:rsidR="00CD48D1">
        <w:rPr>
          <w:sz w:val="28"/>
          <w:szCs w:val="28"/>
        </w:rPr>
        <w:t>19678</w:t>
      </w:r>
      <w:r w:rsidRPr="00B6366C">
        <w:rPr>
          <w:sz w:val="28"/>
          <w:szCs w:val="28"/>
        </w:rPr>
        <w:t xml:space="preserve"> (</w:t>
      </w:r>
      <w:r w:rsidRPr="00B6366C" w:rsidR="00CD48D1">
        <w:rPr>
          <w:sz w:val="28"/>
          <w:szCs w:val="28"/>
        </w:rPr>
        <w:t>девятнадцать тысяч шестьсот семьдесят восемь</w:t>
      </w:r>
      <w:r w:rsidRPr="00B6366C">
        <w:rPr>
          <w:sz w:val="28"/>
          <w:szCs w:val="28"/>
        </w:rPr>
        <w:t>) рубл</w:t>
      </w:r>
      <w:r w:rsidRPr="00B6366C" w:rsidR="00C04DB7">
        <w:rPr>
          <w:sz w:val="28"/>
          <w:szCs w:val="28"/>
        </w:rPr>
        <w:t>ей</w:t>
      </w:r>
      <w:r w:rsidRPr="00B6366C" w:rsidR="008C1F82">
        <w:rPr>
          <w:sz w:val="28"/>
          <w:szCs w:val="28"/>
        </w:rPr>
        <w:t xml:space="preserve"> </w:t>
      </w:r>
      <w:r w:rsidRPr="00B6366C" w:rsidR="00CD48D1">
        <w:rPr>
          <w:sz w:val="28"/>
          <w:szCs w:val="28"/>
        </w:rPr>
        <w:t>19</w:t>
      </w:r>
      <w:r w:rsidRPr="00B6366C">
        <w:rPr>
          <w:sz w:val="28"/>
          <w:szCs w:val="28"/>
        </w:rPr>
        <w:t xml:space="preserve"> копе</w:t>
      </w:r>
      <w:r w:rsidRPr="00B6366C" w:rsidR="00CD48D1">
        <w:rPr>
          <w:sz w:val="28"/>
          <w:szCs w:val="28"/>
        </w:rPr>
        <w:t>ек</w:t>
      </w:r>
      <w:r w:rsidRPr="00B6366C">
        <w:rPr>
          <w:sz w:val="28"/>
          <w:szCs w:val="28"/>
        </w:rPr>
        <w:t>.</w:t>
      </w:r>
    </w:p>
    <w:p w:rsidR="0006243B" w:rsidRPr="00B6366C" w:rsidP="0006243B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6366C">
        <w:rPr>
          <w:bCs/>
          <w:sz w:val="28"/>
          <w:szCs w:val="28"/>
        </w:rPr>
        <w:t>Взыскать с</w:t>
      </w:r>
      <w:r w:rsidRPr="00B6366C" w:rsidR="00B6366C">
        <w:rPr>
          <w:bCs/>
          <w:sz w:val="28"/>
          <w:szCs w:val="28"/>
        </w:rPr>
        <w:t xml:space="preserve"> </w:t>
      </w:r>
      <w:r w:rsidRPr="00B6366C" w:rsidR="00B6366C">
        <w:rPr>
          <w:bCs/>
          <w:sz w:val="28"/>
          <w:szCs w:val="28"/>
        </w:rPr>
        <w:t>Качимарского</w:t>
      </w:r>
      <w:r w:rsidRPr="00B6366C" w:rsidR="00B6366C">
        <w:rPr>
          <w:bCs/>
          <w:sz w:val="28"/>
          <w:szCs w:val="28"/>
        </w:rPr>
        <w:t xml:space="preserve"> Геннадия Михайловича</w:t>
      </w:r>
      <w:r w:rsidRPr="00B6366C">
        <w:rPr>
          <w:sz w:val="28"/>
          <w:szCs w:val="28"/>
        </w:rPr>
        <w:t xml:space="preserve"> в пользу ГУП РК «</w:t>
      </w:r>
      <w:r w:rsidRPr="00B6366C">
        <w:rPr>
          <w:sz w:val="28"/>
          <w:szCs w:val="28"/>
        </w:rPr>
        <w:t>Крымгазсети</w:t>
      </w:r>
      <w:r w:rsidRPr="00B6366C">
        <w:rPr>
          <w:sz w:val="28"/>
          <w:szCs w:val="28"/>
        </w:rPr>
        <w:t>»</w:t>
      </w:r>
      <w:r w:rsidRPr="00B6366C" w:rsidR="008C1F82">
        <w:rPr>
          <w:sz w:val="28"/>
          <w:szCs w:val="28"/>
        </w:rPr>
        <w:t xml:space="preserve"> </w:t>
      </w:r>
      <w:r w:rsidRPr="00B6366C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B6366C" w:rsidR="00B6366C">
        <w:rPr>
          <w:bCs/>
          <w:sz w:val="28"/>
          <w:szCs w:val="28"/>
        </w:rPr>
        <w:t>7</w:t>
      </w:r>
      <w:r w:rsidR="00ED15B4">
        <w:rPr>
          <w:bCs/>
          <w:sz w:val="28"/>
          <w:szCs w:val="28"/>
        </w:rPr>
        <w:t>87</w:t>
      </w:r>
      <w:r w:rsidRPr="00B6366C" w:rsidR="008C1F82">
        <w:rPr>
          <w:bCs/>
          <w:sz w:val="28"/>
          <w:szCs w:val="28"/>
        </w:rPr>
        <w:t xml:space="preserve"> </w:t>
      </w:r>
      <w:r w:rsidRPr="00B6366C">
        <w:rPr>
          <w:bCs/>
          <w:sz w:val="28"/>
          <w:szCs w:val="28"/>
        </w:rPr>
        <w:t>рублей</w:t>
      </w:r>
      <w:r w:rsidR="00ED15B4">
        <w:rPr>
          <w:bCs/>
          <w:sz w:val="28"/>
          <w:szCs w:val="28"/>
        </w:rPr>
        <w:t xml:space="preserve"> 12 копеек</w:t>
      </w:r>
      <w:r w:rsidRPr="00B6366C">
        <w:rPr>
          <w:bCs/>
          <w:sz w:val="28"/>
          <w:szCs w:val="28"/>
        </w:rPr>
        <w:t>.</w:t>
      </w:r>
    </w:p>
    <w:p w:rsidR="00D11F4C" w:rsidRPr="00B6366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B6366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B6366C" w:rsidR="004D349D">
        <w:rPr>
          <w:sz w:val="28"/>
          <w:szCs w:val="28"/>
        </w:rPr>
        <w:t>и</w:t>
      </w:r>
      <w:r w:rsidRPr="00B6366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B6366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B6366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B6366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B6366C" w:rsidR="00C04DB7">
        <w:rPr>
          <w:sz w:val="28"/>
          <w:szCs w:val="28"/>
        </w:rPr>
        <w:t xml:space="preserve">21 </w:t>
      </w:r>
      <w:r w:rsidRPr="00B6366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B6366C" w:rsidP="00EA1828">
      <w:pPr>
        <w:spacing w:line="276" w:lineRule="auto"/>
        <w:ind w:firstLine="851"/>
        <w:rPr>
          <w:b/>
          <w:sz w:val="28"/>
          <w:szCs w:val="28"/>
        </w:rPr>
      </w:pPr>
    </w:p>
    <w:p w:rsidR="008C1F82" w:rsidRPr="00B6366C" w:rsidP="00EA1828">
      <w:pPr>
        <w:spacing w:line="276" w:lineRule="auto"/>
        <w:rPr>
          <w:b/>
          <w:sz w:val="28"/>
          <w:szCs w:val="28"/>
        </w:rPr>
      </w:pPr>
    </w:p>
    <w:p w:rsidR="00D11F4C" w:rsidRPr="00B6366C" w:rsidP="00EA1828">
      <w:pPr>
        <w:spacing w:line="276" w:lineRule="auto"/>
        <w:rPr>
          <w:b/>
          <w:sz w:val="28"/>
          <w:szCs w:val="28"/>
        </w:rPr>
      </w:pPr>
      <w:r w:rsidRPr="00B6366C">
        <w:rPr>
          <w:b/>
          <w:sz w:val="28"/>
          <w:szCs w:val="28"/>
        </w:rPr>
        <w:t xml:space="preserve">Мировой судья                                                    </w:t>
      </w:r>
      <w:r w:rsidRPr="00B6366C" w:rsidR="008C1F82">
        <w:rPr>
          <w:b/>
          <w:sz w:val="28"/>
          <w:szCs w:val="28"/>
        </w:rPr>
        <w:t xml:space="preserve">    </w:t>
      </w:r>
      <w:r w:rsidRPr="00B6366C">
        <w:rPr>
          <w:b/>
          <w:sz w:val="28"/>
          <w:szCs w:val="28"/>
        </w:rPr>
        <w:t xml:space="preserve">    </w:t>
      </w:r>
      <w:r w:rsidRPr="00B6366C" w:rsidR="00EA1828">
        <w:rPr>
          <w:b/>
          <w:sz w:val="28"/>
          <w:szCs w:val="28"/>
        </w:rPr>
        <w:tab/>
      </w:r>
      <w:r w:rsidRPr="00B6366C" w:rsidR="00EA1828">
        <w:rPr>
          <w:b/>
          <w:sz w:val="28"/>
          <w:szCs w:val="28"/>
        </w:rPr>
        <w:tab/>
      </w:r>
      <w:r w:rsidRPr="00B6366C" w:rsidR="00C04DB7">
        <w:rPr>
          <w:b/>
          <w:sz w:val="28"/>
          <w:szCs w:val="28"/>
        </w:rPr>
        <w:t>И.С. Василькова</w:t>
      </w:r>
    </w:p>
    <w:p w:rsidR="00D11F4C" w:rsidRPr="00B6366C" w:rsidP="00EA1828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BD14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BD14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4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468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D1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468">
    <w:pPr>
      <w:pStyle w:val="Header"/>
    </w:pPr>
  </w:p>
  <w:p w:rsidR="00BD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243B"/>
    <w:rsid w:val="000A4A94"/>
    <w:rsid w:val="001022C0"/>
    <w:rsid w:val="0015628E"/>
    <w:rsid w:val="001E45CE"/>
    <w:rsid w:val="00247E60"/>
    <w:rsid w:val="00295672"/>
    <w:rsid w:val="002C3D1B"/>
    <w:rsid w:val="002D248C"/>
    <w:rsid w:val="002F553B"/>
    <w:rsid w:val="00326552"/>
    <w:rsid w:val="00444448"/>
    <w:rsid w:val="00444658"/>
    <w:rsid w:val="00463CED"/>
    <w:rsid w:val="004D212C"/>
    <w:rsid w:val="004D349D"/>
    <w:rsid w:val="004D652E"/>
    <w:rsid w:val="005255DB"/>
    <w:rsid w:val="005832C0"/>
    <w:rsid w:val="0058459C"/>
    <w:rsid w:val="006021CC"/>
    <w:rsid w:val="0072218F"/>
    <w:rsid w:val="007356CE"/>
    <w:rsid w:val="007760C7"/>
    <w:rsid w:val="007F2085"/>
    <w:rsid w:val="007F4589"/>
    <w:rsid w:val="007F742B"/>
    <w:rsid w:val="008266FC"/>
    <w:rsid w:val="008A38EB"/>
    <w:rsid w:val="008A3F51"/>
    <w:rsid w:val="008C1F82"/>
    <w:rsid w:val="008F18E8"/>
    <w:rsid w:val="00904B8E"/>
    <w:rsid w:val="009A238A"/>
    <w:rsid w:val="00A05BBA"/>
    <w:rsid w:val="00A71C90"/>
    <w:rsid w:val="00A8276B"/>
    <w:rsid w:val="00B56B94"/>
    <w:rsid w:val="00B6366C"/>
    <w:rsid w:val="00BD1468"/>
    <w:rsid w:val="00C04DB7"/>
    <w:rsid w:val="00C33D8C"/>
    <w:rsid w:val="00C545F8"/>
    <w:rsid w:val="00C9531F"/>
    <w:rsid w:val="00CD1A11"/>
    <w:rsid w:val="00CD48D1"/>
    <w:rsid w:val="00CF6EB4"/>
    <w:rsid w:val="00D11F4C"/>
    <w:rsid w:val="00D35541"/>
    <w:rsid w:val="00DC094A"/>
    <w:rsid w:val="00EA1828"/>
    <w:rsid w:val="00ED15B4"/>
    <w:rsid w:val="00EF3113"/>
    <w:rsid w:val="00F003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167A-A818-4F2C-AF56-88537715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