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553B" w:rsidRPr="00A32349" w:rsidP="006566EA">
      <w:pPr>
        <w:ind w:right="-45" w:firstLine="851"/>
        <w:jc w:val="right"/>
        <w:rPr>
          <w:b/>
          <w:sz w:val="28"/>
          <w:szCs w:val="28"/>
        </w:rPr>
      </w:pPr>
      <w:r w:rsidRPr="00A32349">
        <w:rPr>
          <w:b/>
          <w:sz w:val="28"/>
          <w:szCs w:val="28"/>
        </w:rPr>
        <w:t>Дело № 02-</w:t>
      </w:r>
      <w:r w:rsidRPr="00A32349" w:rsidR="006566EA">
        <w:rPr>
          <w:b/>
          <w:sz w:val="28"/>
          <w:szCs w:val="28"/>
        </w:rPr>
        <w:t>0</w:t>
      </w:r>
      <w:r w:rsidR="00E2771D">
        <w:rPr>
          <w:b/>
          <w:sz w:val="28"/>
          <w:szCs w:val="28"/>
        </w:rPr>
        <w:t>229</w:t>
      </w:r>
      <w:r w:rsidRPr="00A32349">
        <w:rPr>
          <w:b/>
          <w:sz w:val="28"/>
          <w:szCs w:val="28"/>
        </w:rPr>
        <w:t>/</w:t>
      </w:r>
      <w:r w:rsidRPr="00A32349" w:rsidR="00C04DB7">
        <w:rPr>
          <w:b/>
          <w:sz w:val="28"/>
          <w:szCs w:val="28"/>
        </w:rPr>
        <w:t>21</w:t>
      </w:r>
      <w:r w:rsidRPr="00A32349">
        <w:rPr>
          <w:b/>
          <w:sz w:val="28"/>
          <w:szCs w:val="28"/>
        </w:rPr>
        <w:t>/20</w:t>
      </w:r>
      <w:r w:rsidR="00E2771D">
        <w:rPr>
          <w:b/>
          <w:sz w:val="28"/>
          <w:szCs w:val="28"/>
        </w:rPr>
        <w:t>1</w:t>
      </w:r>
      <w:r w:rsidRPr="00A32349" w:rsidR="006566EA">
        <w:rPr>
          <w:b/>
          <w:sz w:val="28"/>
          <w:szCs w:val="28"/>
        </w:rPr>
        <w:t>0</w:t>
      </w:r>
    </w:p>
    <w:p w:rsidR="00D11F4C" w:rsidRPr="00A32349" w:rsidP="006566EA">
      <w:pPr>
        <w:ind w:right="-45" w:firstLine="851"/>
        <w:jc w:val="right"/>
        <w:rPr>
          <w:sz w:val="28"/>
          <w:szCs w:val="28"/>
        </w:rPr>
      </w:pPr>
    </w:p>
    <w:p w:rsidR="00D11F4C" w:rsidRPr="00A32349" w:rsidP="006566EA">
      <w:pPr>
        <w:ind w:right="-45"/>
        <w:jc w:val="center"/>
        <w:rPr>
          <w:b/>
          <w:bCs/>
          <w:sz w:val="28"/>
          <w:szCs w:val="28"/>
        </w:rPr>
      </w:pPr>
      <w:r w:rsidRPr="00A32349">
        <w:rPr>
          <w:b/>
          <w:bCs/>
          <w:sz w:val="28"/>
          <w:szCs w:val="28"/>
        </w:rPr>
        <w:t>РЕШЕНИЕ</w:t>
      </w:r>
    </w:p>
    <w:p w:rsidR="00D11F4C" w:rsidRPr="00A32349" w:rsidP="006566EA">
      <w:pPr>
        <w:tabs>
          <w:tab w:val="left" w:pos="2848"/>
        </w:tabs>
        <w:autoSpaceDE w:val="0"/>
        <w:autoSpaceDN w:val="0"/>
        <w:adjustRightInd w:val="0"/>
        <w:ind w:right="-45"/>
        <w:jc w:val="center"/>
        <w:rPr>
          <w:b/>
          <w:bCs/>
          <w:sz w:val="28"/>
          <w:szCs w:val="28"/>
        </w:rPr>
      </w:pPr>
      <w:r w:rsidRPr="00A32349">
        <w:rPr>
          <w:b/>
          <w:bCs/>
          <w:sz w:val="28"/>
          <w:szCs w:val="28"/>
        </w:rPr>
        <w:t>ИМЕНЕМ РОССИЙСКОЙ ФЕДЕРАЦИИ</w:t>
      </w:r>
    </w:p>
    <w:p w:rsidR="00E54C42" w:rsidP="006566EA">
      <w:pPr>
        <w:tabs>
          <w:tab w:val="left" w:pos="6432"/>
        </w:tabs>
        <w:autoSpaceDE w:val="0"/>
        <w:autoSpaceDN w:val="0"/>
        <w:adjustRightInd w:val="0"/>
        <w:ind w:right="-45"/>
        <w:jc w:val="both"/>
        <w:rPr>
          <w:sz w:val="28"/>
          <w:szCs w:val="28"/>
        </w:rPr>
      </w:pPr>
    </w:p>
    <w:p w:rsidR="00D11F4C" w:rsidRPr="00A32349" w:rsidP="006566EA">
      <w:pPr>
        <w:tabs>
          <w:tab w:val="left" w:pos="6432"/>
        </w:tabs>
        <w:autoSpaceDE w:val="0"/>
        <w:autoSpaceDN w:val="0"/>
        <w:adjustRightInd w:val="0"/>
        <w:ind w:right="-45"/>
        <w:jc w:val="both"/>
        <w:rPr>
          <w:sz w:val="28"/>
          <w:szCs w:val="28"/>
        </w:rPr>
      </w:pPr>
      <w:r w:rsidRPr="00A32349">
        <w:rPr>
          <w:sz w:val="28"/>
          <w:szCs w:val="28"/>
        </w:rPr>
        <w:t>2</w:t>
      </w:r>
      <w:r w:rsidR="00E2771D">
        <w:rPr>
          <w:sz w:val="28"/>
          <w:szCs w:val="28"/>
        </w:rPr>
        <w:t>3</w:t>
      </w:r>
      <w:r w:rsidRPr="00A32349" w:rsidR="006566EA">
        <w:rPr>
          <w:sz w:val="28"/>
          <w:szCs w:val="28"/>
        </w:rPr>
        <w:t xml:space="preserve"> </w:t>
      </w:r>
      <w:r w:rsidR="00E2771D">
        <w:rPr>
          <w:sz w:val="28"/>
          <w:szCs w:val="28"/>
        </w:rPr>
        <w:t>апреля</w:t>
      </w:r>
      <w:r w:rsidRPr="00A32349" w:rsidR="006566EA">
        <w:rPr>
          <w:sz w:val="28"/>
          <w:szCs w:val="28"/>
        </w:rPr>
        <w:t xml:space="preserve"> 2020</w:t>
      </w:r>
      <w:r w:rsidRPr="00A32349" w:rsidR="00D35541">
        <w:rPr>
          <w:sz w:val="28"/>
          <w:szCs w:val="28"/>
        </w:rPr>
        <w:t xml:space="preserve"> года              </w:t>
      </w:r>
      <w:r w:rsidRPr="00A32349" w:rsidR="00A8276B">
        <w:rPr>
          <w:sz w:val="28"/>
          <w:szCs w:val="28"/>
        </w:rPr>
        <w:tab/>
      </w:r>
      <w:r w:rsidR="00E2771D">
        <w:rPr>
          <w:sz w:val="28"/>
          <w:szCs w:val="28"/>
        </w:rPr>
        <w:t xml:space="preserve">               </w:t>
      </w:r>
      <w:r w:rsidRPr="00A32349" w:rsidR="00D35541">
        <w:rPr>
          <w:sz w:val="28"/>
          <w:szCs w:val="28"/>
        </w:rPr>
        <w:t>г. Симферополь</w:t>
      </w:r>
    </w:p>
    <w:p w:rsidR="00D11F4C" w:rsidRPr="00A32349" w:rsidP="006566EA">
      <w:pPr>
        <w:tabs>
          <w:tab w:val="left" w:pos="6432"/>
        </w:tabs>
        <w:autoSpaceDE w:val="0"/>
        <w:autoSpaceDN w:val="0"/>
        <w:adjustRightInd w:val="0"/>
        <w:ind w:right="-45" w:firstLine="851"/>
        <w:jc w:val="both"/>
        <w:rPr>
          <w:sz w:val="28"/>
          <w:szCs w:val="28"/>
        </w:rPr>
      </w:pPr>
    </w:p>
    <w:p w:rsidR="00C04DB7" w:rsidRPr="00A32349" w:rsidP="006566EA">
      <w:pPr>
        <w:ind w:right="-7" w:firstLine="851"/>
        <w:jc w:val="both"/>
        <w:rPr>
          <w:sz w:val="28"/>
          <w:szCs w:val="28"/>
        </w:rPr>
      </w:pPr>
      <w:r w:rsidRPr="00A32349">
        <w:rPr>
          <w:sz w:val="28"/>
          <w:szCs w:val="28"/>
        </w:rPr>
        <w:t>Суд в составе председательствующего -  мирового судьи судебного участка № 21 Центрального судебного района города Симферополь (Центральный район городского округа Симферополь) Республики Крым Васильковой И.С.</w:t>
      </w:r>
      <w:r w:rsidRPr="00A32349" w:rsidR="007F4589">
        <w:rPr>
          <w:sz w:val="28"/>
          <w:szCs w:val="28"/>
        </w:rPr>
        <w:t>,</w:t>
      </w:r>
    </w:p>
    <w:p w:rsidR="0015628E" w:rsidP="006566EA">
      <w:pPr>
        <w:ind w:right="-7" w:firstLine="851"/>
        <w:jc w:val="both"/>
        <w:rPr>
          <w:rFonts w:eastAsia="Arial"/>
          <w:sz w:val="28"/>
          <w:szCs w:val="28"/>
        </w:rPr>
      </w:pPr>
      <w:r w:rsidRPr="00A32349">
        <w:rPr>
          <w:rFonts w:eastAsia="Arial"/>
          <w:sz w:val="28"/>
          <w:szCs w:val="28"/>
        </w:rPr>
        <w:t xml:space="preserve">при ведении протокола </w:t>
      </w:r>
      <w:r w:rsidR="00E2771D">
        <w:rPr>
          <w:rFonts w:eastAsia="Arial"/>
          <w:sz w:val="28"/>
          <w:szCs w:val="28"/>
        </w:rPr>
        <w:t xml:space="preserve">помощником </w:t>
      </w:r>
      <w:r w:rsidRPr="00A32349" w:rsidR="006566EA">
        <w:rPr>
          <w:rFonts w:eastAsia="Arial"/>
          <w:sz w:val="28"/>
          <w:szCs w:val="28"/>
        </w:rPr>
        <w:t>–</w:t>
      </w:r>
      <w:r w:rsidR="00E2771D">
        <w:rPr>
          <w:rFonts w:eastAsia="Arial"/>
          <w:sz w:val="28"/>
          <w:szCs w:val="28"/>
        </w:rPr>
        <w:t xml:space="preserve"> Резицким Г.В.</w:t>
      </w:r>
      <w:r w:rsidRPr="00A32349" w:rsidR="00374B65">
        <w:rPr>
          <w:rFonts w:eastAsia="Arial"/>
          <w:sz w:val="28"/>
          <w:szCs w:val="28"/>
        </w:rPr>
        <w:t xml:space="preserve">, </w:t>
      </w:r>
    </w:p>
    <w:p w:rsidR="00E2771D" w:rsidP="006566EA">
      <w:pPr>
        <w:ind w:right="-7" w:firstLine="851"/>
        <w:jc w:val="both"/>
        <w:rPr>
          <w:rFonts w:eastAsia="Arial"/>
          <w:sz w:val="28"/>
          <w:szCs w:val="28"/>
        </w:rPr>
      </w:pPr>
      <w:r>
        <w:rPr>
          <w:rFonts w:eastAsia="Arial"/>
          <w:sz w:val="28"/>
          <w:szCs w:val="28"/>
        </w:rPr>
        <w:t>с участием представителя истца – Гордиенко Э.С.,</w:t>
      </w:r>
    </w:p>
    <w:p w:rsidR="00E2771D" w:rsidRPr="00A32349" w:rsidP="006566EA">
      <w:pPr>
        <w:ind w:right="-7" w:firstLine="851"/>
        <w:jc w:val="both"/>
        <w:rPr>
          <w:rFonts w:eastAsia="Arial"/>
          <w:sz w:val="28"/>
          <w:szCs w:val="28"/>
        </w:rPr>
      </w:pPr>
      <w:r>
        <w:rPr>
          <w:rFonts w:eastAsia="Arial"/>
          <w:sz w:val="28"/>
          <w:szCs w:val="28"/>
        </w:rPr>
        <w:t xml:space="preserve">ответчика – Дьяченко Н.А., </w:t>
      </w:r>
    </w:p>
    <w:p w:rsidR="00904B8E" w:rsidRPr="00AC4F6E" w:rsidP="00E143CE">
      <w:pPr>
        <w:tabs>
          <w:tab w:val="left" w:pos="6432"/>
        </w:tabs>
        <w:autoSpaceDE w:val="0"/>
        <w:autoSpaceDN w:val="0"/>
        <w:adjustRightInd w:val="0"/>
        <w:ind w:right="-45" w:firstLine="851"/>
        <w:jc w:val="both"/>
        <w:rPr>
          <w:bCs/>
          <w:sz w:val="28"/>
          <w:szCs w:val="28"/>
        </w:rPr>
      </w:pPr>
      <w:r w:rsidRPr="00A32349">
        <w:rPr>
          <w:sz w:val="28"/>
          <w:szCs w:val="28"/>
        </w:rPr>
        <w:t xml:space="preserve">рассмотрев в открытом судебном заседании гражданское дело по иску </w:t>
      </w:r>
      <w:r w:rsidRPr="00A32349" w:rsidR="00295672">
        <w:rPr>
          <w:sz w:val="28"/>
          <w:szCs w:val="28"/>
        </w:rPr>
        <w:t xml:space="preserve">Государственного унитарного предприятия Республики Крым «Крымтеплокоммунэнерго» к </w:t>
      </w:r>
      <w:r w:rsidR="00E2771D">
        <w:rPr>
          <w:sz w:val="28"/>
          <w:szCs w:val="28"/>
        </w:rPr>
        <w:t xml:space="preserve">Дьяченко Наталье Александровне, Дьяченко Дарье Александровне, </w:t>
      </w:r>
      <w:r w:rsidR="00942A10">
        <w:rPr>
          <w:sz w:val="28"/>
          <w:szCs w:val="28"/>
        </w:rPr>
        <w:t xml:space="preserve">Дьяченко </w:t>
      </w:r>
      <w:r w:rsidR="00E2771D">
        <w:rPr>
          <w:sz w:val="28"/>
          <w:szCs w:val="28"/>
        </w:rPr>
        <w:t xml:space="preserve">Роману Александровичу </w:t>
      </w:r>
      <w:r w:rsidRPr="00A32349" w:rsidR="00295672">
        <w:rPr>
          <w:sz w:val="28"/>
          <w:szCs w:val="28"/>
        </w:rPr>
        <w:t>о взыскании задолженности за потребленную тепловую энергию</w:t>
      </w:r>
      <w:r w:rsidRPr="00A32349">
        <w:rPr>
          <w:bCs/>
          <w:sz w:val="28"/>
          <w:szCs w:val="28"/>
        </w:rPr>
        <w:t xml:space="preserve">,  </w:t>
      </w:r>
      <w:r w:rsidR="00E143CE">
        <w:rPr>
          <w:bCs/>
          <w:sz w:val="28"/>
          <w:szCs w:val="28"/>
        </w:rPr>
        <w:t>третье лицо, не заявляющее самостоятельных требований относительно предмета спора – ТСЖ «Симферопольский № 46»,</w:t>
      </w:r>
    </w:p>
    <w:p w:rsidR="005476AA" w:rsidRPr="00E54C42" w:rsidP="005476AA">
      <w:pPr>
        <w:tabs>
          <w:tab w:val="left" w:pos="6432"/>
        </w:tabs>
        <w:autoSpaceDE w:val="0"/>
        <w:autoSpaceDN w:val="0"/>
        <w:adjustRightInd w:val="0"/>
        <w:ind w:right="-45" w:firstLine="851"/>
        <w:jc w:val="center"/>
        <w:rPr>
          <w:b/>
          <w:bCs/>
          <w:sz w:val="28"/>
          <w:szCs w:val="28"/>
        </w:rPr>
      </w:pPr>
      <w:r w:rsidRPr="00E54C42">
        <w:rPr>
          <w:b/>
          <w:bCs/>
          <w:sz w:val="28"/>
          <w:szCs w:val="28"/>
        </w:rPr>
        <w:t>УСТАНОВИЛ:</w:t>
      </w:r>
    </w:p>
    <w:p w:rsidR="00E54C42" w:rsidRPr="00E54C42" w:rsidP="00E54C42">
      <w:pPr>
        <w:spacing w:line="276" w:lineRule="auto"/>
        <w:ind w:firstLine="540"/>
        <w:jc w:val="both"/>
        <w:rPr>
          <w:sz w:val="28"/>
          <w:szCs w:val="28"/>
        </w:rPr>
      </w:pPr>
      <w:r>
        <w:rPr>
          <w:sz w:val="28"/>
          <w:szCs w:val="28"/>
        </w:rPr>
        <w:t>20</w:t>
      </w:r>
      <w:r w:rsidRPr="00E54C42">
        <w:rPr>
          <w:sz w:val="28"/>
          <w:szCs w:val="28"/>
        </w:rPr>
        <w:t>.0</w:t>
      </w:r>
      <w:r>
        <w:rPr>
          <w:sz w:val="28"/>
          <w:szCs w:val="28"/>
        </w:rPr>
        <w:t>2</w:t>
      </w:r>
      <w:r w:rsidRPr="00E54C42">
        <w:rPr>
          <w:sz w:val="28"/>
          <w:szCs w:val="28"/>
        </w:rPr>
        <w:t>.20</w:t>
      </w:r>
      <w:r>
        <w:rPr>
          <w:sz w:val="28"/>
          <w:szCs w:val="28"/>
        </w:rPr>
        <w:t>21</w:t>
      </w:r>
      <w:r w:rsidRPr="00E54C42">
        <w:rPr>
          <w:sz w:val="28"/>
          <w:szCs w:val="28"/>
        </w:rPr>
        <w:t xml:space="preserve"> г. ГУП РК </w:t>
      </w:r>
      <w:r>
        <w:rPr>
          <w:sz w:val="28"/>
          <w:szCs w:val="28"/>
        </w:rPr>
        <w:t>«</w:t>
      </w:r>
      <w:r w:rsidRPr="00E54C42">
        <w:rPr>
          <w:sz w:val="28"/>
          <w:szCs w:val="28"/>
        </w:rPr>
        <w:t>Крымтеплокоммунэнерго</w:t>
      </w:r>
      <w:r>
        <w:rPr>
          <w:sz w:val="28"/>
          <w:szCs w:val="28"/>
        </w:rPr>
        <w:t>»</w:t>
      </w:r>
      <w:r w:rsidRPr="00E54C42">
        <w:rPr>
          <w:sz w:val="28"/>
          <w:szCs w:val="28"/>
        </w:rPr>
        <w:t xml:space="preserve"> обратилось к мировому судье с исковым заявлением к </w:t>
      </w:r>
      <w:r>
        <w:rPr>
          <w:sz w:val="28"/>
          <w:szCs w:val="28"/>
        </w:rPr>
        <w:t xml:space="preserve">Дьяченко Н.А. </w:t>
      </w:r>
      <w:r w:rsidRPr="00E54C42">
        <w:rPr>
          <w:sz w:val="28"/>
          <w:szCs w:val="28"/>
        </w:rPr>
        <w:t>о взыскании задолженности за потребленную тепловую энергию.</w:t>
      </w:r>
    </w:p>
    <w:p w:rsidR="009F0EBB" w:rsidP="00E54C42">
      <w:pPr>
        <w:spacing w:line="276" w:lineRule="auto"/>
        <w:ind w:firstLine="540"/>
        <w:jc w:val="both"/>
        <w:rPr>
          <w:sz w:val="28"/>
          <w:szCs w:val="28"/>
        </w:rPr>
      </w:pPr>
      <w:r w:rsidRPr="00E54C42">
        <w:rPr>
          <w:sz w:val="28"/>
          <w:szCs w:val="28"/>
        </w:rPr>
        <w:t xml:space="preserve">Свои </w:t>
      </w:r>
      <w:r w:rsidR="00AC4F6E">
        <w:rPr>
          <w:sz w:val="28"/>
          <w:szCs w:val="28"/>
        </w:rPr>
        <w:t xml:space="preserve">исковые </w:t>
      </w:r>
      <w:r w:rsidRPr="00E54C42">
        <w:rPr>
          <w:sz w:val="28"/>
          <w:szCs w:val="28"/>
        </w:rPr>
        <w:t xml:space="preserve">требования мотивирует тем, что ГУП РК </w:t>
      </w:r>
      <w:r>
        <w:rPr>
          <w:sz w:val="28"/>
          <w:szCs w:val="28"/>
        </w:rPr>
        <w:t>«</w:t>
      </w:r>
      <w:r w:rsidRPr="00E54C42">
        <w:rPr>
          <w:sz w:val="28"/>
          <w:szCs w:val="28"/>
        </w:rPr>
        <w:t>Крымтеплокоммунэнерго</w:t>
      </w:r>
      <w:r>
        <w:rPr>
          <w:sz w:val="28"/>
          <w:szCs w:val="28"/>
        </w:rPr>
        <w:t>»</w:t>
      </w:r>
      <w:r w:rsidRPr="00E54C42">
        <w:rPr>
          <w:sz w:val="28"/>
          <w:szCs w:val="28"/>
        </w:rPr>
        <w:t xml:space="preserve"> является централизованным поставщиком тепловой энергии в г.</w:t>
      </w:r>
      <w:r>
        <w:rPr>
          <w:sz w:val="28"/>
          <w:szCs w:val="28"/>
        </w:rPr>
        <w:t>Симферополе</w:t>
      </w:r>
      <w:r w:rsidRPr="00E54C42">
        <w:rPr>
          <w:sz w:val="28"/>
          <w:szCs w:val="28"/>
        </w:rPr>
        <w:t xml:space="preserve">, осуществляет поставку тепловой энергии на нужды отопления ответчика. </w:t>
      </w:r>
    </w:p>
    <w:p w:rsidR="00E54C42" w:rsidP="00E54C42">
      <w:pPr>
        <w:spacing w:line="276" w:lineRule="auto"/>
        <w:ind w:firstLine="540"/>
        <w:jc w:val="both"/>
        <w:rPr>
          <w:sz w:val="28"/>
          <w:szCs w:val="28"/>
        </w:rPr>
      </w:pPr>
      <w:r w:rsidRPr="00E54C42">
        <w:rPr>
          <w:sz w:val="28"/>
          <w:szCs w:val="28"/>
        </w:rPr>
        <w:t xml:space="preserve">Ответчик </w:t>
      </w:r>
      <w:r w:rsidR="009F0EBB">
        <w:rPr>
          <w:sz w:val="28"/>
          <w:szCs w:val="28"/>
        </w:rPr>
        <w:t xml:space="preserve">Дьяченко Н.А. </w:t>
      </w:r>
      <w:r w:rsidRPr="00E54C42">
        <w:rPr>
          <w:sz w:val="28"/>
          <w:szCs w:val="28"/>
        </w:rPr>
        <w:t>является потребителем, проживающим в квартире, многоквартирного жилого дома, подключенного к системе централизованного теплоснабжения и расположенной по адресу</w:t>
      </w:r>
      <w:r w:rsidRPr="00E41788" w:rsidR="007F6200">
        <w:rPr>
          <w:sz w:val="26"/>
          <w:szCs w:val="26"/>
        </w:rPr>
        <w:t>«Данные изъяты»</w:t>
      </w:r>
      <w:r w:rsidR="00AC4F6E">
        <w:rPr>
          <w:sz w:val="28"/>
          <w:szCs w:val="28"/>
        </w:rPr>
        <w:t>,</w:t>
      </w:r>
      <w:r w:rsidR="009F0EBB">
        <w:rPr>
          <w:sz w:val="28"/>
          <w:szCs w:val="28"/>
        </w:rPr>
        <w:t xml:space="preserve"> </w:t>
      </w:r>
      <w:r w:rsidRPr="00E54C42">
        <w:rPr>
          <w:sz w:val="28"/>
          <w:szCs w:val="28"/>
        </w:rPr>
        <w:t>потребляла тепловую энергию. В связи с ненадлежащим выполнением ответчиком обязательств по оплате потребленной тепловой энергии</w:t>
      </w:r>
      <w:r w:rsidR="00AC4F6E">
        <w:rPr>
          <w:sz w:val="28"/>
          <w:szCs w:val="28"/>
        </w:rPr>
        <w:t>,</w:t>
      </w:r>
      <w:r w:rsidRPr="00E54C42">
        <w:rPr>
          <w:sz w:val="28"/>
          <w:szCs w:val="28"/>
        </w:rPr>
        <w:t xml:space="preserve"> сумма долга за период с</w:t>
      </w:r>
      <w:r w:rsidR="00A431C6">
        <w:rPr>
          <w:sz w:val="28"/>
          <w:szCs w:val="28"/>
        </w:rPr>
        <w:t xml:space="preserve"> 01.05.2016 г. по 3</w:t>
      </w:r>
      <w:r w:rsidR="00AC4F6E">
        <w:rPr>
          <w:sz w:val="28"/>
          <w:szCs w:val="28"/>
        </w:rPr>
        <w:t>0</w:t>
      </w:r>
      <w:r w:rsidR="00A431C6">
        <w:rPr>
          <w:sz w:val="28"/>
          <w:szCs w:val="28"/>
        </w:rPr>
        <w:t xml:space="preserve">.09.2020 г.  </w:t>
      </w:r>
      <w:r w:rsidRPr="00E54C42">
        <w:rPr>
          <w:sz w:val="28"/>
          <w:szCs w:val="28"/>
        </w:rPr>
        <w:t xml:space="preserve">составила </w:t>
      </w:r>
      <w:r w:rsidR="00560EDD">
        <w:rPr>
          <w:sz w:val="28"/>
          <w:szCs w:val="28"/>
        </w:rPr>
        <w:t>43021</w:t>
      </w:r>
      <w:r w:rsidR="00A431C6">
        <w:rPr>
          <w:sz w:val="28"/>
          <w:szCs w:val="28"/>
        </w:rPr>
        <w:t xml:space="preserve"> руб. 30 коп., которые и просил суд взыскать с ответчика.</w:t>
      </w:r>
    </w:p>
    <w:p w:rsidR="00E54C42" w:rsidRPr="00E54C42" w:rsidP="00E54C42">
      <w:pPr>
        <w:spacing w:line="276" w:lineRule="auto"/>
        <w:ind w:firstLine="540"/>
        <w:jc w:val="both"/>
        <w:rPr>
          <w:sz w:val="28"/>
          <w:szCs w:val="28"/>
        </w:rPr>
      </w:pPr>
      <w:r w:rsidRPr="00E54C42">
        <w:rPr>
          <w:sz w:val="28"/>
          <w:szCs w:val="28"/>
        </w:rPr>
        <w:t>Определением</w:t>
      </w:r>
      <w:r w:rsidR="00A431C6">
        <w:rPr>
          <w:sz w:val="28"/>
          <w:szCs w:val="28"/>
        </w:rPr>
        <w:t xml:space="preserve"> мирового судьи </w:t>
      </w:r>
      <w:r w:rsidRPr="00E54C42">
        <w:rPr>
          <w:sz w:val="28"/>
          <w:szCs w:val="28"/>
        </w:rPr>
        <w:t>к участию в деле в качестве соответчик</w:t>
      </w:r>
      <w:r w:rsidR="00A431C6">
        <w:rPr>
          <w:sz w:val="28"/>
          <w:szCs w:val="28"/>
        </w:rPr>
        <w:t>ов</w:t>
      </w:r>
      <w:r w:rsidRPr="00E54C42">
        <w:rPr>
          <w:sz w:val="28"/>
          <w:szCs w:val="28"/>
        </w:rPr>
        <w:t xml:space="preserve"> привлечен</w:t>
      </w:r>
      <w:r w:rsidR="00A431C6">
        <w:rPr>
          <w:sz w:val="28"/>
          <w:szCs w:val="28"/>
        </w:rPr>
        <w:t xml:space="preserve">ы </w:t>
      </w:r>
      <w:r w:rsidRPr="00E54C42">
        <w:rPr>
          <w:sz w:val="28"/>
          <w:szCs w:val="28"/>
        </w:rPr>
        <w:t xml:space="preserve"> </w:t>
      </w:r>
      <w:r w:rsidR="00A431C6">
        <w:rPr>
          <w:sz w:val="28"/>
          <w:szCs w:val="28"/>
        </w:rPr>
        <w:t>Дьяченко Д.А., Дьяченко Р.А.</w:t>
      </w:r>
      <w:r w:rsidR="00AC4F6E">
        <w:rPr>
          <w:sz w:val="28"/>
          <w:szCs w:val="28"/>
        </w:rPr>
        <w:t xml:space="preserve">, </w:t>
      </w:r>
      <w:r w:rsidRPr="00E54C42">
        <w:rPr>
          <w:sz w:val="28"/>
          <w:szCs w:val="28"/>
        </w:rPr>
        <w:t xml:space="preserve"> в деле в качестве третьего лица</w:t>
      </w:r>
      <w:r w:rsidR="00AC4F6E">
        <w:rPr>
          <w:sz w:val="28"/>
          <w:szCs w:val="28"/>
        </w:rPr>
        <w:t>, не заявляющего самостоятельных требований относительно предмета спора -</w:t>
      </w:r>
      <w:r w:rsidRPr="00E54C42">
        <w:rPr>
          <w:sz w:val="28"/>
          <w:szCs w:val="28"/>
        </w:rPr>
        <w:t xml:space="preserve"> </w:t>
      </w:r>
      <w:r w:rsidR="00560EDD">
        <w:rPr>
          <w:sz w:val="28"/>
          <w:szCs w:val="28"/>
        </w:rPr>
        <w:t>ТСЖ «Симферопольский № 46»</w:t>
      </w:r>
      <w:r w:rsidRPr="00E54C42">
        <w:rPr>
          <w:sz w:val="28"/>
          <w:szCs w:val="28"/>
        </w:rPr>
        <w:t>.</w:t>
      </w:r>
    </w:p>
    <w:p w:rsidR="00560EDD" w:rsidRPr="00420AF8" w:rsidP="00420AF8">
      <w:pPr>
        <w:spacing w:line="276" w:lineRule="auto"/>
        <w:ind w:firstLine="540"/>
        <w:jc w:val="both"/>
        <w:rPr>
          <w:sz w:val="28"/>
          <w:szCs w:val="28"/>
        </w:rPr>
      </w:pPr>
      <w:r w:rsidRPr="00E54C42">
        <w:rPr>
          <w:sz w:val="28"/>
          <w:szCs w:val="28"/>
        </w:rPr>
        <w:t>В ходе судебного разбирательства представителем истца у</w:t>
      </w:r>
      <w:r>
        <w:rPr>
          <w:sz w:val="28"/>
          <w:szCs w:val="28"/>
        </w:rPr>
        <w:t>меньшены</w:t>
      </w:r>
      <w:r w:rsidRPr="00E54C42">
        <w:rPr>
          <w:sz w:val="28"/>
          <w:szCs w:val="28"/>
        </w:rPr>
        <w:t xml:space="preserve"> исковые требования, </w:t>
      </w:r>
      <w:r>
        <w:rPr>
          <w:sz w:val="28"/>
          <w:szCs w:val="28"/>
        </w:rPr>
        <w:t xml:space="preserve"> тем самым</w:t>
      </w:r>
      <w:r w:rsidR="00AC4F6E">
        <w:rPr>
          <w:sz w:val="28"/>
          <w:szCs w:val="28"/>
        </w:rPr>
        <w:t>,</w:t>
      </w:r>
      <w:r>
        <w:rPr>
          <w:sz w:val="28"/>
          <w:szCs w:val="28"/>
        </w:rPr>
        <w:t xml:space="preserve"> </w:t>
      </w:r>
      <w:r w:rsidRPr="00E54C42">
        <w:rPr>
          <w:sz w:val="28"/>
          <w:szCs w:val="28"/>
        </w:rPr>
        <w:t xml:space="preserve">просит взыскать с ответчиков задолженность </w:t>
      </w:r>
      <w:r w:rsidRPr="00420AF8">
        <w:rPr>
          <w:sz w:val="28"/>
          <w:szCs w:val="28"/>
        </w:rPr>
        <w:t xml:space="preserve">по оплате потребленной тепловой энергии </w:t>
      </w:r>
      <w:r w:rsidRPr="00420AF8">
        <w:rPr>
          <w:sz w:val="28"/>
          <w:szCs w:val="28"/>
        </w:rPr>
        <w:t>за период с 01.05.2016 г. по 3</w:t>
      </w:r>
      <w:r w:rsidR="00AC4F6E">
        <w:rPr>
          <w:sz w:val="28"/>
          <w:szCs w:val="28"/>
        </w:rPr>
        <w:t>0</w:t>
      </w:r>
      <w:r w:rsidRPr="00420AF8">
        <w:rPr>
          <w:sz w:val="28"/>
          <w:szCs w:val="28"/>
        </w:rPr>
        <w:t>.09.2020 г.  18021 руб. 30 коп.</w:t>
      </w:r>
    </w:p>
    <w:p w:rsidR="00420AF8" w:rsidRPr="00346098" w:rsidP="00AC4F6E">
      <w:pPr>
        <w:spacing w:line="276" w:lineRule="auto"/>
        <w:ind w:firstLine="540"/>
        <w:jc w:val="both"/>
        <w:rPr>
          <w:sz w:val="28"/>
          <w:szCs w:val="28"/>
        </w:rPr>
      </w:pPr>
      <w:r w:rsidRPr="00420AF8">
        <w:rPr>
          <w:sz w:val="28"/>
          <w:szCs w:val="28"/>
        </w:rPr>
        <w:t>В судебном заседании представитель истца исковые требования поддержала в полном объеме по основаниям</w:t>
      </w:r>
      <w:r w:rsidR="00AC4F6E">
        <w:rPr>
          <w:sz w:val="28"/>
          <w:szCs w:val="28"/>
        </w:rPr>
        <w:t>,</w:t>
      </w:r>
      <w:r w:rsidRPr="00420AF8">
        <w:rPr>
          <w:sz w:val="28"/>
          <w:szCs w:val="28"/>
        </w:rPr>
        <w:t xml:space="preserve"> указанным в исковом заявлении, просила исковые требования удовлетворить. </w:t>
      </w:r>
      <w:r w:rsidRPr="00420AF8" w:rsidR="00874550">
        <w:rPr>
          <w:sz w:val="28"/>
          <w:szCs w:val="28"/>
        </w:rPr>
        <w:t>П</w:t>
      </w:r>
      <w:r w:rsidRPr="00420AF8">
        <w:rPr>
          <w:sz w:val="28"/>
          <w:szCs w:val="28"/>
        </w:rPr>
        <w:t>ояснила, что</w:t>
      </w:r>
      <w:r w:rsidRPr="00420AF8" w:rsidR="00874550">
        <w:rPr>
          <w:sz w:val="28"/>
          <w:szCs w:val="28"/>
        </w:rPr>
        <w:t xml:space="preserve"> в связи с том, что с момента отмены судебного приказа – 17.12.2020 г. и до предъявления искового заявления в суд – 11.02.2021 г. прошло менее шести месяцев, а именно, 55 дней, то </w:t>
      </w:r>
      <w:r w:rsidRPr="00420AF8" w:rsidR="00F63A87">
        <w:rPr>
          <w:sz w:val="28"/>
          <w:szCs w:val="28"/>
        </w:rPr>
        <w:t xml:space="preserve">срок исковой давности должен исчисляться с </w:t>
      </w:r>
      <w:r w:rsidRPr="00420AF8" w:rsidR="00874550">
        <w:rPr>
          <w:sz w:val="28"/>
          <w:szCs w:val="28"/>
        </w:rPr>
        <w:t xml:space="preserve"> </w:t>
      </w:r>
      <w:r w:rsidRPr="00420AF8" w:rsidR="00F63A87">
        <w:rPr>
          <w:sz w:val="28"/>
          <w:szCs w:val="28"/>
        </w:rPr>
        <w:t xml:space="preserve">23.11.2017 </w:t>
      </w:r>
      <w:r w:rsidR="00AC4F6E">
        <w:rPr>
          <w:sz w:val="28"/>
          <w:szCs w:val="28"/>
        </w:rPr>
        <w:t xml:space="preserve"> (с момента обращения в суд с заявлением о вынесении судебного приказа)</w:t>
      </w:r>
      <w:r w:rsidRPr="00420AF8" w:rsidR="00F63A87">
        <w:rPr>
          <w:sz w:val="28"/>
          <w:szCs w:val="28"/>
        </w:rPr>
        <w:t xml:space="preserve">  с учетом п. 18 Постановления Пленума Верховного суда РФ от 29.09.2015 г. № 43</w:t>
      </w:r>
      <w:r w:rsidRPr="00420AF8">
        <w:rPr>
          <w:sz w:val="28"/>
          <w:szCs w:val="28"/>
        </w:rPr>
        <w:t>.</w:t>
      </w:r>
      <w:r w:rsidR="00AC4F6E">
        <w:rPr>
          <w:sz w:val="28"/>
          <w:szCs w:val="28"/>
        </w:rPr>
        <w:t xml:space="preserve"> </w:t>
      </w:r>
      <w:r w:rsidRPr="00420AF8">
        <w:rPr>
          <w:sz w:val="28"/>
          <w:szCs w:val="28"/>
        </w:rPr>
        <w:t xml:space="preserve">Помимо того, в связи с тем, что </w:t>
      </w:r>
      <w:r>
        <w:rPr>
          <w:sz w:val="28"/>
          <w:szCs w:val="28"/>
        </w:rPr>
        <w:t>о</w:t>
      </w:r>
      <w:r w:rsidRPr="00420AF8">
        <w:rPr>
          <w:color w:val="000000"/>
          <w:sz w:val="28"/>
          <w:szCs w:val="28"/>
        </w:rPr>
        <w:t xml:space="preserve">тветчик оплачивал тепловую энергию несвоевременно, а именно: в ноябре 2020 года за ноябрь 2018 года, в декабре 2020 года за ноябрь 2019 года, в </w:t>
      </w:r>
      <w:r w:rsidRPr="00346098">
        <w:rPr>
          <w:color w:val="000000"/>
          <w:sz w:val="28"/>
          <w:szCs w:val="28"/>
        </w:rPr>
        <w:t xml:space="preserve">январе 2021 года за декабрь 2019 года, то </w:t>
      </w:r>
      <w:r w:rsidRPr="00346098">
        <w:rPr>
          <w:bCs/>
          <w:color w:val="000000"/>
          <w:sz w:val="28"/>
          <w:szCs w:val="28"/>
        </w:rPr>
        <w:t xml:space="preserve">начисленная пеня в размере 3 853руб. 85 коп. является обоснованной. </w:t>
      </w:r>
      <w:r w:rsidRPr="00346098">
        <w:rPr>
          <w:sz w:val="28"/>
          <w:szCs w:val="28"/>
        </w:rPr>
        <w:t xml:space="preserve">Обратила внимание суда на тот факт, что в платежных документах за август 2016 г, сентябрь 2016 г, ноябрь 2016 г., предоставленных ответчиком, назначением платежа указывается «долг», что свидетельствует о том, что ответчик </w:t>
      </w:r>
      <w:r w:rsidRPr="00346098">
        <w:rPr>
          <w:bCs/>
          <w:sz w:val="28"/>
          <w:szCs w:val="28"/>
        </w:rPr>
        <w:t>знал</w:t>
      </w:r>
      <w:r w:rsidR="00AC4F6E">
        <w:rPr>
          <w:bCs/>
          <w:sz w:val="28"/>
          <w:szCs w:val="28"/>
        </w:rPr>
        <w:t>а</w:t>
      </w:r>
      <w:r w:rsidRPr="00346098">
        <w:rPr>
          <w:bCs/>
          <w:sz w:val="28"/>
          <w:szCs w:val="28"/>
        </w:rPr>
        <w:t xml:space="preserve"> и признавал</w:t>
      </w:r>
      <w:r w:rsidR="00AC4F6E">
        <w:rPr>
          <w:bCs/>
          <w:sz w:val="28"/>
          <w:szCs w:val="28"/>
        </w:rPr>
        <w:t>а</w:t>
      </w:r>
      <w:r w:rsidRPr="00346098">
        <w:rPr>
          <w:bCs/>
          <w:sz w:val="28"/>
          <w:szCs w:val="28"/>
        </w:rPr>
        <w:t xml:space="preserve"> задолженность, имеющуюся до 01.05.2016 г.</w:t>
      </w:r>
    </w:p>
    <w:p w:rsidR="009E66D4" w:rsidRPr="00346098" w:rsidP="00346098">
      <w:pPr>
        <w:spacing w:line="276" w:lineRule="auto"/>
        <w:ind w:firstLine="709"/>
        <w:jc w:val="both"/>
      </w:pPr>
      <w:r w:rsidRPr="00346098">
        <w:rPr>
          <w:sz w:val="28"/>
          <w:szCs w:val="28"/>
        </w:rPr>
        <w:t xml:space="preserve"> Ответчик</w:t>
      </w:r>
      <w:r w:rsidRPr="00346098" w:rsidR="00420AF8">
        <w:rPr>
          <w:sz w:val="28"/>
          <w:szCs w:val="28"/>
        </w:rPr>
        <w:t xml:space="preserve"> Дьяченко</w:t>
      </w:r>
      <w:r w:rsidR="00AC4F6E">
        <w:rPr>
          <w:sz w:val="28"/>
          <w:szCs w:val="28"/>
        </w:rPr>
        <w:t xml:space="preserve"> Н.А. </w:t>
      </w:r>
      <w:r w:rsidRPr="00346098">
        <w:rPr>
          <w:sz w:val="28"/>
          <w:szCs w:val="28"/>
        </w:rPr>
        <w:t xml:space="preserve"> в судебном заседании исковые требования не признал</w:t>
      </w:r>
      <w:r w:rsidRPr="00346098" w:rsidR="00420AF8">
        <w:rPr>
          <w:sz w:val="28"/>
          <w:szCs w:val="28"/>
        </w:rPr>
        <w:t>а</w:t>
      </w:r>
      <w:r w:rsidRPr="00346098">
        <w:rPr>
          <w:sz w:val="28"/>
          <w:szCs w:val="28"/>
        </w:rPr>
        <w:t xml:space="preserve"> в полном объеме,</w:t>
      </w:r>
      <w:r w:rsidRPr="00346098">
        <w:rPr>
          <w:sz w:val="28"/>
          <w:szCs w:val="28"/>
        </w:rPr>
        <w:t xml:space="preserve"> просил</w:t>
      </w:r>
      <w:r w:rsidR="00AC4F6E">
        <w:rPr>
          <w:sz w:val="28"/>
          <w:szCs w:val="28"/>
        </w:rPr>
        <w:t>а</w:t>
      </w:r>
      <w:r w:rsidRPr="00346098">
        <w:rPr>
          <w:sz w:val="28"/>
          <w:szCs w:val="28"/>
        </w:rPr>
        <w:t xml:space="preserve"> </w:t>
      </w:r>
      <w:r w:rsidRPr="00346098">
        <w:rPr>
          <w:sz w:val="28"/>
          <w:szCs w:val="28"/>
        </w:rPr>
        <w:t xml:space="preserve">суд </w:t>
      </w:r>
      <w:r w:rsidRPr="00346098">
        <w:rPr>
          <w:sz w:val="28"/>
          <w:szCs w:val="28"/>
        </w:rPr>
        <w:t>в их удовлетворении отказать.</w:t>
      </w:r>
      <w:r w:rsidRPr="00346098" w:rsidR="00420AF8">
        <w:rPr>
          <w:sz w:val="28"/>
          <w:szCs w:val="28"/>
        </w:rPr>
        <w:t xml:space="preserve"> При этом пояснила, что</w:t>
      </w:r>
      <w:r w:rsidRPr="00346098">
        <w:rPr>
          <w:sz w:val="28"/>
          <w:szCs w:val="28"/>
        </w:rPr>
        <w:t xml:space="preserve"> </w:t>
      </w:r>
      <w:r w:rsidRPr="00346098">
        <w:rPr>
          <w:sz w:val="28"/>
          <w:szCs w:val="28"/>
        </w:rPr>
        <w:t>з</w:t>
      </w:r>
      <w:r w:rsidRPr="00346098">
        <w:rPr>
          <w:color w:val="000000"/>
          <w:sz w:val="26"/>
          <w:szCs w:val="26"/>
        </w:rPr>
        <w:t xml:space="preserve">а период </w:t>
      </w:r>
      <w:r w:rsidRPr="00346098">
        <w:rPr>
          <w:bCs/>
          <w:color w:val="000000"/>
          <w:sz w:val="26"/>
          <w:szCs w:val="26"/>
        </w:rPr>
        <w:t xml:space="preserve">с 01.05.2016г. по 30.09.2020г. </w:t>
      </w:r>
      <w:r w:rsidRPr="00346098">
        <w:rPr>
          <w:color w:val="000000"/>
          <w:sz w:val="26"/>
          <w:szCs w:val="26"/>
        </w:rPr>
        <w:t xml:space="preserve">указанный истцом в исковом заявлении по ее лицевому счету № 55-51342 </w:t>
      </w:r>
      <w:r w:rsidR="00AC4F6E">
        <w:rPr>
          <w:color w:val="000000"/>
          <w:sz w:val="26"/>
          <w:szCs w:val="26"/>
        </w:rPr>
        <w:t xml:space="preserve"> задолженность </w:t>
      </w:r>
      <w:r w:rsidRPr="00346098">
        <w:rPr>
          <w:color w:val="000000"/>
          <w:sz w:val="26"/>
          <w:szCs w:val="26"/>
        </w:rPr>
        <w:t>за потребленную тепловую энергию и ГВС</w:t>
      </w:r>
      <w:r w:rsidR="00AC4F6E">
        <w:rPr>
          <w:color w:val="000000"/>
          <w:sz w:val="26"/>
          <w:szCs w:val="26"/>
        </w:rPr>
        <w:t xml:space="preserve"> составляет </w:t>
      </w:r>
      <w:r w:rsidRPr="00346098">
        <w:rPr>
          <w:bCs/>
          <w:color w:val="000000"/>
          <w:sz w:val="26"/>
          <w:szCs w:val="26"/>
        </w:rPr>
        <w:t xml:space="preserve">68 981,60 руб. </w:t>
      </w:r>
      <w:r w:rsidRPr="00346098">
        <w:rPr>
          <w:color w:val="000000"/>
          <w:sz w:val="26"/>
          <w:szCs w:val="26"/>
        </w:rPr>
        <w:t xml:space="preserve">без учета пени.  При этом Дьяченко Н.А. </w:t>
      </w:r>
      <w:r w:rsidRPr="00346098" w:rsidR="00346098">
        <w:rPr>
          <w:color w:val="000000"/>
          <w:sz w:val="26"/>
          <w:szCs w:val="26"/>
        </w:rPr>
        <w:t>п</w:t>
      </w:r>
      <w:r w:rsidRPr="00346098">
        <w:rPr>
          <w:color w:val="000000"/>
          <w:sz w:val="26"/>
          <w:szCs w:val="26"/>
        </w:rPr>
        <w:t xml:space="preserve">роизводились оплаты по лицевому счету № 55-51342, за вышеуказанный период на общую сумму </w:t>
      </w:r>
      <w:r w:rsidRPr="00346098" w:rsidR="00346098">
        <w:rPr>
          <w:bCs/>
          <w:color w:val="000000"/>
          <w:sz w:val="26"/>
          <w:szCs w:val="26"/>
        </w:rPr>
        <w:t xml:space="preserve">72 200 </w:t>
      </w:r>
      <w:r w:rsidRPr="00346098">
        <w:rPr>
          <w:bCs/>
          <w:color w:val="000000"/>
          <w:sz w:val="26"/>
          <w:szCs w:val="26"/>
        </w:rPr>
        <w:t xml:space="preserve">рублей, </w:t>
      </w:r>
      <w:r w:rsidRPr="00346098" w:rsidR="00346098">
        <w:rPr>
          <w:bCs/>
          <w:color w:val="000000"/>
          <w:sz w:val="26"/>
          <w:szCs w:val="26"/>
        </w:rPr>
        <w:t>ч</w:t>
      </w:r>
      <w:r w:rsidRPr="00346098">
        <w:rPr>
          <w:color w:val="000000"/>
          <w:sz w:val="26"/>
          <w:szCs w:val="26"/>
        </w:rPr>
        <w:t>то подтверждается квитанциями с указанием в них периода оплаты.</w:t>
      </w:r>
      <w:r w:rsidRPr="00346098" w:rsidR="00346098">
        <w:rPr>
          <w:color w:val="000000"/>
          <w:sz w:val="26"/>
          <w:szCs w:val="26"/>
        </w:rPr>
        <w:t xml:space="preserve"> Таким образом, за взыскиваемый период у нее сложилась переплата в размере 8214 руб. 40 коп. А к задолженности, возникшей до 01.05.2016 г., то есть </w:t>
      </w:r>
      <w:r w:rsidRPr="00346098" w:rsidR="00346098">
        <w:rPr>
          <w:bCs/>
          <w:color w:val="000000"/>
          <w:sz w:val="26"/>
          <w:szCs w:val="26"/>
        </w:rPr>
        <w:t>с 01.12.2014г. по 30.04.2016г</w:t>
      </w:r>
      <w:r w:rsidRPr="00346098" w:rsidR="00346098">
        <w:rPr>
          <w:color w:val="000000"/>
          <w:sz w:val="26"/>
          <w:szCs w:val="26"/>
        </w:rPr>
        <w:t xml:space="preserve"> в сумме </w:t>
      </w:r>
      <w:r w:rsidRPr="00346098" w:rsidR="00346098">
        <w:rPr>
          <w:bCs/>
          <w:color w:val="000000"/>
          <w:sz w:val="26"/>
          <w:szCs w:val="26"/>
        </w:rPr>
        <w:t xml:space="preserve">22 385, 85 руб. </w:t>
      </w:r>
      <w:r w:rsidRPr="00346098" w:rsidR="00346098">
        <w:rPr>
          <w:sz w:val="26"/>
          <w:szCs w:val="26"/>
        </w:rPr>
        <w:t xml:space="preserve"> </w:t>
      </w:r>
      <w:r w:rsidRPr="00346098" w:rsidR="00346098">
        <w:rPr>
          <w:color w:val="000000"/>
          <w:sz w:val="26"/>
          <w:szCs w:val="26"/>
        </w:rPr>
        <w:t xml:space="preserve">просила суд применить срок исковой давности. </w:t>
      </w:r>
    </w:p>
    <w:p w:rsidR="00346098" w:rsidP="00E54C42">
      <w:pPr>
        <w:spacing w:line="276" w:lineRule="auto"/>
        <w:ind w:firstLine="540"/>
        <w:jc w:val="both"/>
        <w:rPr>
          <w:sz w:val="28"/>
          <w:szCs w:val="28"/>
        </w:rPr>
      </w:pPr>
      <w:r>
        <w:rPr>
          <w:sz w:val="28"/>
          <w:szCs w:val="28"/>
        </w:rPr>
        <w:t xml:space="preserve">Ответчики Дьяченко Д.А., Дьяченко Р.А., а также третье лицо </w:t>
      </w:r>
      <w:r w:rsidRPr="00E41788" w:rsidR="007F6200">
        <w:rPr>
          <w:sz w:val="26"/>
          <w:szCs w:val="26"/>
        </w:rPr>
        <w:t>«Данные изъяты»</w:t>
      </w:r>
      <w:r w:rsidR="007F6200">
        <w:rPr>
          <w:sz w:val="26"/>
          <w:szCs w:val="26"/>
        </w:rPr>
        <w:t xml:space="preserve"> </w:t>
      </w:r>
      <w:r>
        <w:rPr>
          <w:sz w:val="28"/>
          <w:szCs w:val="28"/>
        </w:rPr>
        <w:t>в судебное заседание не явились, о дате, времени и месте рассмотрения данного дела извещены надлежащим образом. Ходатайств, заявлений в суд не представили.</w:t>
      </w:r>
      <w:r w:rsidRPr="00E54C42" w:rsidR="00420AF8">
        <w:rPr>
          <w:sz w:val="28"/>
          <w:szCs w:val="28"/>
        </w:rPr>
        <w:t xml:space="preserve"> </w:t>
      </w:r>
      <w:r>
        <w:rPr>
          <w:sz w:val="28"/>
          <w:szCs w:val="28"/>
        </w:rPr>
        <w:t xml:space="preserve"> </w:t>
      </w:r>
    </w:p>
    <w:p w:rsidR="00E54C42" w:rsidRPr="00E54C42" w:rsidP="00E54C42">
      <w:pPr>
        <w:spacing w:line="276" w:lineRule="auto"/>
        <w:ind w:firstLine="540"/>
        <w:jc w:val="both"/>
        <w:rPr>
          <w:sz w:val="28"/>
          <w:szCs w:val="28"/>
        </w:rPr>
      </w:pPr>
      <w:r w:rsidRPr="00E54C42">
        <w:rPr>
          <w:sz w:val="28"/>
          <w:szCs w:val="28"/>
        </w:rPr>
        <w:t xml:space="preserve">Выслушав стороны, исследовав материалы дела, суд считает исковые требования </w:t>
      </w:r>
      <w:r w:rsidR="00346098">
        <w:rPr>
          <w:sz w:val="28"/>
          <w:szCs w:val="28"/>
        </w:rPr>
        <w:t xml:space="preserve">не подлежащими </w:t>
      </w:r>
      <w:r w:rsidRPr="00E54C42">
        <w:rPr>
          <w:sz w:val="28"/>
          <w:szCs w:val="28"/>
        </w:rPr>
        <w:t xml:space="preserve"> удовлетворению исходя из следующего.</w:t>
      </w:r>
    </w:p>
    <w:p w:rsidR="00E54C42" w:rsidRPr="00E54C42" w:rsidP="00E54C42">
      <w:pPr>
        <w:spacing w:line="276" w:lineRule="auto"/>
        <w:ind w:firstLine="540"/>
        <w:jc w:val="both"/>
        <w:rPr>
          <w:sz w:val="28"/>
          <w:szCs w:val="28"/>
        </w:rPr>
      </w:pPr>
      <w:r w:rsidRPr="00E54C42">
        <w:rPr>
          <w:sz w:val="28"/>
          <w:szCs w:val="28"/>
        </w:rPr>
        <w:t>В соответствии с ч. 1 ст. 12 ГПК ПФ правосудие по гражданским делам осуществляется на основе состязательности и равноправия сторон.</w:t>
      </w:r>
    </w:p>
    <w:p w:rsidR="00E54C42" w:rsidRPr="00E54C42" w:rsidP="00E54C42">
      <w:pPr>
        <w:spacing w:line="276" w:lineRule="auto"/>
        <w:ind w:firstLine="540"/>
        <w:jc w:val="both"/>
        <w:rPr>
          <w:sz w:val="28"/>
          <w:szCs w:val="28"/>
        </w:rPr>
      </w:pPr>
      <w:r w:rsidRPr="00E54C42">
        <w:rPr>
          <w:sz w:val="28"/>
          <w:szCs w:val="28"/>
        </w:rPr>
        <w:t>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w:t>
      </w:r>
    </w:p>
    <w:p w:rsidR="00E75435" w:rsidP="00E54C42">
      <w:pPr>
        <w:spacing w:line="276" w:lineRule="auto"/>
        <w:ind w:firstLine="540"/>
        <w:jc w:val="both"/>
        <w:rPr>
          <w:sz w:val="28"/>
          <w:szCs w:val="28"/>
        </w:rPr>
      </w:pPr>
      <w:r w:rsidRPr="00E54C42">
        <w:rPr>
          <w:sz w:val="28"/>
          <w:szCs w:val="28"/>
        </w:rPr>
        <w:t>При рассмотрении дела установлено, что</w:t>
      </w:r>
      <w:r w:rsidRPr="00E75435">
        <w:rPr>
          <w:sz w:val="28"/>
          <w:szCs w:val="28"/>
        </w:rPr>
        <w:t xml:space="preserve"> </w:t>
      </w:r>
      <w:r>
        <w:rPr>
          <w:sz w:val="28"/>
          <w:szCs w:val="28"/>
        </w:rPr>
        <w:t>Дьяченко Н.А., Дьяченко Д.А., Дьяченко Р.А.,</w:t>
      </w:r>
      <w:r w:rsidR="00304174">
        <w:rPr>
          <w:sz w:val="28"/>
          <w:szCs w:val="28"/>
        </w:rPr>
        <w:t xml:space="preserve"> являются собственниками и</w:t>
      </w:r>
      <w:r>
        <w:rPr>
          <w:sz w:val="28"/>
          <w:szCs w:val="28"/>
        </w:rPr>
        <w:t xml:space="preserve"> </w:t>
      </w:r>
      <w:r w:rsidR="00304174">
        <w:rPr>
          <w:sz w:val="28"/>
          <w:szCs w:val="28"/>
        </w:rPr>
        <w:t xml:space="preserve">в </w:t>
      </w:r>
      <w:r w:rsidRPr="00E54C42" w:rsidR="00304174">
        <w:rPr>
          <w:sz w:val="28"/>
          <w:szCs w:val="28"/>
        </w:rPr>
        <w:t>период с</w:t>
      </w:r>
      <w:r w:rsidR="00304174">
        <w:rPr>
          <w:sz w:val="28"/>
          <w:szCs w:val="28"/>
        </w:rPr>
        <w:t xml:space="preserve"> 01.05.2016 г. по 31.09.2020 г.</w:t>
      </w:r>
      <w:r w:rsidRPr="00E54C42" w:rsidR="00304174">
        <w:rPr>
          <w:sz w:val="28"/>
          <w:szCs w:val="28"/>
        </w:rPr>
        <w:t xml:space="preserve"> </w:t>
      </w:r>
      <w:r>
        <w:rPr>
          <w:sz w:val="28"/>
          <w:szCs w:val="28"/>
        </w:rPr>
        <w:t xml:space="preserve">зарегистрированы </w:t>
      </w:r>
      <w:r w:rsidRPr="00E54C42">
        <w:rPr>
          <w:sz w:val="28"/>
          <w:szCs w:val="28"/>
        </w:rPr>
        <w:t>в квартире многоквартирного жилого дома, подключенного к системе централизованного теплоснабжения и расположенно</w:t>
      </w:r>
      <w:r>
        <w:rPr>
          <w:sz w:val="28"/>
          <w:szCs w:val="28"/>
        </w:rPr>
        <w:t>й</w:t>
      </w:r>
      <w:r w:rsidRPr="00E54C42">
        <w:rPr>
          <w:sz w:val="28"/>
          <w:szCs w:val="28"/>
        </w:rPr>
        <w:t xml:space="preserve"> по адресу: </w:t>
      </w:r>
      <w:r>
        <w:rPr>
          <w:sz w:val="28"/>
          <w:szCs w:val="28"/>
        </w:rPr>
        <w:t xml:space="preserve"> г. Симферополь, ул. 1-й Конной Армии, д.84, кв. 33, тем самым</w:t>
      </w:r>
      <w:r w:rsidR="00AC4F6E">
        <w:rPr>
          <w:sz w:val="28"/>
          <w:szCs w:val="28"/>
        </w:rPr>
        <w:t>,</w:t>
      </w:r>
      <w:r>
        <w:rPr>
          <w:sz w:val="28"/>
          <w:szCs w:val="28"/>
        </w:rPr>
        <w:t xml:space="preserve"> </w:t>
      </w:r>
      <w:r w:rsidRPr="00E54C42">
        <w:rPr>
          <w:sz w:val="28"/>
          <w:szCs w:val="28"/>
        </w:rPr>
        <w:t>явля</w:t>
      </w:r>
      <w:r>
        <w:rPr>
          <w:sz w:val="28"/>
          <w:szCs w:val="28"/>
        </w:rPr>
        <w:t>ются потребителя</w:t>
      </w:r>
      <w:r w:rsidRPr="00E54C42">
        <w:rPr>
          <w:sz w:val="28"/>
          <w:szCs w:val="28"/>
        </w:rPr>
        <w:t>м</w:t>
      </w:r>
      <w:r>
        <w:rPr>
          <w:sz w:val="28"/>
          <w:szCs w:val="28"/>
        </w:rPr>
        <w:t>и</w:t>
      </w:r>
      <w:r w:rsidRPr="00E54C42">
        <w:rPr>
          <w:sz w:val="28"/>
          <w:szCs w:val="28"/>
        </w:rPr>
        <w:t xml:space="preserve"> теплов</w:t>
      </w:r>
      <w:r>
        <w:rPr>
          <w:sz w:val="28"/>
          <w:szCs w:val="28"/>
        </w:rPr>
        <w:t>ой</w:t>
      </w:r>
      <w:r w:rsidRPr="00E54C42">
        <w:rPr>
          <w:sz w:val="28"/>
          <w:szCs w:val="28"/>
        </w:rPr>
        <w:t xml:space="preserve"> энергию. </w:t>
      </w:r>
    </w:p>
    <w:p w:rsidR="00E75435" w:rsidP="00E54C42">
      <w:pPr>
        <w:spacing w:line="276" w:lineRule="auto"/>
        <w:ind w:firstLine="540"/>
        <w:jc w:val="both"/>
        <w:rPr>
          <w:sz w:val="28"/>
          <w:szCs w:val="28"/>
        </w:rPr>
      </w:pPr>
      <w:r>
        <w:rPr>
          <w:sz w:val="28"/>
          <w:szCs w:val="28"/>
        </w:rPr>
        <w:t>П</w:t>
      </w:r>
      <w:r w:rsidRPr="00E54C42">
        <w:rPr>
          <w:sz w:val="28"/>
          <w:szCs w:val="28"/>
        </w:rPr>
        <w:t xml:space="preserve">оставщиком коммунальной услуги по теплоснабжению и горячему водоснабжению дома является ГУП РК </w:t>
      </w:r>
      <w:r>
        <w:rPr>
          <w:sz w:val="28"/>
          <w:szCs w:val="28"/>
        </w:rPr>
        <w:t>«</w:t>
      </w:r>
      <w:r w:rsidRPr="00E54C42">
        <w:rPr>
          <w:sz w:val="28"/>
          <w:szCs w:val="28"/>
        </w:rPr>
        <w:t>Крымтеплокоммунэнерго</w:t>
      </w:r>
      <w:r>
        <w:rPr>
          <w:sz w:val="28"/>
          <w:szCs w:val="28"/>
        </w:rPr>
        <w:t>».</w:t>
      </w:r>
    </w:p>
    <w:p w:rsidR="00E54C42" w:rsidRPr="00E54C42" w:rsidP="00E54C42">
      <w:pPr>
        <w:spacing w:line="276" w:lineRule="auto"/>
        <w:ind w:firstLine="540"/>
        <w:jc w:val="both"/>
        <w:rPr>
          <w:sz w:val="28"/>
          <w:szCs w:val="28"/>
        </w:rPr>
      </w:pPr>
      <w:r w:rsidRPr="00E54C42">
        <w:rPr>
          <w:sz w:val="28"/>
          <w:szCs w:val="28"/>
        </w:rPr>
        <w:t xml:space="preserve"> </w:t>
      </w:r>
      <w:r w:rsidRPr="00E54C42">
        <w:rPr>
          <w:sz w:val="28"/>
          <w:szCs w:val="28"/>
        </w:rPr>
        <w:t xml:space="preserve">Согласно актов готовности к отопительному периоду за </w:t>
      </w:r>
      <w:r>
        <w:rPr>
          <w:sz w:val="28"/>
          <w:szCs w:val="28"/>
        </w:rPr>
        <w:t xml:space="preserve">2016 г.-2019 г. </w:t>
      </w:r>
      <w:r w:rsidRPr="00E54C42">
        <w:rPr>
          <w:sz w:val="28"/>
          <w:szCs w:val="28"/>
        </w:rPr>
        <w:t xml:space="preserve">система отопления </w:t>
      </w:r>
      <w:r>
        <w:rPr>
          <w:sz w:val="28"/>
          <w:szCs w:val="28"/>
        </w:rPr>
        <w:t xml:space="preserve"> </w:t>
      </w:r>
      <w:r w:rsidRPr="00E54C42">
        <w:rPr>
          <w:sz w:val="28"/>
          <w:szCs w:val="28"/>
        </w:rPr>
        <w:t>жилого дома</w:t>
      </w:r>
      <w:r>
        <w:rPr>
          <w:sz w:val="28"/>
          <w:szCs w:val="28"/>
        </w:rPr>
        <w:t>:</w:t>
      </w:r>
      <w:r w:rsidRPr="00E54C42">
        <w:rPr>
          <w:sz w:val="28"/>
          <w:szCs w:val="28"/>
        </w:rPr>
        <w:t xml:space="preserve"> </w:t>
      </w:r>
      <w:r>
        <w:rPr>
          <w:sz w:val="28"/>
          <w:szCs w:val="28"/>
        </w:rPr>
        <w:t>ул. 1-й Конной Армии, д.84 в г. Симферополь</w:t>
      </w:r>
      <w:r w:rsidRPr="00E54C42">
        <w:rPr>
          <w:sz w:val="28"/>
          <w:szCs w:val="28"/>
        </w:rPr>
        <w:t xml:space="preserve"> исправна и готова к отопительному сезону.</w:t>
      </w:r>
    </w:p>
    <w:p w:rsidR="00E54C42" w:rsidRPr="00E54C42" w:rsidP="00E54C42">
      <w:pPr>
        <w:spacing w:line="276" w:lineRule="auto"/>
        <w:ind w:firstLine="540"/>
        <w:jc w:val="both"/>
        <w:rPr>
          <w:sz w:val="28"/>
          <w:szCs w:val="28"/>
        </w:rPr>
      </w:pPr>
      <w:r w:rsidRPr="00E54C42">
        <w:rPr>
          <w:sz w:val="28"/>
          <w:szCs w:val="28"/>
        </w:rPr>
        <w:t>В соответствии со ст. 210 ГК РФ собственник несет бремя содержания принадлежащего ему имущества, если иное не предусмотрено законом или договором.</w:t>
      </w:r>
    </w:p>
    <w:p w:rsidR="00E54C42" w:rsidRPr="00E54C42" w:rsidP="00E54C42">
      <w:pPr>
        <w:spacing w:line="276" w:lineRule="auto"/>
        <w:ind w:firstLine="540"/>
        <w:jc w:val="both"/>
        <w:rPr>
          <w:sz w:val="28"/>
          <w:szCs w:val="28"/>
        </w:rPr>
      </w:pPr>
      <w:r w:rsidRPr="00E54C42">
        <w:rPr>
          <w:sz w:val="28"/>
          <w:szCs w:val="28"/>
        </w:rPr>
        <w:t>Согласно ч. 3 ст. 30 ГК РФ собственник жилого помещения несет бремя содержания данного помещения и, если оно является квартирой, общего имущества собственников помещений в соответствующем многоквартирном доме.</w:t>
      </w:r>
    </w:p>
    <w:p w:rsidR="00E54C42" w:rsidRPr="00E54C42" w:rsidP="00E54C42">
      <w:pPr>
        <w:spacing w:line="276" w:lineRule="auto"/>
        <w:ind w:firstLine="540"/>
        <w:jc w:val="both"/>
        <w:rPr>
          <w:sz w:val="28"/>
          <w:szCs w:val="28"/>
        </w:rPr>
      </w:pPr>
      <w:r w:rsidRPr="00E54C42">
        <w:rPr>
          <w:sz w:val="28"/>
          <w:szCs w:val="28"/>
        </w:rPr>
        <w:t>На основании ч. 2 ст. 153 ЖК РФ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него.</w:t>
      </w:r>
    </w:p>
    <w:p w:rsidR="00E54C42" w:rsidRPr="00E54C42" w:rsidP="00E54C42">
      <w:pPr>
        <w:spacing w:line="276" w:lineRule="auto"/>
        <w:ind w:firstLine="540"/>
        <w:jc w:val="both"/>
        <w:rPr>
          <w:sz w:val="28"/>
          <w:szCs w:val="28"/>
        </w:rPr>
      </w:pPr>
      <w:r w:rsidRPr="00E54C42">
        <w:rPr>
          <w:sz w:val="28"/>
          <w:szCs w:val="28"/>
        </w:rPr>
        <w:t>Согласно ч. 1 ст. 153 ЖК РФ граждане и организации обязаны своевременно и полностью вносить плату за жилое помещение и коммунальные услуги.</w:t>
      </w:r>
    </w:p>
    <w:p w:rsidR="00E54C42" w:rsidRPr="00E54C42" w:rsidP="00E54C42">
      <w:pPr>
        <w:spacing w:line="276" w:lineRule="auto"/>
        <w:ind w:firstLine="540"/>
        <w:jc w:val="both"/>
        <w:rPr>
          <w:sz w:val="28"/>
          <w:szCs w:val="28"/>
        </w:rPr>
      </w:pPr>
      <w:r w:rsidRPr="00E54C42">
        <w:rPr>
          <w:sz w:val="28"/>
          <w:szCs w:val="28"/>
        </w:rPr>
        <w:t>В силу ч. 2 ст. 154 ЖК РФ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взнос на капитальный ремонт; плату за коммунальные услуги.</w:t>
      </w:r>
    </w:p>
    <w:p w:rsidR="00E54C42" w:rsidRPr="00E54C42" w:rsidP="00E54C42">
      <w:pPr>
        <w:spacing w:line="276" w:lineRule="auto"/>
        <w:ind w:firstLine="540"/>
        <w:jc w:val="both"/>
        <w:rPr>
          <w:sz w:val="28"/>
          <w:szCs w:val="28"/>
        </w:rPr>
      </w:pPr>
      <w:r w:rsidRPr="00E54C42">
        <w:rPr>
          <w:sz w:val="28"/>
          <w:szCs w:val="28"/>
        </w:rPr>
        <w:t>Плата за коммунальные услуги включает в себя, в том числе, плату за горячее водоснабжение, отопление (теплоснабжение).</w:t>
      </w:r>
    </w:p>
    <w:p w:rsidR="00E54C42" w:rsidRPr="00E54C42" w:rsidP="00E54C42">
      <w:pPr>
        <w:spacing w:line="276" w:lineRule="auto"/>
        <w:ind w:firstLine="540"/>
        <w:jc w:val="both"/>
        <w:rPr>
          <w:sz w:val="28"/>
          <w:szCs w:val="28"/>
        </w:rPr>
      </w:pPr>
      <w:r w:rsidRPr="00E54C42">
        <w:rPr>
          <w:sz w:val="28"/>
          <w:szCs w:val="28"/>
        </w:rPr>
        <w:t xml:space="preserve">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плату за коммунальные услуги, включающие в себя плату за холодное и горячее водоснабжение, </w:t>
      </w:r>
      <w:r w:rsidRPr="00E54C42">
        <w:rPr>
          <w:sz w:val="28"/>
          <w:szCs w:val="28"/>
        </w:rPr>
        <w:t>водоотведение, электроснабжение, газоснабжение, отопление (ч. 2 ст. 154 ЖК РФ).</w:t>
      </w:r>
    </w:p>
    <w:p w:rsidR="00E54C42" w:rsidRPr="00E54C42" w:rsidP="00E54C42">
      <w:pPr>
        <w:spacing w:line="276" w:lineRule="auto"/>
        <w:ind w:firstLine="540"/>
        <w:jc w:val="both"/>
        <w:rPr>
          <w:sz w:val="28"/>
          <w:szCs w:val="28"/>
        </w:rPr>
      </w:pPr>
      <w:r w:rsidRPr="00E54C42">
        <w:rPr>
          <w:sz w:val="28"/>
          <w:szCs w:val="28"/>
        </w:rPr>
        <w:t>В соответствии с ч. 1 и ч. 2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r w:rsidR="00304174">
        <w:rPr>
          <w:sz w:val="28"/>
          <w:szCs w:val="28"/>
        </w:rPr>
        <w:t>,</w:t>
      </w:r>
      <w:r w:rsidRPr="00E54C42">
        <w:rPr>
          <w:sz w:val="28"/>
          <w:szCs w:val="28"/>
        </w:rPr>
        <w:t xml:space="preserve">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E54C42" w:rsidRPr="00E54C42" w:rsidP="00E54C42">
      <w:pPr>
        <w:spacing w:line="276" w:lineRule="auto"/>
        <w:ind w:firstLine="540"/>
        <w:jc w:val="both"/>
        <w:rPr>
          <w:sz w:val="28"/>
          <w:szCs w:val="28"/>
        </w:rPr>
      </w:pPr>
      <w:r w:rsidRPr="00E54C42">
        <w:rPr>
          <w:sz w:val="28"/>
          <w:szCs w:val="28"/>
        </w:rPr>
        <w:t>Плата за жилое помещение и коммунальные услуги вносится на основании: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A60B1D" w:rsidP="00E54C42">
      <w:pPr>
        <w:spacing w:line="276" w:lineRule="auto"/>
        <w:ind w:firstLine="540"/>
        <w:jc w:val="both"/>
        <w:rPr>
          <w:sz w:val="28"/>
          <w:szCs w:val="28"/>
        </w:rPr>
      </w:pPr>
      <w:r w:rsidRPr="00E54C42">
        <w:rPr>
          <w:sz w:val="28"/>
          <w:szCs w:val="28"/>
        </w:rPr>
        <w:t>Согласно представленному</w:t>
      </w:r>
      <w:r>
        <w:rPr>
          <w:sz w:val="28"/>
          <w:szCs w:val="28"/>
        </w:rPr>
        <w:t xml:space="preserve"> истцом в суд</w:t>
      </w:r>
      <w:r w:rsidRPr="00E54C42">
        <w:rPr>
          <w:sz w:val="28"/>
          <w:szCs w:val="28"/>
        </w:rPr>
        <w:t xml:space="preserve"> расчету задолженности</w:t>
      </w:r>
      <w:r>
        <w:rPr>
          <w:sz w:val="28"/>
          <w:szCs w:val="28"/>
        </w:rPr>
        <w:t>, на начало взыскиваемого периода, имелась по лицевому счету ответчиков задолженность в сумме 22385 руб. 85 коп., возникшая до 01.05.2016 г..</w:t>
      </w:r>
    </w:p>
    <w:p w:rsidR="00A60B1D" w:rsidP="00E54C42">
      <w:pPr>
        <w:spacing w:line="276" w:lineRule="auto"/>
        <w:ind w:firstLine="540"/>
        <w:jc w:val="both"/>
        <w:rPr>
          <w:sz w:val="28"/>
          <w:szCs w:val="28"/>
        </w:rPr>
      </w:pPr>
      <w:r>
        <w:rPr>
          <w:sz w:val="28"/>
          <w:szCs w:val="28"/>
        </w:rPr>
        <w:t>За период с  01.05.2016 г. по  30.09.2020 г. начисления по квартире за отопление и горячее водоснабжение составили – 65925 руб. 41 коп., помимо того, за несвоевременную оплаты коммунальных платежей начислена пения в размере 3056 руб. 19 коп., тем самым</w:t>
      </w:r>
      <w:r w:rsidR="005622D6">
        <w:rPr>
          <w:sz w:val="28"/>
          <w:szCs w:val="28"/>
        </w:rPr>
        <w:t>,</w:t>
      </w:r>
      <w:r>
        <w:rPr>
          <w:sz w:val="28"/>
          <w:szCs w:val="28"/>
        </w:rPr>
        <w:t xml:space="preserve"> </w:t>
      </w:r>
      <w:r w:rsidR="00C5232D">
        <w:rPr>
          <w:sz w:val="28"/>
          <w:szCs w:val="28"/>
        </w:rPr>
        <w:t>задолженность по платежам составила 68981 руб. 06 коп.</w:t>
      </w:r>
    </w:p>
    <w:p w:rsidR="00A60B1D" w:rsidP="00E54C42">
      <w:pPr>
        <w:spacing w:line="276" w:lineRule="auto"/>
        <w:ind w:firstLine="540"/>
        <w:jc w:val="both"/>
        <w:rPr>
          <w:sz w:val="28"/>
          <w:szCs w:val="28"/>
        </w:rPr>
      </w:pPr>
      <w:r>
        <w:rPr>
          <w:sz w:val="28"/>
          <w:szCs w:val="28"/>
        </w:rPr>
        <w:t>Что не оспаривается сторонами.</w:t>
      </w:r>
    </w:p>
    <w:p w:rsidR="00652A82" w:rsidRPr="00E54C42" w:rsidP="00652A82">
      <w:pPr>
        <w:spacing w:line="276" w:lineRule="auto"/>
        <w:ind w:firstLine="540"/>
        <w:jc w:val="both"/>
        <w:rPr>
          <w:sz w:val="28"/>
          <w:szCs w:val="28"/>
        </w:rPr>
      </w:pPr>
      <w:r w:rsidRPr="00E54C42">
        <w:rPr>
          <w:sz w:val="28"/>
          <w:szCs w:val="28"/>
        </w:rPr>
        <w:t xml:space="preserve">Вместе с тем, </w:t>
      </w:r>
      <w:r>
        <w:rPr>
          <w:sz w:val="28"/>
          <w:szCs w:val="28"/>
        </w:rPr>
        <w:t>ответчик в судебном заседании признала задолженность  за потребленную тепловую энергию, начисленную истцом по квартире за период с 01.05.2016 г. по 30.09.2020 г., а</w:t>
      </w:r>
      <w:r w:rsidRPr="00E54C42">
        <w:rPr>
          <w:sz w:val="28"/>
          <w:szCs w:val="28"/>
        </w:rPr>
        <w:t xml:space="preserve"> задолженность, </w:t>
      </w:r>
      <w:r>
        <w:rPr>
          <w:sz w:val="28"/>
          <w:szCs w:val="28"/>
        </w:rPr>
        <w:t xml:space="preserve">возникшую до 01.05.2016 г. в сумме 22385 руб. 85 коп. не признает </w:t>
      </w:r>
      <w:r w:rsidRPr="00E54C42">
        <w:rPr>
          <w:sz w:val="28"/>
          <w:szCs w:val="28"/>
        </w:rPr>
        <w:t xml:space="preserve">и просит </w:t>
      </w:r>
      <w:r>
        <w:rPr>
          <w:sz w:val="28"/>
          <w:szCs w:val="28"/>
        </w:rPr>
        <w:t xml:space="preserve">суд </w:t>
      </w:r>
      <w:r w:rsidRPr="00E54C42">
        <w:rPr>
          <w:sz w:val="28"/>
          <w:szCs w:val="28"/>
        </w:rPr>
        <w:t>применить сроки исковой давности.</w:t>
      </w:r>
    </w:p>
    <w:p w:rsidR="00E54C42" w:rsidRPr="00E54C42" w:rsidP="00E54C42">
      <w:pPr>
        <w:spacing w:line="276" w:lineRule="auto"/>
        <w:ind w:firstLine="540"/>
        <w:jc w:val="both"/>
        <w:rPr>
          <w:sz w:val="28"/>
          <w:szCs w:val="28"/>
        </w:rPr>
      </w:pPr>
      <w:r w:rsidRPr="00E54C42">
        <w:rPr>
          <w:sz w:val="28"/>
          <w:szCs w:val="28"/>
        </w:rPr>
        <w:t>В силу ст. 196 ГК РФ общий срок исковой давности устанавливается в три года.</w:t>
      </w:r>
    </w:p>
    <w:p w:rsidR="00E54C42" w:rsidRPr="00E54C42" w:rsidP="00E54C42">
      <w:pPr>
        <w:spacing w:line="276" w:lineRule="auto"/>
        <w:ind w:firstLine="540"/>
        <w:jc w:val="both"/>
        <w:rPr>
          <w:sz w:val="28"/>
          <w:szCs w:val="28"/>
        </w:rPr>
      </w:pPr>
      <w:r w:rsidRPr="00E54C42">
        <w:rPr>
          <w:sz w:val="28"/>
          <w:szCs w:val="28"/>
        </w:rPr>
        <w:t>В силу ст. 199 ГК РФ требование о защите нарушенного права принимается к рассмотрению судом независимо от истечения срока исковой давности.</w:t>
      </w:r>
    </w:p>
    <w:p w:rsidR="00E54C42" w:rsidRPr="00E54C42" w:rsidP="00E54C42">
      <w:pPr>
        <w:spacing w:line="276" w:lineRule="auto"/>
        <w:ind w:firstLine="540"/>
        <w:jc w:val="both"/>
        <w:rPr>
          <w:sz w:val="28"/>
          <w:szCs w:val="28"/>
        </w:rPr>
      </w:pPr>
      <w:r w:rsidRPr="00E54C42">
        <w:rPr>
          <w:sz w:val="28"/>
          <w:szCs w:val="28"/>
        </w:rPr>
        <w:t>Исковая давность применяется судом только по заявлению стороны в споре, сделанному до вынесения судом решения.</w:t>
      </w:r>
    </w:p>
    <w:p w:rsidR="00E54C42" w:rsidRPr="00E54C42" w:rsidP="00E54C42">
      <w:pPr>
        <w:spacing w:line="276" w:lineRule="auto"/>
        <w:ind w:firstLine="540"/>
        <w:jc w:val="both"/>
        <w:rPr>
          <w:sz w:val="28"/>
          <w:szCs w:val="28"/>
        </w:rPr>
      </w:pPr>
      <w:r w:rsidRPr="00E54C42">
        <w:rPr>
          <w:sz w:val="28"/>
          <w:szCs w:val="28"/>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E54C42" w:rsidRPr="00E54C42" w:rsidP="00E54C42">
      <w:pPr>
        <w:spacing w:line="276" w:lineRule="auto"/>
        <w:ind w:firstLine="540"/>
        <w:jc w:val="both"/>
        <w:rPr>
          <w:sz w:val="28"/>
          <w:szCs w:val="28"/>
        </w:rPr>
      </w:pPr>
      <w:r w:rsidRPr="00E54C42">
        <w:rPr>
          <w:sz w:val="28"/>
          <w:szCs w:val="28"/>
        </w:rPr>
        <w:t>В силу ст. 200 ГК РФ течение срока исковой давности начинается со дня, когда лицо узнало о нарушении своего права.</w:t>
      </w:r>
    </w:p>
    <w:p w:rsidR="0031261B" w:rsidP="00E54C42">
      <w:pPr>
        <w:spacing w:line="276" w:lineRule="auto"/>
        <w:ind w:firstLine="540"/>
        <w:jc w:val="both"/>
        <w:rPr>
          <w:sz w:val="28"/>
          <w:szCs w:val="28"/>
        </w:rPr>
      </w:pPr>
      <w:r w:rsidRPr="00E54C42">
        <w:rPr>
          <w:sz w:val="28"/>
          <w:szCs w:val="28"/>
        </w:rPr>
        <w:t>Истец обратился в суд с</w:t>
      </w:r>
      <w:r>
        <w:rPr>
          <w:sz w:val="28"/>
          <w:szCs w:val="28"/>
        </w:rPr>
        <w:t xml:space="preserve"> заявлением о вынесении судебного приказа о взыскании  с Дьяченко Н.А. задолженности за потребленную тепловую энергию за период с 01.05.2016 г. по 30.09.2020 г. в сумме 43021 руб. 30 коп. -23.11.2020 г. </w:t>
      </w:r>
    </w:p>
    <w:p w:rsidR="0031261B" w:rsidP="00E54C42">
      <w:pPr>
        <w:spacing w:line="276" w:lineRule="auto"/>
        <w:ind w:firstLine="540"/>
        <w:jc w:val="both"/>
        <w:rPr>
          <w:sz w:val="28"/>
          <w:szCs w:val="28"/>
        </w:rPr>
      </w:pPr>
      <w:r>
        <w:rPr>
          <w:sz w:val="28"/>
          <w:szCs w:val="28"/>
        </w:rPr>
        <w:t xml:space="preserve">Тем самым, ко дню обращения ГУП «Крымтеплокоммунэнерго» в суд за защитой  нарушенного своего права и взыскания с Дьяченко Н.А.  задолженности за потребленную тепловую энергию в сумме 22385 руб. 85 коп., сроки исковой давности – истекли. В данном случае </w:t>
      </w:r>
      <w:r w:rsidRPr="00E54C42">
        <w:rPr>
          <w:sz w:val="28"/>
          <w:szCs w:val="28"/>
        </w:rPr>
        <w:t>правил</w:t>
      </w:r>
      <w:r>
        <w:rPr>
          <w:sz w:val="28"/>
          <w:szCs w:val="28"/>
        </w:rPr>
        <w:t>а</w:t>
      </w:r>
      <w:r w:rsidRPr="00E54C42">
        <w:rPr>
          <w:sz w:val="28"/>
          <w:szCs w:val="28"/>
        </w:rPr>
        <w:t xml:space="preserve"> прерывания срока исковой давности </w:t>
      </w:r>
      <w:r>
        <w:rPr>
          <w:sz w:val="28"/>
          <w:szCs w:val="28"/>
        </w:rPr>
        <w:t xml:space="preserve">в связи с </w:t>
      </w:r>
      <w:r w:rsidRPr="00E54C42">
        <w:rPr>
          <w:sz w:val="28"/>
          <w:szCs w:val="28"/>
        </w:rPr>
        <w:t>обращением истца</w:t>
      </w:r>
      <w:r>
        <w:rPr>
          <w:sz w:val="28"/>
          <w:szCs w:val="28"/>
        </w:rPr>
        <w:t xml:space="preserve"> с обращением истца в суд с заявлением о вынесении судебного приказа и его отменой не применимы.</w:t>
      </w:r>
    </w:p>
    <w:p w:rsidR="00E54C42" w:rsidRPr="00E54C42" w:rsidP="00E54C42">
      <w:pPr>
        <w:spacing w:line="276" w:lineRule="auto"/>
        <w:ind w:firstLine="540"/>
        <w:jc w:val="both"/>
        <w:rPr>
          <w:sz w:val="28"/>
          <w:szCs w:val="28"/>
        </w:rPr>
      </w:pPr>
      <w:r>
        <w:rPr>
          <w:sz w:val="28"/>
          <w:szCs w:val="28"/>
        </w:rPr>
        <w:t>Таким образом, т</w:t>
      </w:r>
      <w:r w:rsidRPr="00E54C42">
        <w:rPr>
          <w:sz w:val="28"/>
          <w:szCs w:val="28"/>
        </w:rPr>
        <w:t>ребования истца о взыскании задолженности по коммунальным платежам</w:t>
      </w:r>
      <w:r>
        <w:rPr>
          <w:sz w:val="28"/>
          <w:szCs w:val="28"/>
        </w:rPr>
        <w:t xml:space="preserve"> в сумме 22385 руб. 85 коп. </w:t>
      </w:r>
      <w:r w:rsidRPr="00E54C42">
        <w:rPr>
          <w:sz w:val="28"/>
          <w:szCs w:val="28"/>
        </w:rPr>
        <w:t xml:space="preserve"> не подлежат удовлетворению, так как пропущен</w:t>
      </w:r>
      <w:r>
        <w:rPr>
          <w:sz w:val="28"/>
          <w:szCs w:val="28"/>
        </w:rPr>
        <w:t xml:space="preserve"> истцом</w:t>
      </w:r>
      <w:r w:rsidRPr="00E54C42">
        <w:rPr>
          <w:sz w:val="28"/>
          <w:szCs w:val="28"/>
        </w:rPr>
        <w:t xml:space="preserve"> срок исковой давности, о применении которого ответчик заявил в судебном заседании.</w:t>
      </w:r>
    </w:p>
    <w:p w:rsidR="00E54C42" w:rsidRPr="00E54C42" w:rsidP="00E54C42">
      <w:pPr>
        <w:spacing w:line="276" w:lineRule="auto"/>
        <w:ind w:firstLine="540"/>
        <w:jc w:val="both"/>
        <w:rPr>
          <w:sz w:val="28"/>
          <w:szCs w:val="28"/>
        </w:rPr>
      </w:pPr>
      <w:r w:rsidRPr="00E54C42">
        <w:rPr>
          <w:sz w:val="28"/>
          <w:szCs w:val="28"/>
        </w:rPr>
        <w:t>Истцом на уважительные причины пропуска срока исковой давности не указано.</w:t>
      </w:r>
    </w:p>
    <w:p w:rsidR="00E54C42" w:rsidRPr="00E54C42" w:rsidP="00E54C42">
      <w:pPr>
        <w:spacing w:line="276" w:lineRule="auto"/>
        <w:ind w:firstLine="540"/>
        <w:jc w:val="both"/>
        <w:rPr>
          <w:sz w:val="28"/>
          <w:szCs w:val="28"/>
        </w:rPr>
      </w:pPr>
      <w:r w:rsidRPr="00E54C42">
        <w:rPr>
          <w:sz w:val="28"/>
          <w:szCs w:val="28"/>
        </w:rPr>
        <w:t xml:space="preserve">В связи с чем, задолженность </w:t>
      </w:r>
      <w:r w:rsidR="00942B68">
        <w:rPr>
          <w:sz w:val="28"/>
          <w:szCs w:val="28"/>
        </w:rPr>
        <w:t xml:space="preserve">в сумме 22385 руб. 85 коп.  </w:t>
      </w:r>
      <w:r w:rsidRPr="00E54C42">
        <w:rPr>
          <w:sz w:val="28"/>
          <w:szCs w:val="28"/>
        </w:rPr>
        <w:t>находится за пределами сроков исковой давности, и не подлежит взыскания с ответчиков.</w:t>
      </w:r>
    </w:p>
    <w:p w:rsidR="001204B0" w:rsidP="00942B68">
      <w:pPr>
        <w:spacing w:line="276" w:lineRule="auto"/>
        <w:ind w:firstLine="540"/>
        <w:jc w:val="both"/>
        <w:rPr>
          <w:sz w:val="28"/>
          <w:szCs w:val="28"/>
        </w:rPr>
      </w:pPr>
      <w:r>
        <w:rPr>
          <w:sz w:val="28"/>
          <w:szCs w:val="28"/>
        </w:rPr>
        <w:t>Ответчик задолженность за период с  01.05.2016 г. по  30.09.2020 г. в сумме 68981 руб. 06 коп. признал, однако, как установлено в судебном заседании</w:t>
      </w:r>
      <w:r>
        <w:rPr>
          <w:sz w:val="28"/>
          <w:szCs w:val="28"/>
        </w:rPr>
        <w:t xml:space="preserve">, и не оспаривается сторонами, </w:t>
      </w:r>
      <w:r>
        <w:rPr>
          <w:sz w:val="28"/>
          <w:szCs w:val="28"/>
        </w:rPr>
        <w:t xml:space="preserve"> </w:t>
      </w:r>
      <w:r w:rsidRPr="00346098">
        <w:rPr>
          <w:color w:val="000000"/>
          <w:sz w:val="26"/>
          <w:szCs w:val="26"/>
        </w:rPr>
        <w:t xml:space="preserve">Дьяченко Н.А. </w:t>
      </w:r>
      <w:r>
        <w:rPr>
          <w:color w:val="000000"/>
          <w:sz w:val="26"/>
          <w:szCs w:val="26"/>
        </w:rPr>
        <w:t xml:space="preserve"> за период с </w:t>
      </w:r>
      <w:r>
        <w:rPr>
          <w:sz w:val="28"/>
          <w:szCs w:val="28"/>
        </w:rPr>
        <w:t xml:space="preserve">01.05.2016 г. по  30.09.2020 г. </w:t>
      </w:r>
      <w:r w:rsidRPr="00346098">
        <w:rPr>
          <w:color w:val="000000"/>
          <w:sz w:val="26"/>
          <w:szCs w:val="26"/>
        </w:rPr>
        <w:t>произв</w:t>
      </w:r>
      <w:r>
        <w:rPr>
          <w:color w:val="000000"/>
          <w:sz w:val="26"/>
          <w:szCs w:val="26"/>
        </w:rPr>
        <w:t>едены</w:t>
      </w:r>
      <w:r w:rsidRPr="00346098">
        <w:rPr>
          <w:color w:val="000000"/>
          <w:sz w:val="26"/>
          <w:szCs w:val="26"/>
        </w:rPr>
        <w:t xml:space="preserve"> оплаты </w:t>
      </w:r>
      <w:r>
        <w:rPr>
          <w:color w:val="000000"/>
          <w:sz w:val="26"/>
          <w:szCs w:val="26"/>
        </w:rPr>
        <w:t xml:space="preserve">по данной квартире </w:t>
      </w:r>
      <w:r w:rsidRPr="00346098">
        <w:rPr>
          <w:color w:val="000000"/>
          <w:sz w:val="26"/>
          <w:szCs w:val="26"/>
        </w:rPr>
        <w:t xml:space="preserve">на общую сумму </w:t>
      </w:r>
      <w:r w:rsidRPr="00346098">
        <w:rPr>
          <w:bCs/>
          <w:color w:val="000000"/>
          <w:sz w:val="26"/>
          <w:szCs w:val="26"/>
        </w:rPr>
        <w:t>7</w:t>
      </w:r>
      <w:r>
        <w:rPr>
          <w:bCs/>
          <w:color w:val="000000"/>
          <w:sz w:val="26"/>
          <w:szCs w:val="26"/>
        </w:rPr>
        <w:t>7</w:t>
      </w:r>
      <w:r w:rsidRPr="00346098">
        <w:rPr>
          <w:bCs/>
          <w:color w:val="000000"/>
          <w:sz w:val="26"/>
          <w:szCs w:val="26"/>
        </w:rPr>
        <w:t> 200 рублей, ч</w:t>
      </w:r>
      <w:r w:rsidRPr="00346098">
        <w:rPr>
          <w:color w:val="000000"/>
          <w:sz w:val="26"/>
          <w:szCs w:val="26"/>
        </w:rPr>
        <w:t>то подтверждается квитанциями с указанием в них периода оплаты</w:t>
      </w:r>
      <w:r>
        <w:rPr>
          <w:color w:val="000000"/>
          <w:sz w:val="26"/>
          <w:szCs w:val="26"/>
        </w:rPr>
        <w:t>.</w:t>
      </w:r>
    </w:p>
    <w:p w:rsidR="00E54C42" w:rsidRPr="00E54C42" w:rsidP="00D670A9">
      <w:pPr>
        <w:spacing w:line="276" w:lineRule="auto"/>
        <w:ind w:firstLine="540"/>
        <w:jc w:val="both"/>
        <w:rPr>
          <w:sz w:val="28"/>
          <w:szCs w:val="28"/>
        </w:rPr>
      </w:pPr>
      <w:r w:rsidRPr="00E54C42">
        <w:rPr>
          <w:sz w:val="28"/>
          <w:szCs w:val="28"/>
        </w:rPr>
        <w:t xml:space="preserve">Таким образом, </w:t>
      </w:r>
      <w:r w:rsidR="005C20C2">
        <w:rPr>
          <w:sz w:val="28"/>
          <w:szCs w:val="28"/>
        </w:rPr>
        <w:t>исковые требования не подлежат удовлетворению.</w:t>
      </w:r>
    </w:p>
    <w:p w:rsidR="00E54C42" w:rsidRPr="00E54C42" w:rsidP="00E54C42">
      <w:pPr>
        <w:spacing w:line="276" w:lineRule="auto"/>
        <w:ind w:firstLine="540"/>
        <w:jc w:val="both"/>
        <w:rPr>
          <w:sz w:val="28"/>
          <w:szCs w:val="28"/>
        </w:rPr>
      </w:pPr>
      <w:r w:rsidRPr="00E54C42">
        <w:rPr>
          <w:sz w:val="28"/>
          <w:szCs w:val="28"/>
        </w:rPr>
        <w:t>Руководствуясь ст. ст. 98, 194 - 199 Гражданского процессуального кодекса Российской Федерации, суд,</w:t>
      </w:r>
    </w:p>
    <w:p w:rsidR="005476AA" w:rsidRPr="00E54C42" w:rsidP="00E54C42">
      <w:pPr>
        <w:tabs>
          <w:tab w:val="left" w:pos="6432"/>
        </w:tabs>
        <w:autoSpaceDE w:val="0"/>
        <w:autoSpaceDN w:val="0"/>
        <w:adjustRightInd w:val="0"/>
        <w:spacing w:line="276" w:lineRule="auto"/>
        <w:ind w:right="-45" w:firstLine="851"/>
        <w:jc w:val="center"/>
        <w:rPr>
          <w:sz w:val="28"/>
          <w:szCs w:val="28"/>
        </w:rPr>
      </w:pPr>
    </w:p>
    <w:p w:rsidR="00D11F4C" w:rsidRPr="00A32349" w:rsidP="006566EA">
      <w:pPr>
        <w:ind w:right="-45"/>
        <w:jc w:val="center"/>
        <w:rPr>
          <w:b/>
          <w:sz w:val="28"/>
          <w:szCs w:val="28"/>
        </w:rPr>
      </w:pPr>
      <w:r w:rsidRPr="00A32349">
        <w:rPr>
          <w:b/>
          <w:sz w:val="28"/>
          <w:szCs w:val="28"/>
        </w:rPr>
        <w:t>РЕШИЛ:</w:t>
      </w:r>
    </w:p>
    <w:p w:rsidR="00904B8E" w:rsidRPr="00A32349" w:rsidP="006566EA">
      <w:pPr>
        <w:ind w:right="-45"/>
        <w:jc w:val="center"/>
        <w:rPr>
          <w:sz w:val="28"/>
          <w:szCs w:val="28"/>
        </w:rPr>
      </w:pPr>
    </w:p>
    <w:p w:rsidR="00D11F4C" w:rsidRPr="00A32349" w:rsidP="00E143CE">
      <w:pPr>
        <w:tabs>
          <w:tab w:val="left" w:pos="6432"/>
        </w:tabs>
        <w:autoSpaceDE w:val="0"/>
        <w:autoSpaceDN w:val="0"/>
        <w:adjustRightInd w:val="0"/>
        <w:ind w:right="-45" w:firstLine="851"/>
        <w:jc w:val="both"/>
        <w:rPr>
          <w:sz w:val="28"/>
          <w:szCs w:val="28"/>
        </w:rPr>
      </w:pPr>
      <w:r>
        <w:rPr>
          <w:sz w:val="28"/>
          <w:szCs w:val="28"/>
        </w:rPr>
        <w:t>В и</w:t>
      </w:r>
      <w:r w:rsidRPr="00A32349" w:rsidR="00D35541">
        <w:rPr>
          <w:sz w:val="28"/>
          <w:szCs w:val="28"/>
        </w:rPr>
        <w:t>ск</w:t>
      </w:r>
      <w:r>
        <w:rPr>
          <w:sz w:val="28"/>
          <w:szCs w:val="28"/>
        </w:rPr>
        <w:t>е</w:t>
      </w:r>
      <w:r w:rsidRPr="00A32349" w:rsidR="00D35541">
        <w:rPr>
          <w:sz w:val="28"/>
          <w:szCs w:val="28"/>
        </w:rPr>
        <w:t xml:space="preserve"> </w:t>
      </w:r>
      <w:r w:rsidRPr="00A32349" w:rsidR="006566EA">
        <w:rPr>
          <w:sz w:val="28"/>
          <w:szCs w:val="28"/>
        </w:rPr>
        <w:t>Государственн</w:t>
      </w:r>
      <w:r w:rsidR="00942A10">
        <w:rPr>
          <w:sz w:val="28"/>
          <w:szCs w:val="28"/>
        </w:rPr>
        <w:t>ому унитарному</w:t>
      </w:r>
      <w:r w:rsidRPr="00A32349" w:rsidR="006566EA">
        <w:rPr>
          <w:sz w:val="28"/>
          <w:szCs w:val="28"/>
        </w:rPr>
        <w:t xml:space="preserve"> предприяти</w:t>
      </w:r>
      <w:r w:rsidR="00942A10">
        <w:rPr>
          <w:sz w:val="28"/>
          <w:szCs w:val="28"/>
        </w:rPr>
        <w:t>ю</w:t>
      </w:r>
      <w:r w:rsidRPr="00A32349" w:rsidR="006566EA">
        <w:rPr>
          <w:sz w:val="28"/>
          <w:szCs w:val="28"/>
        </w:rPr>
        <w:t xml:space="preserve"> Республики Крым «Крымтеплокоммунэнерго» к </w:t>
      </w:r>
      <w:r>
        <w:rPr>
          <w:sz w:val="28"/>
          <w:szCs w:val="28"/>
        </w:rPr>
        <w:t xml:space="preserve">Дьяченко Наталье Александровне, Дьяченко Дарье Александровне, </w:t>
      </w:r>
      <w:r w:rsidR="00942A10">
        <w:rPr>
          <w:sz w:val="28"/>
          <w:szCs w:val="28"/>
        </w:rPr>
        <w:t xml:space="preserve">Дьяченко </w:t>
      </w:r>
      <w:r>
        <w:rPr>
          <w:sz w:val="28"/>
          <w:szCs w:val="28"/>
        </w:rPr>
        <w:t xml:space="preserve">Роману Александровичу </w:t>
      </w:r>
      <w:r w:rsidRPr="00A32349">
        <w:rPr>
          <w:sz w:val="28"/>
          <w:szCs w:val="28"/>
        </w:rPr>
        <w:t>о взыскании задолженности за потребленную тепловую энергию</w:t>
      </w:r>
      <w:r w:rsidRPr="00A32349">
        <w:rPr>
          <w:bCs/>
          <w:sz w:val="28"/>
          <w:szCs w:val="28"/>
        </w:rPr>
        <w:t xml:space="preserve">,  </w:t>
      </w:r>
      <w:r>
        <w:rPr>
          <w:bCs/>
          <w:sz w:val="28"/>
          <w:szCs w:val="28"/>
        </w:rPr>
        <w:t>третье лицо, не заявляющее самостоятельных требований относительно предмета спора – ТСЖ «Симферопольский № 46», - отказать</w:t>
      </w:r>
      <w:r w:rsidRPr="00A32349" w:rsidR="00D35541">
        <w:rPr>
          <w:sz w:val="28"/>
          <w:szCs w:val="28"/>
        </w:rPr>
        <w:t>.</w:t>
      </w:r>
    </w:p>
    <w:p w:rsidR="00FF0254" w:rsidRPr="00A32349" w:rsidP="00E143CE">
      <w:pPr>
        <w:ind w:right="-45" w:firstLine="851"/>
        <w:jc w:val="both"/>
        <w:rPr>
          <w:b/>
          <w:sz w:val="28"/>
          <w:szCs w:val="28"/>
        </w:rPr>
      </w:pPr>
      <w:r w:rsidRPr="00A32349">
        <w:rPr>
          <w:sz w:val="28"/>
          <w:szCs w:val="28"/>
        </w:rPr>
        <w:t>Решение может быть обжаловано в Центральный районный суд города Симферополя Республики Крым через мирового судью судебного участка №</w:t>
      </w:r>
      <w:r w:rsidRPr="00A32349" w:rsidR="00C04DB7">
        <w:rPr>
          <w:sz w:val="28"/>
          <w:szCs w:val="28"/>
        </w:rPr>
        <w:t xml:space="preserve">21 </w:t>
      </w:r>
      <w:r w:rsidRPr="00A32349">
        <w:rPr>
          <w:sz w:val="28"/>
          <w:szCs w:val="28"/>
        </w:rPr>
        <w:t>Центрального судебного района г. Симферополь (Центральный район городского округа Симферополя) Республики Крым в течение месяца со дня изготовления мотивированного решения суда.</w:t>
      </w:r>
    </w:p>
    <w:p w:rsidR="005622D6" w:rsidP="00060763">
      <w:pPr>
        <w:rPr>
          <w:b/>
          <w:sz w:val="28"/>
          <w:szCs w:val="28"/>
        </w:rPr>
      </w:pPr>
    </w:p>
    <w:p w:rsidR="005622D6" w:rsidP="00060763">
      <w:pPr>
        <w:rPr>
          <w:b/>
          <w:sz w:val="28"/>
          <w:szCs w:val="28"/>
        </w:rPr>
      </w:pPr>
    </w:p>
    <w:p w:rsidR="005622D6" w:rsidP="00060763">
      <w:pPr>
        <w:rPr>
          <w:b/>
          <w:sz w:val="28"/>
          <w:szCs w:val="28"/>
        </w:rPr>
      </w:pPr>
    </w:p>
    <w:p w:rsidR="005622D6" w:rsidP="00060763">
      <w:pPr>
        <w:rPr>
          <w:b/>
          <w:sz w:val="28"/>
          <w:szCs w:val="28"/>
        </w:rPr>
      </w:pPr>
    </w:p>
    <w:p w:rsidR="00D11F4C" w:rsidP="00060763">
      <w:pPr>
        <w:rPr>
          <w:b/>
          <w:sz w:val="28"/>
          <w:szCs w:val="28"/>
        </w:rPr>
      </w:pPr>
      <w:r w:rsidRPr="00A32349">
        <w:rPr>
          <w:b/>
          <w:sz w:val="28"/>
          <w:szCs w:val="28"/>
        </w:rPr>
        <w:t xml:space="preserve">Мировой судья                                                        </w:t>
      </w:r>
      <w:r w:rsidRPr="00A32349" w:rsidR="00EA1828">
        <w:rPr>
          <w:b/>
          <w:sz w:val="28"/>
          <w:szCs w:val="28"/>
        </w:rPr>
        <w:tab/>
      </w:r>
      <w:r w:rsidRPr="00A32349" w:rsidR="00EA1828">
        <w:rPr>
          <w:b/>
          <w:sz w:val="28"/>
          <w:szCs w:val="28"/>
        </w:rPr>
        <w:tab/>
      </w:r>
      <w:r w:rsidRPr="00A32349" w:rsidR="00C04DB7">
        <w:rPr>
          <w:b/>
          <w:sz w:val="28"/>
          <w:szCs w:val="28"/>
        </w:rPr>
        <w:t>И.С. Василькова</w:t>
      </w:r>
    </w:p>
    <w:p w:rsidR="005622D6" w:rsidP="00060763">
      <w:pPr>
        <w:rPr>
          <w:b/>
          <w:sz w:val="28"/>
          <w:szCs w:val="28"/>
        </w:rPr>
      </w:pPr>
    </w:p>
    <w:p w:rsidR="005622D6" w:rsidP="00060763">
      <w:pPr>
        <w:rPr>
          <w:b/>
          <w:sz w:val="28"/>
          <w:szCs w:val="28"/>
        </w:rPr>
      </w:pPr>
    </w:p>
    <w:p w:rsidR="00CB505E" w:rsidP="00060763">
      <w:pPr>
        <w:rPr>
          <w:sz w:val="22"/>
          <w:szCs w:val="22"/>
        </w:rPr>
      </w:pPr>
    </w:p>
    <w:p w:rsidR="00CB505E" w:rsidP="00060763">
      <w:pPr>
        <w:rPr>
          <w:sz w:val="22"/>
          <w:szCs w:val="22"/>
        </w:rPr>
      </w:pPr>
    </w:p>
    <w:p w:rsidR="005622D6" w:rsidRPr="005622D6" w:rsidP="00060763">
      <w:pPr>
        <w:rPr>
          <w:sz w:val="22"/>
          <w:szCs w:val="22"/>
        </w:rPr>
      </w:pPr>
      <w:r w:rsidRPr="005622D6">
        <w:rPr>
          <w:sz w:val="22"/>
          <w:szCs w:val="22"/>
        </w:rPr>
        <w:t>Мотивированное решение составлено: 29.04.2021 г.</w:t>
      </w:r>
    </w:p>
    <w:p w:rsidR="005622D6" w:rsidRPr="005622D6" w:rsidP="00060763">
      <w:pPr>
        <w:rPr>
          <w:sz w:val="22"/>
          <w:szCs w:val="22"/>
        </w:rPr>
      </w:pPr>
    </w:p>
    <w:p w:rsidR="005622D6" w:rsidRPr="00A32349" w:rsidP="00060763">
      <w:pPr>
        <w:rPr>
          <w:b/>
          <w:sz w:val="28"/>
          <w:szCs w:val="28"/>
          <w:shd w:val="clear" w:color="auto" w:fill="FFFFFF"/>
        </w:rPr>
      </w:pPr>
    </w:p>
    <w:sectPr w:rsidSect="002F553B">
      <w:headerReference w:type="even" r:id="rId5"/>
      <w:headerReference w:type="default" r:id="rId6"/>
      <w:footerReference w:type="default" r:id="rId7"/>
      <w:footerReference w:type="first" r:id="rId8"/>
      <w:pgSz w:w="11906" w:h="16838"/>
      <w:pgMar w:top="568" w:right="849" w:bottom="1135" w:left="1560" w:header="426" w:footer="26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CB505E">
        <w:pPr>
          <w:pStyle w:val="Footer"/>
          <w:jc w:val="right"/>
        </w:pPr>
        <w:r>
          <w:fldChar w:fldCharType="begin"/>
        </w:r>
        <w:r>
          <w:instrText>PAGE   \* MERGEFORMAT</w:instrText>
        </w:r>
        <w:r>
          <w:fldChar w:fldCharType="separate"/>
        </w:r>
        <w:r>
          <w:rPr>
            <w:noProof/>
          </w:rPr>
          <w:t>3</w:t>
        </w:r>
        <w:r>
          <w:rPr>
            <w:noProof/>
          </w:rPr>
          <w:fldChar w:fldCharType="end"/>
        </w:r>
      </w:p>
    </w:sdtContent>
  </w:sdt>
  <w:p w:rsidR="00CB5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5052459"/>
      <w:docPartObj>
        <w:docPartGallery w:val="Page Numbers (Bottom of Page)"/>
        <w:docPartUnique/>
      </w:docPartObj>
    </w:sdtPr>
    <w:sdtContent>
      <w:p w:rsidR="00CB505E">
        <w:pPr>
          <w:pStyle w:val="Footer"/>
          <w:jc w:val="right"/>
        </w:pPr>
        <w:r>
          <w:fldChar w:fldCharType="begin"/>
        </w:r>
        <w:r>
          <w:instrText>PAGE   \* MERGEFORMAT</w:instrText>
        </w:r>
        <w:r>
          <w:fldChar w:fldCharType="separate"/>
        </w:r>
        <w:r>
          <w:rPr>
            <w:noProof/>
          </w:rPr>
          <w:t>1</w:t>
        </w:r>
        <w:r>
          <w:rPr>
            <w:noProof/>
          </w:rPr>
          <w:fldChar w:fldCharType="end"/>
        </w:r>
      </w:p>
    </w:sdtContent>
  </w:sdt>
  <w:p w:rsidR="00CB505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05E" w:rsidP="009A23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B5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505E">
    <w:pPr>
      <w:pStyle w:val="Header"/>
    </w:pPr>
  </w:p>
  <w:p w:rsidR="00CB5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4C"/>
    <w:rsid w:val="00060763"/>
    <w:rsid w:val="000A4A94"/>
    <w:rsid w:val="000B7372"/>
    <w:rsid w:val="001022C0"/>
    <w:rsid w:val="001204B0"/>
    <w:rsid w:val="0015628E"/>
    <w:rsid w:val="001E45CE"/>
    <w:rsid w:val="00247E60"/>
    <w:rsid w:val="00295672"/>
    <w:rsid w:val="002C3D1B"/>
    <w:rsid w:val="002F553B"/>
    <w:rsid w:val="00304174"/>
    <w:rsid w:val="0031261B"/>
    <w:rsid w:val="00326552"/>
    <w:rsid w:val="00346098"/>
    <w:rsid w:val="00374B65"/>
    <w:rsid w:val="00420AF8"/>
    <w:rsid w:val="00444448"/>
    <w:rsid w:val="00444658"/>
    <w:rsid w:val="00474B2C"/>
    <w:rsid w:val="004D212C"/>
    <w:rsid w:val="004D349D"/>
    <w:rsid w:val="004D652E"/>
    <w:rsid w:val="005255DB"/>
    <w:rsid w:val="005476AA"/>
    <w:rsid w:val="00560EDD"/>
    <w:rsid w:val="005622D6"/>
    <w:rsid w:val="005832C0"/>
    <w:rsid w:val="0058459C"/>
    <w:rsid w:val="005C20C2"/>
    <w:rsid w:val="00601468"/>
    <w:rsid w:val="006021CC"/>
    <w:rsid w:val="00613917"/>
    <w:rsid w:val="00652A82"/>
    <w:rsid w:val="006566EA"/>
    <w:rsid w:val="0072218F"/>
    <w:rsid w:val="007356CE"/>
    <w:rsid w:val="007760C7"/>
    <w:rsid w:val="007F2085"/>
    <w:rsid w:val="007F4589"/>
    <w:rsid w:val="007F6200"/>
    <w:rsid w:val="008266FC"/>
    <w:rsid w:val="00874550"/>
    <w:rsid w:val="008A38EB"/>
    <w:rsid w:val="008F18E8"/>
    <w:rsid w:val="00904B8E"/>
    <w:rsid w:val="00942A10"/>
    <w:rsid w:val="00942B68"/>
    <w:rsid w:val="00964585"/>
    <w:rsid w:val="009A238A"/>
    <w:rsid w:val="009E66D4"/>
    <w:rsid w:val="009F0EBB"/>
    <w:rsid w:val="00A05BBA"/>
    <w:rsid w:val="00A32349"/>
    <w:rsid w:val="00A431C6"/>
    <w:rsid w:val="00A60B1D"/>
    <w:rsid w:val="00A8276B"/>
    <w:rsid w:val="00AC4F6E"/>
    <w:rsid w:val="00B15612"/>
    <w:rsid w:val="00B56B94"/>
    <w:rsid w:val="00BB34D8"/>
    <w:rsid w:val="00BE40D9"/>
    <w:rsid w:val="00C04DB7"/>
    <w:rsid w:val="00C33D8C"/>
    <w:rsid w:val="00C5232D"/>
    <w:rsid w:val="00C545F8"/>
    <w:rsid w:val="00C9531F"/>
    <w:rsid w:val="00CB505E"/>
    <w:rsid w:val="00CD1A11"/>
    <w:rsid w:val="00CE79C1"/>
    <w:rsid w:val="00CF6EB4"/>
    <w:rsid w:val="00D11F4C"/>
    <w:rsid w:val="00D35541"/>
    <w:rsid w:val="00D670A9"/>
    <w:rsid w:val="00D800E2"/>
    <w:rsid w:val="00DB3B9A"/>
    <w:rsid w:val="00DC094A"/>
    <w:rsid w:val="00E143CE"/>
    <w:rsid w:val="00E20D2D"/>
    <w:rsid w:val="00E2771D"/>
    <w:rsid w:val="00E41788"/>
    <w:rsid w:val="00E54C42"/>
    <w:rsid w:val="00E75435"/>
    <w:rsid w:val="00EA1828"/>
    <w:rsid w:val="00EF3113"/>
    <w:rsid w:val="00F00363"/>
    <w:rsid w:val="00F63A87"/>
    <w:rsid w:val="00F71AA3"/>
    <w:rsid w:val="00FC02D2"/>
    <w:rsid w:val="00FF025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F4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D11F4C"/>
    <w:pPr>
      <w:tabs>
        <w:tab w:val="center" w:pos="4677"/>
        <w:tab w:val="right" w:pos="9355"/>
      </w:tabs>
    </w:pPr>
  </w:style>
  <w:style w:type="character" w:customStyle="1" w:styleId="a">
    <w:name w:val="Верхний колонтитул Знак"/>
    <w:basedOn w:val="DefaultParagraphFont"/>
    <w:link w:val="Header"/>
    <w:rsid w:val="00D11F4C"/>
    <w:rPr>
      <w:rFonts w:ascii="Times New Roman" w:eastAsia="Times New Roman" w:hAnsi="Times New Roman" w:cs="Times New Roman"/>
      <w:sz w:val="24"/>
      <w:szCs w:val="24"/>
      <w:lang w:eastAsia="ru-RU"/>
    </w:rPr>
  </w:style>
  <w:style w:type="character" w:styleId="PageNumber">
    <w:name w:val="page number"/>
    <w:basedOn w:val="DefaultParagraphFont"/>
    <w:rsid w:val="00D11F4C"/>
  </w:style>
  <w:style w:type="paragraph" w:styleId="Footer">
    <w:name w:val="footer"/>
    <w:basedOn w:val="Normal"/>
    <w:link w:val="a0"/>
    <w:uiPriority w:val="99"/>
    <w:unhideWhenUsed/>
    <w:rsid w:val="00D11F4C"/>
    <w:pPr>
      <w:tabs>
        <w:tab w:val="center" w:pos="4677"/>
        <w:tab w:val="right" w:pos="9355"/>
      </w:tabs>
    </w:pPr>
  </w:style>
  <w:style w:type="character" w:customStyle="1" w:styleId="a0">
    <w:name w:val="Нижний колонтитул Знак"/>
    <w:basedOn w:val="DefaultParagraphFont"/>
    <w:link w:val="Footer"/>
    <w:uiPriority w:val="99"/>
    <w:rsid w:val="00D11F4C"/>
    <w:rPr>
      <w:rFonts w:ascii="Times New Roman" w:eastAsia="Times New Roman" w:hAnsi="Times New Roman" w:cs="Times New Roman"/>
      <w:sz w:val="24"/>
      <w:szCs w:val="24"/>
      <w:lang w:eastAsia="ru-RU"/>
    </w:rPr>
  </w:style>
  <w:style w:type="paragraph" w:styleId="NoSpacing">
    <w:name w:val="No Spacing"/>
    <w:uiPriority w:val="1"/>
    <w:qFormat/>
    <w:rsid w:val="002F553B"/>
    <w:pPr>
      <w:spacing w:after="0" w:line="240" w:lineRule="auto"/>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1D50C-C2E8-48A6-8561-0EA6FE94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