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553B" w:rsidRPr="00A5088B" w:rsidP="00A5088B">
      <w:pPr>
        <w:spacing w:line="276" w:lineRule="auto"/>
        <w:ind w:right="-45" w:firstLine="851"/>
        <w:jc w:val="right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Дело № 02-</w:t>
      </w:r>
      <w:r w:rsidR="00F61B30">
        <w:rPr>
          <w:b/>
          <w:sz w:val="27"/>
          <w:szCs w:val="27"/>
        </w:rPr>
        <w:t>0</w:t>
      </w:r>
      <w:r w:rsidR="008407E9">
        <w:rPr>
          <w:b/>
          <w:sz w:val="27"/>
          <w:szCs w:val="27"/>
        </w:rPr>
        <w:t>658</w:t>
      </w:r>
      <w:r w:rsidRPr="00A5088B">
        <w:rPr>
          <w:b/>
          <w:sz w:val="27"/>
          <w:szCs w:val="27"/>
        </w:rPr>
        <w:t>/</w:t>
      </w:r>
      <w:r w:rsidRPr="00A5088B" w:rsidR="00C04DB7">
        <w:rPr>
          <w:b/>
          <w:sz w:val="27"/>
          <w:szCs w:val="27"/>
        </w:rPr>
        <w:t>21</w:t>
      </w:r>
      <w:r w:rsidRPr="00A5088B">
        <w:rPr>
          <w:b/>
          <w:sz w:val="27"/>
          <w:szCs w:val="27"/>
        </w:rPr>
        <w:t>/20</w:t>
      </w:r>
      <w:r w:rsidRPr="00A5088B" w:rsidR="00FA0432">
        <w:rPr>
          <w:b/>
          <w:sz w:val="27"/>
          <w:szCs w:val="27"/>
        </w:rPr>
        <w:t>2</w:t>
      </w:r>
      <w:r w:rsidR="00F61B30">
        <w:rPr>
          <w:b/>
          <w:sz w:val="27"/>
          <w:szCs w:val="27"/>
        </w:rPr>
        <w:t>6</w:t>
      </w:r>
    </w:p>
    <w:p w:rsidR="00D11F4C" w:rsidRPr="00A5088B" w:rsidP="00A5088B">
      <w:pPr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РЕШЕНИЕ</w:t>
      </w:r>
    </w:p>
    <w:p w:rsidR="00D11F4C" w:rsidP="00A5088B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ИМЕНЕМ РОССИЙСКОЙ ФЕДЕРАЦИИ</w:t>
      </w:r>
    </w:p>
    <w:p w:rsidR="008407E9" w:rsidRPr="00A5088B" w:rsidP="00A5088B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(резолютивная часть)</w:t>
      </w:r>
    </w:p>
    <w:p w:rsidR="00D11F4C" w:rsidRPr="00A5088B" w:rsidP="00A5088B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8 </w:t>
      </w:r>
      <w:r w:rsidR="00AC1407">
        <w:rPr>
          <w:sz w:val="27"/>
          <w:szCs w:val="27"/>
        </w:rPr>
        <w:t>июня</w:t>
      </w:r>
      <w:r>
        <w:rPr>
          <w:sz w:val="27"/>
          <w:szCs w:val="27"/>
        </w:rPr>
        <w:t xml:space="preserve"> 2026 </w:t>
      </w:r>
      <w:r w:rsidRPr="00A5088B" w:rsidR="00D35541">
        <w:rPr>
          <w:sz w:val="27"/>
          <w:szCs w:val="27"/>
        </w:rPr>
        <w:t xml:space="preserve">года              </w:t>
      </w:r>
      <w:r w:rsidRPr="00A5088B" w:rsidR="00A8276B">
        <w:rPr>
          <w:sz w:val="27"/>
          <w:szCs w:val="27"/>
        </w:rPr>
        <w:tab/>
      </w:r>
      <w:r w:rsidRPr="00A5088B" w:rsidR="00FF0254">
        <w:rPr>
          <w:sz w:val="27"/>
          <w:szCs w:val="27"/>
        </w:rPr>
        <w:t xml:space="preserve">                 </w:t>
      </w:r>
      <w:r w:rsidRPr="00A5088B" w:rsidR="00D35541">
        <w:rPr>
          <w:sz w:val="27"/>
          <w:szCs w:val="27"/>
        </w:rPr>
        <w:t>г. Симферополь</w:t>
      </w:r>
    </w:p>
    <w:p w:rsidR="00D11F4C" w:rsidRPr="00A5088B" w:rsidP="00A5088B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</w:p>
    <w:p w:rsidR="00C04DB7" w:rsidRPr="00A5088B" w:rsidP="00A5088B">
      <w:pPr>
        <w:spacing w:line="276" w:lineRule="auto"/>
        <w:ind w:right="-7" w:firstLine="851"/>
        <w:jc w:val="both"/>
        <w:rPr>
          <w:sz w:val="27"/>
          <w:szCs w:val="27"/>
        </w:rPr>
      </w:pPr>
      <w:r w:rsidRPr="00A5088B">
        <w:rPr>
          <w:sz w:val="27"/>
          <w:szCs w:val="27"/>
        </w:rPr>
        <w:t>Суд в составе председательствующего -  мирового судьи судебного участка № 21 Центрального судебного района города Симферополь (Центральный район городского округа Симферополь) Республики Крым Васильковой И.С.</w:t>
      </w:r>
      <w:r w:rsidRPr="00A5088B" w:rsidR="007F4589">
        <w:rPr>
          <w:sz w:val="27"/>
          <w:szCs w:val="27"/>
        </w:rPr>
        <w:t>,</w:t>
      </w:r>
    </w:p>
    <w:p w:rsidR="005317DB" w:rsidRPr="00A5088B" w:rsidP="00A5088B">
      <w:pPr>
        <w:spacing w:line="276" w:lineRule="auto"/>
        <w:ind w:right="-7" w:firstLine="851"/>
        <w:jc w:val="both"/>
        <w:rPr>
          <w:rFonts w:eastAsia="Arial"/>
          <w:sz w:val="27"/>
          <w:szCs w:val="27"/>
        </w:rPr>
      </w:pPr>
      <w:r w:rsidRPr="00A5088B">
        <w:rPr>
          <w:rFonts w:eastAsia="Arial"/>
          <w:sz w:val="27"/>
          <w:szCs w:val="27"/>
        </w:rPr>
        <w:t xml:space="preserve">при ведении протокола </w:t>
      </w:r>
      <w:r w:rsidRPr="00A5088B" w:rsidR="00EA1828">
        <w:rPr>
          <w:rFonts w:eastAsia="Arial"/>
          <w:sz w:val="27"/>
          <w:szCs w:val="27"/>
        </w:rPr>
        <w:t>судебного заседания</w:t>
      </w:r>
      <w:r w:rsidRPr="00A5088B" w:rsidR="00221001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>
        <w:rPr>
          <w:rFonts w:eastAsia="Arial"/>
          <w:sz w:val="27"/>
          <w:szCs w:val="27"/>
        </w:rPr>
        <w:t xml:space="preserve"> секретарем </w:t>
      </w:r>
      <w:r w:rsidRPr="00A5088B">
        <w:rPr>
          <w:rFonts w:eastAsia="Arial"/>
          <w:sz w:val="27"/>
          <w:szCs w:val="27"/>
        </w:rPr>
        <w:t>–</w:t>
      </w:r>
      <w:r w:rsidRPr="00A5088B" w:rsidR="00394B7C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>
        <w:rPr>
          <w:rFonts w:eastAsia="Arial"/>
          <w:sz w:val="27"/>
          <w:szCs w:val="27"/>
        </w:rPr>
        <w:t xml:space="preserve"> Тарасовой В.К.</w:t>
      </w:r>
      <w:r w:rsidRPr="00A5088B" w:rsidR="00221001">
        <w:rPr>
          <w:rFonts w:eastAsia="Arial"/>
          <w:sz w:val="27"/>
          <w:szCs w:val="27"/>
        </w:rPr>
        <w:t>,</w:t>
      </w:r>
      <w:r w:rsidRPr="00A5088B">
        <w:rPr>
          <w:rFonts w:eastAsia="Arial"/>
          <w:sz w:val="27"/>
          <w:szCs w:val="27"/>
        </w:rPr>
        <w:t xml:space="preserve"> </w:t>
      </w:r>
    </w:p>
    <w:p w:rsidR="00D11F4C" w:rsidP="00A5088B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A5088B">
        <w:rPr>
          <w:sz w:val="27"/>
          <w:szCs w:val="27"/>
        </w:rPr>
        <w:t xml:space="preserve">рассмотрев в открытом судебном заседании гражданское дело по иску </w:t>
      </w:r>
      <w:r w:rsidRPr="00A5088B" w:rsidR="006C15F9">
        <w:rPr>
          <w:sz w:val="27"/>
          <w:szCs w:val="27"/>
        </w:rPr>
        <w:t>Некомм</w:t>
      </w:r>
      <w:r w:rsidRPr="00A5088B" w:rsidR="0087475D">
        <w:rPr>
          <w:sz w:val="27"/>
          <w:szCs w:val="27"/>
        </w:rPr>
        <w:t>е</w:t>
      </w:r>
      <w:r w:rsidRPr="00A5088B" w:rsidR="006C15F9">
        <w:rPr>
          <w:sz w:val="27"/>
          <w:szCs w:val="27"/>
        </w:rPr>
        <w:t>рческой организации «Региональный фонд капитального ремонта многоквартирных домов Республики Крым» к</w:t>
      </w:r>
      <w:r w:rsidR="0030064D">
        <w:rPr>
          <w:sz w:val="27"/>
          <w:szCs w:val="27"/>
        </w:rPr>
        <w:t xml:space="preserve"> </w:t>
      </w:r>
      <w:r w:rsidR="00B62D4C">
        <w:rPr>
          <w:sz w:val="27"/>
          <w:szCs w:val="27"/>
        </w:rPr>
        <w:t xml:space="preserve"> </w:t>
      </w:r>
      <w:r w:rsidR="005317DB">
        <w:rPr>
          <w:sz w:val="27"/>
          <w:szCs w:val="27"/>
        </w:rPr>
        <w:t xml:space="preserve"> </w:t>
      </w:r>
      <w:r w:rsidR="00DF13AB">
        <w:rPr>
          <w:sz w:val="27"/>
          <w:szCs w:val="27"/>
        </w:rPr>
        <w:t>«ФИО»</w:t>
      </w:r>
      <w:r w:rsidR="008407E9">
        <w:rPr>
          <w:sz w:val="27"/>
          <w:szCs w:val="27"/>
        </w:rPr>
        <w:t xml:space="preserve"> </w:t>
      </w:r>
      <w:r w:rsidRPr="00A5088B" w:rsidR="00295672">
        <w:rPr>
          <w:sz w:val="27"/>
          <w:szCs w:val="27"/>
        </w:rPr>
        <w:t xml:space="preserve">о взыскании задолженности </w:t>
      </w:r>
      <w:r w:rsidRPr="00A5088B" w:rsidR="006C15F9">
        <w:rPr>
          <w:sz w:val="27"/>
          <w:szCs w:val="27"/>
        </w:rPr>
        <w:t xml:space="preserve">по уплате </w:t>
      </w:r>
      <w:r w:rsidRPr="00A5088B" w:rsidR="0067455B">
        <w:rPr>
          <w:sz w:val="27"/>
          <w:szCs w:val="27"/>
        </w:rPr>
        <w:t xml:space="preserve"> </w:t>
      </w:r>
      <w:r w:rsidR="0030064D">
        <w:rPr>
          <w:sz w:val="27"/>
          <w:szCs w:val="27"/>
        </w:rPr>
        <w:t xml:space="preserve"> взносов </w:t>
      </w:r>
      <w:r w:rsidRPr="00A5088B" w:rsidR="0067455B">
        <w:rPr>
          <w:sz w:val="27"/>
          <w:szCs w:val="27"/>
        </w:rPr>
        <w:t xml:space="preserve"> на</w:t>
      </w:r>
      <w:r w:rsidRPr="00A5088B" w:rsidR="006C15F9">
        <w:rPr>
          <w:sz w:val="27"/>
          <w:szCs w:val="27"/>
        </w:rPr>
        <w:t xml:space="preserve"> капитальный ремонт общего имущества </w:t>
      </w:r>
      <w:r w:rsidRPr="00A5088B" w:rsidR="00D51FA2">
        <w:rPr>
          <w:sz w:val="27"/>
          <w:szCs w:val="27"/>
        </w:rPr>
        <w:t xml:space="preserve">в </w:t>
      </w:r>
      <w:r w:rsidRPr="00A5088B" w:rsidR="006C15F9">
        <w:rPr>
          <w:sz w:val="27"/>
          <w:szCs w:val="27"/>
        </w:rPr>
        <w:t>многоквартирно</w:t>
      </w:r>
      <w:r w:rsidRPr="00A5088B" w:rsidR="00D51FA2">
        <w:rPr>
          <w:sz w:val="27"/>
          <w:szCs w:val="27"/>
        </w:rPr>
        <w:t>м</w:t>
      </w:r>
      <w:r w:rsidRPr="00A5088B" w:rsidR="006C15F9">
        <w:rPr>
          <w:sz w:val="27"/>
          <w:szCs w:val="27"/>
        </w:rPr>
        <w:t xml:space="preserve"> дом</w:t>
      </w:r>
      <w:r w:rsidRPr="00A5088B" w:rsidR="00D51FA2">
        <w:rPr>
          <w:sz w:val="27"/>
          <w:szCs w:val="27"/>
        </w:rPr>
        <w:t>е</w:t>
      </w:r>
      <w:r w:rsidRPr="00A5088B" w:rsidR="00B27E97">
        <w:rPr>
          <w:bCs/>
          <w:sz w:val="27"/>
          <w:szCs w:val="27"/>
        </w:rPr>
        <w:t>,</w:t>
      </w:r>
      <w:r w:rsidR="005317DB">
        <w:rPr>
          <w:bCs/>
          <w:sz w:val="27"/>
          <w:szCs w:val="27"/>
        </w:rPr>
        <w:t xml:space="preserve"> </w:t>
      </w:r>
    </w:p>
    <w:p w:rsidR="008407E9" w:rsidRPr="007A7AB0" w:rsidP="007A7AB0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center"/>
        <w:rPr>
          <w:b/>
          <w:bCs/>
          <w:sz w:val="27"/>
          <w:szCs w:val="27"/>
        </w:rPr>
      </w:pPr>
      <w:r w:rsidRPr="007A7AB0">
        <w:rPr>
          <w:b/>
          <w:bCs/>
          <w:sz w:val="27"/>
          <w:szCs w:val="27"/>
        </w:rPr>
        <w:t>РЕШИЛ:</w:t>
      </w:r>
    </w:p>
    <w:p w:rsidR="008407E9" w:rsidRPr="008407E9" w:rsidP="008407E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8407E9">
        <w:rPr>
          <w:bCs/>
          <w:sz w:val="27"/>
          <w:szCs w:val="27"/>
        </w:rPr>
        <w:t xml:space="preserve">Исковые требования Некоммерческой организации «Региональный фонд капитального ремонта многоквартирных домов Республики Крым» к </w:t>
      </w:r>
      <w:r w:rsidR="00DF13AB">
        <w:rPr>
          <w:sz w:val="27"/>
          <w:szCs w:val="27"/>
        </w:rPr>
        <w:t>«ФИО»</w:t>
      </w:r>
      <w:r w:rsidRPr="007A7AB0" w:rsidR="007A7AB0">
        <w:rPr>
          <w:bCs/>
          <w:sz w:val="27"/>
          <w:szCs w:val="27"/>
        </w:rPr>
        <w:t xml:space="preserve"> </w:t>
      </w:r>
      <w:r w:rsidRPr="008407E9">
        <w:rPr>
          <w:bCs/>
          <w:sz w:val="27"/>
          <w:szCs w:val="27"/>
        </w:rPr>
        <w:t xml:space="preserve">о взыскании задолженности по уплате   взносов  на капитальный ремонт общего имущества в многоквартирном доме по адресу: </w:t>
      </w:r>
      <w:r w:rsidR="00DF13AB">
        <w:rPr>
          <w:bCs/>
          <w:sz w:val="27"/>
          <w:szCs w:val="27"/>
        </w:rPr>
        <w:t>«данные изъяты»</w:t>
      </w:r>
      <w:r w:rsidRPr="008407E9">
        <w:rPr>
          <w:bCs/>
          <w:sz w:val="27"/>
          <w:szCs w:val="27"/>
        </w:rPr>
        <w:t xml:space="preserve">, за период с  </w:t>
      </w:r>
      <w:r w:rsidR="007A7AB0">
        <w:rPr>
          <w:bCs/>
          <w:sz w:val="27"/>
          <w:szCs w:val="27"/>
        </w:rPr>
        <w:t xml:space="preserve">октября </w:t>
      </w:r>
      <w:r w:rsidRPr="008407E9">
        <w:rPr>
          <w:bCs/>
          <w:sz w:val="27"/>
          <w:szCs w:val="27"/>
        </w:rPr>
        <w:t>202</w:t>
      </w:r>
      <w:r w:rsidR="007A7AB0">
        <w:rPr>
          <w:bCs/>
          <w:sz w:val="27"/>
          <w:szCs w:val="27"/>
        </w:rPr>
        <w:t>1</w:t>
      </w:r>
      <w:r w:rsidRPr="008407E9">
        <w:rPr>
          <w:bCs/>
          <w:sz w:val="27"/>
          <w:szCs w:val="27"/>
        </w:rPr>
        <w:t xml:space="preserve"> года по   </w:t>
      </w:r>
      <w:r w:rsidR="007A7AB0">
        <w:rPr>
          <w:bCs/>
          <w:sz w:val="27"/>
          <w:szCs w:val="27"/>
        </w:rPr>
        <w:t>октябрь 2025</w:t>
      </w:r>
      <w:r w:rsidRPr="008407E9">
        <w:rPr>
          <w:bCs/>
          <w:sz w:val="27"/>
          <w:szCs w:val="27"/>
        </w:rPr>
        <w:t xml:space="preserve"> года, – удовлетворить частично.</w:t>
      </w:r>
    </w:p>
    <w:p w:rsidR="008407E9" w:rsidRPr="008407E9" w:rsidP="008407E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8407E9">
        <w:rPr>
          <w:bCs/>
          <w:sz w:val="27"/>
          <w:szCs w:val="27"/>
        </w:rPr>
        <w:t xml:space="preserve">Взыскать с </w:t>
      </w:r>
      <w:r w:rsidR="00DF13AB">
        <w:rPr>
          <w:sz w:val="27"/>
          <w:szCs w:val="27"/>
        </w:rPr>
        <w:t>«ФИО»</w:t>
      </w:r>
      <w:r w:rsidR="007A7AB0">
        <w:rPr>
          <w:bCs/>
          <w:sz w:val="27"/>
          <w:szCs w:val="27"/>
        </w:rPr>
        <w:t xml:space="preserve">, </w:t>
      </w:r>
      <w:r w:rsidR="00DF13AB">
        <w:rPr>
          <w:bCs/>
          <w:sz w:val="27"/>
          <w:szCs w:val="27"/>
        </w:rPr>
        <w:t>«данные изъяты»</w:t>
      </w:r>
      <w:r w:rsidR="00DF13AB">
        <w:rPr>
          <w:bCs/>
          <w:sz w:val="27"/>
          <w:szCs w:val="27"/>
        </w:rPr>
        <w:t xml:space="preserve"> </w:t>
      </w:r>
      <w:r w:rsidRPr="008407E9">
        <w:rPr>
          <w:bCs/>
          <w:sz w:val="27"/>
          <w:szCs w:val="27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="00DF13AB">
        <w:rPr>
          <w:bCs/>
          <w:sz w:val="27"/>
          <w:szCs w:val="27"/>
        </w:rPr>
        <w:t>«данные изъяты»</w:t>
      </w:r>
      <w:r w:rsidR="00DF13AB">
        <w:rPr>
          <w:bCs/>
          <w:sz w:val="27"/>
          <w:szCs w:val="27"/>
        </w:rPr>
        <w:t xml:space="preserve"> </w:t>
      </w:r>
      <w:r w:rsidRPr="008407E9">
        <w:rPr>
          <w:bCs/>
          <w:sz w:val="27"/>
          <w:szCs w:val="27"/>
        </w:rPr>
        <w:t xml:space="preserve">задолженность по уплате   взносов  на капитальный ремонт общего имущества в многоквартирном доме за период с </w:t>
      </w:r>
      <w:r w:rsidRPr="007A7AB0" w:rsidR="007A7AB0">
        <w:rPr>
          <w:bCs/>
          <w:sz w:val="27"/>
          <w:szCs w:val="27"/>
        </w:rPr>
        <w:t xml:space="preserve">октября 2021 года по   октябрь 2025 года </w:t>
      </w:r>
      <w:r w:rsidRPr="008407E9">
        <w:rPr>
          <w:bCs/>
          <w:sz w:val="27"/>
          <w:szCs w:val="27"/>
        </w:rPr>
        <w:t xml:space="preserve"> в сумме </w:t>
      </w:r>
      <w:r w:rsidR="007A7AB0">
        <w:rPr>
          <w:bCs/>
          <w:sz w:val="27"/>
          <w:szCs w:val="27"/>
        </w:rPr>
        <w:t>16773</w:t>
      </w:r>
      <w:r w:rsidRPr="008407E9">
        <w:rPr>
          <w:bCs/>
          <w:sz w:val="27"/>
          <w:szCs w:val="27"/>
        </w:rPr>
        <w:t xml:space="preserve"> (</w:t>
      </w:r>
      <w:r w:rsidR="007A7AB0">
        <w:rPr>
          <w:bCs/>
          <w:sz w:val="27"/>
          <w:szCs w:val="27"/>
        </w:rPr>
        <w:t>шестнадцать тысяч семьсот семьдесят</w:t>
      </w:r>
      <w:r w:rsidR="00F543EB">
        <w:rPr>
          <w:bCs/>
          <w:sz w:val="27"/>
          <w:szCs w:val="27"/>
        </w:rPr>
        <w:t xml:space="preserve"> три</w:t>
      </w:r>
      <w:r w:rsidRPr="008407E9">
        <w:rPr>
          <w:bCs/>
          <w:sz w:val="27"/>
          <w:szCs w:val="27"/>
        </w:rPr>
        <w:t xml:space="preserve">) рубля </w:t>
      </w:r>
      <w:r w:rsidR="007A7AB0">
        <w:rPr>
          <w:bCs/>
          <w:sz w:val="27"/>
          <w:szCs w:val="27"/>
        </w:rPr>
        <w:t>35</w:t>
      </w:r>
      <w:r w:rsidRPr="008407E9">
        <w:rPr>
          <w:bCs/>
          <w:sz w:val="27"/>
          <w:szCs w:val="27"/>
        </w:rPr>
        <w:t xml:space="preserve"> коп., а также пени в размере </w:t>
      </w:r>
      <w:r w:rsidR="00AC1407">
        <w:rPr>
          <w:bCs/>
          <w:sz w:val="27"/>
          <w:szCs w:val="27"/>
        </w:rPr>
        <w:t>3</w:t>
      </w:r>
      <w:r w:rsidRPr="008407E9">
        <w:rPr>
          <w:bCs/>
          <w:sz w:val="27"/>
          <w:szCs w:val="27"/>
        </w:rPr>
        <w:t>00 (</w:t>
      </w:r>
      <w:r w:rsidR="00AC1407">
        <w:rPr>
          <w:bCs/>
          <w:sz w:val="27"/>
          <w:szCs w:val="27"/>
        </w:rPr>
        <w:t>триста</w:t>
      </w:r>
      <w:r w:rsidRPr="008407E9">
        <w:rPr>
          <w:bCs/>
          <w:sz w:val="27"/>
          <w:szCs w:val="27"/>
        </w:rPr>
        <w:t>) рублей.</w:t>
      </w:r>
    </w:p>
    <w:p w:rsidR="008407E9" w:rsidRPr="008407E9" w:rsidP="008407E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8407E9">
        <w:rPr>
          <w:bCs/>
          <w:sz w:val="27"/>
          <w:szCs w:val="27"/>
        </w:rPr>
        <w:t>В остальной части иска – отказать.</w:t>
      </w:r>
    </w:p>
    <w:p w:rsidR="008407E9" w:rsidRPr="008407E9" w:rsidP="008407E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8407E9">
        <w:rPr>
          <w:bCs/>
          <w:sz w:val="27"/>
          <w:szCs w:val="27"/>
        </w:rPr>
        <w:t xml:space="preserve">Взыскать с </w:t>
      </w:r>
      <w:r w:rsidR="00DF13AB">
        <w:rPr>
          <w:sz w:val="27"/>
          <w:szCs w:val="27"/>
        </w:rPr>
        <w:t>«ФИО»</w:t>
      </w:r>
      <w:r w:rsidR="00DF13AB">
        <w:rPr>
          <w:sz w:val="27"/>
          <w:szCs w:val="27"/>
        </w:rPr>
        <w:t xml:space="preserve"> </w:t>
      </w:r>
      <w:r w:rsidRPr="008407E9">
        <w:rPr>
          <w:bCs/>
          <w:sz w:val="27"/>
          <w:szCs w:val="27"/>
        </w:rPr>
        <w:t>в пользу Некоммерческой организации «Региональный фонд капитального ремонта многоквартирных домов Республики Крым» государственную пошлину в размере 4000 (четыре тысячи) рублей.</w:t>
      </w:r>
    </w:p>
    <w:p w:rsidR="008407E9" w:rsidRPr="008407E9" w:rsidP="008407E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8407E9">
        <w:rPr>
          <w:bCs/>
          <w:sz w:val="27"/>
          <w:szCs w:val="27"/>
        </w:rPr>
        <w:t xml:space="preserve">Заявление о составлении мотивированного решения суда может быть подано в течение трех дней со дня объявления резолютивной части решения лицами, участвующими в деле, и их представителями, присутствовавшими в судебном заседании, и в течение пятнадцати дней лицами, участвующими в деле, и их представителями, не присутствовавшими в судебном заседании. </w:t>
      </w:r>
    </w:p>
    <w:p w:rsidR="008407E9" w:rsidRPr="008407E9" w:rsidP="008407E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8407E9">
        <w:rPr>
          <w:bCs/>
          <w:sz w:val="27"/>
          <w:szCs w:val="27"/>
        </w:rPr>
        <w:t xml:space="preserve">Решение может быть обжаловано в Центральный районный суд города Симферополя Республики Крым через мирового судью судебного участка №21 Центрального судебного района г. Симферополь (Центральный район городского </w:t>
      </w:r>
      <w:r w:rsidRPr="008407E9">
        <w:rPr>
          <w:bCs/>
          <w:sz w:val="27"/>
          <w:szCs w:val="27"/>
        </w:rPr>
        <w:t>округа Симферополя) Республики Крым в течение месяца со дня изготовления мотивированного решения суда.</w:t>
      </w:r>
    </w:p>
    <w:p w:rsidR="008407E9" w:rsidRPr="008407E9" w:rsidP="008407E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</w:p>
    <w:p w:rsidR="008407E9" w:rsidRPr="008407E9" w:rsidP="008407E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</w:p>
    <w:p w:rsidR="008407E9" w:rsidRPr="008407E9" w:rsidP="008407E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</w:p>
    <w:p w:rsidR="008407E9" w:rsidP="008407E9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8407E9">
        <w:rPr>
          <w:bCs/>
          <w:sz w:val="27"/>
          <w:szCs w:val="27"/>
        </w:rPr>
        <w:t xml:space="preserve">Мировой судья                                                        </w:t>
      </w:r>
      <w:r w:rsidRPr="008407E9">
        <w:rPr>
          <w:bCs/>
          <w:sz w:val="27"/>
          <w:szCs w:val="27"/>
        </w:rPr>
        <w:tab/>
      </w:r>
      <w:r w:rsidRPr="008407E9">
        <w:rPr>
          <w:bCs/>
          <w:sz w:val="27"/>
          <w:szCs w:val="27"/>
        </w:rPr>
        <w:tab/>
        <w:t xml:space="preserve">        И.С. Василькова</w:t>
      </w:r>
    </w:p>
    <w:sectPr w:rsidSect="002F553B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568" w:right="849" w:bottom="1135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3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5052459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13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421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>
    <w:pPr>
      <w:pStyle w:val="Header"/>
    </w:pPr>
  </w:p>
  <w:p w:rsidR="003421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4C"/>
    <w:rsid w:val="000567F5"/>
    <w:rsid w:val="0008326E"/>
    <w:rsid w:val="00097A0A"/>
    <w:rsid w:val="000A4A94"/>
    <w:rsid w:val="000C4BE3"/>
    <w:rsid w:val="000C51CB"/>
    <w:rsid w:val="000C69A4"/>
    <w:rsid w:val="000E0011"/>
    <w:rsid w:val="000E70A9"/>
    <w:rsid w:val="001022C0"/>
    <w:rsid w:val="001051A1"/>
    <w:rsid w:val="0015628E"/>
    <w:rsid w:val="001802D6"/>
    <w:rsid w:val="00184A6F"/>
    <w:rsid w:val="001933E5"/>
    <w:rsid w:val="00196A1F"/>
    <w:rsid w:val="001B2135"/>
    <w:rsid w:val="001C0EFB"/>
    <w:rsid w:val="001E45CE"/>
    <w:rsid w:val="001F6F0A"/>
    <w:rsid w:val="00221001"/>
    <w:rsid w:val="0023199A"/>
    <w:rsid w:val="00247E60"/>
    <w:rsid w:val="00263FFE"/>
    <w:rsid w:val="00280998"/>
    <w:rsid w:val="00295672"/>
    <w:rsid w:val="002C01FE"/>
    <w:rsid w:val="002C3D1B"/>
    <w:rsid w:val="002F553B"/>
    <w:rsid w:val="0030064D"/>
    <w:rsid w:val="0030768C"/>
    <w:rsid w:val="00313DFA"/>
    <w:rsid w:val="00326552"/>
    <w:rsid w:val="00330381"/>
    <w:rsid w:val="003351E5"/>
    <w:rsid w:val="0034217D"/>
    <w:rsid w:val="00350856"/>
    <w:rsid w:val="0035549B"/>
    <w:rsid w:val="00357BF2"/>
    <w:rsid w:val="0037418A"/>
    <w:rsid w:val="00384DC3"/>
    <w:rsid w:val="003941BE"/>
    <w:rsid w:val="00394B7C"/>
    <w:rsid w:val="003C1D8A"/>
    <w:rsid w:val="003C76DE"/>
    <w:rsid w:val="003D32A4"/>
    <w:rsid w:val="003D68E0"/>
    <w:rsid w:val="003E1B9A"/>
    <w:rsid w:val="003E3717"/>
    <w:rsid w:val="003E615C"/>
    <w:rsid w:val="00414B86"/>
    <w:rsid w:val="00414CE0"/>
    <w:rsid w:val="00414FA8"/>
    <w:rsid w:val="00415E02"/>
    <w:rsid w:val="00442177"/>
    <w:rsid w:val="0044410D"/>
    <w:rsid w:val="00444448"/>
    <w:rsid w:val="00444658"/>
    <w:rsid w:val="004716E2"/>
    <w:rsid w:val="00474728"/>
    <w:rsid w:val="00474A7E"/>
    <w:rsid w:val="00481A37"/>
    <w:rsid w:val="004D212C"/>
    <w:rsid w:val="004D349D"/>
    <w:rsid w:val="004D652E"/>
    <w:rsid w:val="00502D98"/>
    <w:rsid w:val="005168E6"/>
    <w:rsid w:val="00520B05"/>
    <w:rsid w:val="005255DB"/>
    <w:rsid w:val="005262B8"/>
    <w:rsid w:val="0052730F"/>
    <w:rsid w:val="005317DB"/>
    <w:rsid w:val="005602FB"/>
    <w:rsid w:val="00566947"/>
    <w:rsid w:val="00580E87"/>
    <w:rsid w:val="005832C0"/>
    <w:rsid w:val="0058459C"/>
    <w:rsid w:val="005B0561"/>
    <w:rsid w:val="005B68D9"/>
    <w:rsid w:val="005F09B3"/>
    <w:rsid w:val="005F2E14"/>
    <w:rsid w:val="005F3754"/>
    <w:rsid w:val="00601468"/>
    <w:rsid w:val="006021CC"/>
    <w:rsid w:val="00613917"/>
    <w:rsid w:val="0063125C"/>
    <w:rsid w:val="00673130"/>
    <w:rsid w:val="0067455B"/>
    <w:rsid w:val="006B6C8A"/>
    <w:rsid w:val="006C15F9"/>
    <w:rsid w:val="006D021B"/>
    <w:rsid w:val="006D4E99"/>
    <w:rsid w:val="006E3C06"/>
    <w:rsid w:val="00707559"/>
    <w:rsid w:val="0072218F"/>
    <w:rsid w:val="007356CE"/>
    <w:rsid w:val="007760C7"/>
    <w:rsid w:val="007763D2"/>
    <w:rsid w:val="007A10C8"/>
    <w:rsid w:val="007A431D"/>
    <w:rsid w:val="007A767B"/>
    <w:rsid w:val="007A7AB0"/>
    <w:rsid w:val="007B661E"/>
    <w:rsid w:val="007B79C8"/>
    <w:rsid w:val="007D2B67"/>
    <w:rsid w:val="007F2085"/>
    <w:rsid w:val="007F4589"/>
    <w:rsid w:val="0082397E"/>
    <w:rsid w:val="00823B10"/>
    <w:rsid w:val="008266FC"/>
    <w:rsid w:val="00831C7F"/>
    <w:rsid w:val="008407E9"/>
    <w:rsid w:val="00860A16"/>
    <w:rsid w:val="00860FF4"/>
    <w:rsid w:val="0087475D"/>
    <w:rsid w:val="00886DB0"/>
    <w:rsid w:val="008A38EB"/>
    <w:rsid w:val="008B795B"/>
    <w:rsid w:val="008C37B6"/>
    <w:rsid w:val="008C7D02"/>
    <w:rsid w:val="008D798B"/>
    <w:rsid w:val="008F0291"/>
    <w:rsid w:val="008F18E8"/>
    <w:rsid w:val="00904B8E"/>
    <w:rsid w:val="00905D5A"/>
    <w:rsid w:val="00907633"/>
    <w:rsid w:val="0094152A"/>
    <w:rsid w:val="009A238A"/>
    <w:rsid w:val="009A55FE"/>
    <w:rsid w:val="009C52C3"/>
    <w:rsid w:val="00A0505D"/>
    <w:rsid w:val="00A05BBA"/>
    <w:rsid w:val="00A33418"/>
    <w:rsid w:val="00A5088B"/>
    <w:rsid w:val="00A8276B"/>
    <w:rsid w:val="00AC1407"/>
    <w:rsid w:val="00AE64D0"/>
    <w:rsid w:val="00AF0839"/>
    <w:rsid w:val="00B0114E"/>
    <w:rsid w:val="00B27E97"/>
    <w:rsid w:val="00B41262"/>
    <w:rsid w:val="00B56B94"/>
    <w:rsid w:val="00B62D4C"/>
    <w:rsid w:val="00B66BF9"/>
    <w:rsid w:val="00B73EB3"/>
    <w:rsid w:val="00B9434B"/>
    <w:rsid w:val="00BE6F2A"/>
    <w:rsid w:val="00BF6C42"/>
    <w:rsid w:val="00C04DB7"/>
    <w:rsid w:val="00C05A57"/>
    <w:rsid w:val="00C220FB"/>
    <w:rsid w:val="00C33D8C"/>
    <w:rsid w:val="00C545F8"/>
    <w:rsid w:val="00C71D0C"/>
    <w:rsid w:val="00C9531F"/>
    <w:rsid w:val="00CD0991"/>
    <w:rsid w:val="00CD1A11"/>
    <w:rsid w:val="00CD3DDD"/>
    <w:rsid w:val="00CF6EB4"/>
    <w:rsid w:val="00D018BE"/>
    <w:rsid w:val="00D118CB"/>
    <w:rsid w:val="00D11F4C"/>
    <w:rsid w:val="00D35420"/>
    <w:rsid w:val="00D35541"/>
    <w:rsid w:val="00D51FA2"/>
    <w:rsid w:val="00D73CB4"/>
    <w:rsid w:val="00D90A71"/>
    <w:rsid w:val="00DB3B9A"/>
    <w:rsid w:val="00DC094A"/>
    <w:rsid w:val="00DC0962"/>
    <w:rsid w:val="00DC2E1B"/>
    <w:rsid w:val="00DD6372"/>
    <w:rsid w:val="00DE3459"/>
    <w:rsid w:val="00DE4D6C"/>
    <w:rsid w:val="00DF13AB"/>
    <w:rsid w:val="00E20D2D"/>
    <w:rsid w:val="00E2360D"/>
    <w:rsid w:val="00E61033"/>
    <w:rsid w:val="00E637FD"/>
    <w:rsid w:val="00E7037A"/>
    <w:rsid w:val="00E930E3"/>
    <w:rsid w:val="00EA1828"/>
    <w:rsid w:val="00EB268B"/>
    <w:rsid w:val="00EB40FD"/>
    <w:rsid w:val="00EF0DEA"/>
    <w:rsid w:val="00EF3113"/>
    <w:rsid w:val="00F00363"/>
    <w:rsid w:val="00F16583"/>
    <w:rsid w:val="00F217F1"/>
    <w:rsid w:val="00F21B88"/>
    <w:rsid w:val="00F21E06"/>
    <w:rsid w:val="00F225F4"/>
    <w:rsid w:val="00F479B8"/>
    <w:rsid w:val="00F543EB"/>
    <w:rsid w:val="00F61B30"/>
    <w:rsid w:val="00F72249"/>
    <w:rsid w:val="00F75108"/>
    <w:rsid w:val="00F95113"/>
    <w:rsid w:val="00FA0432"/>
    <w:rsid w:val="00FB1CDB"/>
    <w:rsid w:val="00FB556D"/>
    <w:rsid w:val="00FF0254"/>
    <w:rsid w:val="00FF5FB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D11F4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11F4C"/>
  </w:style>
  <w:style w:type="paragraph" w:styleId="Footer">
    <w:name w:val="footer"/>
    <w:basedOn w:val="Normal"/>
    <w:link w:val="a0"/>
    <w:uiPriority w:val="99"/>
    <w:unhideWhenUsed/>
    <w:rsid w:val="00D11F4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F553B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D09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3A9DA-E246-4CEA-A88A-B3EFD05DE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