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7A51" w:rsidRPr="00523A78" w:rsidP="00523A78">
      <w:pPr>
        <w:tabs>
          <w:tab w:val="left" w:pos="495"/>
          <w:tab w:val="left" w:pos="9468"/>
        </w:tabs>
        <w:spacing w:after="0"/>
        <w:ind w:left="-284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 w:rsidRPr="00523A78">
        <w:rPr>
          <w:rFonts w:ascii="Times New Roman" w:hAnsi="Times New Roman" w:cs="Times New Roman"/>
          <w:b/>
          <w:bCs/>
          <w:sz w:val="27"/>
          <w:szCs w:val="27"/>
        </w:rPr>
        <w:t>Дело №02-0</w:t>
      </w:r>
      <w:r w:rsidR="001D019E">
        <w:rPr>
          <w:rFonts w:ascii="Times New Roman" w:hAnsi="Times New Roman" w:cs="Times New Roman"/>
          <w:b/>
          <w:bCs/>
          <w:sz w:val="27"/>
          <w:szCs w:val="27"/>
        </w:rPr>
        <w:t>707</w:t>
      </w:r>
      <w:r w:rsidRPr="00523A78">
        <w:rPr>
          <w:rFonts w:ascii="Times New Roman" w:hAnsi="Times New Roman" w:cs="Times New Roman"/>
          <w:b/>
          <w:bCs/>
          <w:sz w:val="27"/>
          <w:szCs w:val="27"/>
        </w:rPr>
        <w:t>/</w:t>
      </w:r>
      <w:r w:rsidR="00F86F45">
        <w:rPr>
          <w:rFonts w:ascii="Times New Roman" w:hAnsi="Times New Roman" w:cs="Times New Roman"/>
          <w:b/>
          <w:bCs/>
          <w:sz w:val="27"/>
          <w:szCs w:val="27"/>
        </w:rPr>
        <w:t>21</w:t>
      </w:r>
      <w:r w:rsidRPr="00523A78" w:rsidR="00837A89">
        <w:rPr>
          <w:rFonts w:ascii="Times New Roman" w:hAnsi="Times New Roman" w:cs="Times New Roman"/>
          <w:b/>
          <w:bCs/>
          <w:sz w:val="27"/>
          <w:szCs w:val="27"/>
        </w:rPr>
        <w:t>/202</w:t>
      </w:r>
      <w:r w:rsidR="002E0EC5">
        <w:rPr>
          <w:rFonts w:ascii="Times New Roman" w:hAnsi="Times New Roman" w:cs="Times New Roman"/>
          <w:b/>
          <w:bCs/>
          <w:sz w:val="27"/>
          <w:szCs w:val="27"/>
        </w:rPr>
        <w:t>6</w:t>
      </w:r>
    </w:p>
    <w:p w:rsidR="00757A51" w:rsidRPr="00523A78" w:rsidP="00523A78">
      <w:pPr>
        <w:pStyle w:val="NoSpacing"/>
        <w:spacing w:line="276" w:lineRule="auto"/>
        <w:ind w:left="-284"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523A78">
        <w:rPr>
          <w:rFonts w:ascii="Times New Roman" w:hAnsi="Times New Roman" w:cs="Times New Roman"/>
          <w:b/>
          <w:spacing w:val="20"/>
          <w:sz w:val="27"/>
          <w:szCs w:val="27"/>
        </w:rPr>
        <w:t>РЕШЕНИЕ</w:t>
      </w:r>
    </w:p>
    <w:p w:rsidR="00757A51" w:rsidRPr="00523A78" w:rsidP="00523A78">
      <w:pPr>
        <w:pStyle w:val="NoSpacing"/>
        <w:spacing w:line="276" w:lineRule="auto"/>
        <w:ind w:left="-284"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523A78">
        <w:rPr>
          <w:rFonts w:ascii="Times New Roman" w:hAnsi="Times New Roman" w:cs="Times New Roman"/>
          <w:b/>
          <w:spacing w:val="20"/>
          <w:sz w:val="27"/>
          <w:szCs w:val="27"/>
        </w:rPr>
        <w:t xml:space="preserve">именем Российской Федерации </w:t>
      </w:r>
    </w:p>
    <w:p w:rsidR="00757A51" w:rsidRPr="00523A78" w:rsidP="00523A78">
      <w:pPr>
        <w:pStyle w:val="NoSpacing"/>
        <w:spacing w:line="276" w:lineRule="auto"/>
        <w:ind w:left="-284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23A78">
        <w:rPr>
          <w:rFonts w:ascii="Times New Roman" w:hAnsi="Times New Roman" w:cs="Times New Roman"/>
          <w:b/>
          <w:spacing w:val="20"/>
          <w:sz w:val="27"/>
          <w:szCs w:val="27"/>
        </w:rPr>
        <w:t>(резолютивная часть)</w:t>
      </w:r>
    </w:p>
    <w:p w:rsidR="00757A51" w:rsidRPr="00523A78" w:rsidP="00523A78">
      <w:pPr>
        <w:spacing w:after="0"/>
        <w:ind w:left="-284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22 июня </w:t>
      </w:r>
      <w:r w:rsidR="002E0EC5">
        <w:rPr>
          <w:rFonts w:ascii="Times New Roman" w:eastAsia="Times New Roman" w:hAnsi="Times New Roman" w:cs="Times New Roman"/>
          <w:sz w:val="27"/>
          <w:szCs w:val="27"/>
        </w:rPr>
        <w:t>2026</w:t>
      </w:r>
      <w:r w:rsidR="00F86F4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года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Pr="00523A78" w:rsidR="00837A89"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 xml:space="preserve">   г. Симферополь</w:t>
      </w:r>
    </w:p>
    <w:p w:rsidR="0094774E" w:rsidRPr="00523A78" w:rsidP="00523A7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56E20" w:rsidRPr="00523A78" w:rsidP="00523A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 w:rsidRPr="00523A78" w:rsidR="00757A51">
        <w:rPr>
          <w:rFonts w:ascii="Times New Roman" w:eastAsia="Times New Roman" w:hAnsi="Times New Roman" w:cs="Times New Roman"/>
          <w:sz w:val="27"/>
          <w:szCs w:val="27"/>
        </w:rPr>
        <w:t>ировой судья судебного участка №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523A78" w:rsidR="00757A51">
        <w:rPr>
          <w:rFonts w:ascii="Times New Roman" w:eastAsia="Times New Roman" w:hAnsi="Times New Roman" w:cs="Times New Roman"/>
          <w:sz w:val="27"/>
          <w:szCs w:val="27"/>
        </w:rPr>
        <w:t>1 Центрального судебного района города Симферополь (Центральный район городского округа Симферополь) Республики Крым –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 xml:space="preserve"> Василькова И.С.</w:t>
      </w:r>
      <w:r w:rsidRPr="00523A78" w:rsidR="00757A51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757A51" w:rsidP="00523A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ведении протокола</w:t>
      </w:r>
      <w:r w:rsidR="00927235">
        <w:rPr>
          <w:rFonts w:ascii="Times New Roman" w:eastAsia="Times New Roman" w:hAnsi="Times New Roman" w:cs="Times New Roman"/>
          <w:sz w:val="27"/>
          <w:szCs w:val="27"/>
        </w:rPr>
        <w:t xml:space="preserve"> секретарем 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–</w:t>
      </w:r>
      <w:r w:rsidR="002E0EC5">
        <w:rPr>
          <w:rFonts w:ascii="Times New Roman" w:eastAsia="Times New Roman" w:hAnsi="Times New Roman" w:cs="Times New Roman"/>
          <w:sz w:val="27"/>
          <w:szCs w:val="27"/>
        </w:rPr>
        <w:t xml:space="preserve"> Тарасовой В.К.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в г. Симферополе гражданское дело по исковому заявлению Отделения Фонда пенсионного  и социального страхования Российской Федерации  по Республике Крым к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96AEC">
        <w:rPr>
          <w:rFonts w:ascii="Times New Roman" w:eastAsia="Times New Roman" w:hAnsi="Times New Roman" w:cs="Times New Roman"/>
          <w:sz w:val="27"/>
          <w:szCs w:val="27"/>
        </w:rPr>
        <w:t>«ФИО»</w:t>
      </w:r>
      <w:r w:rsidR="001D019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о</w:t>
      </w:r>
      <w:r w:rsidR="001D019E">
        <w:rPr>
          <w:rFonts w:ascii="Times New Roman" w:eastAsia="Times New Roman" w:hAnsi="Times New Roman" w:cs="Times New Roman"/>
          <w:sz w:val="27"/>
          <w:szCs w:val="27"/>
        </w:rPr>
        <w:t xml:space="preserve"> взыскании </w:t>
      </w:r>
      <w:r w:rsidRPr="001D019E" w:rsidR="001D019E">
        <w:rPr>
          <w:rFonts w:ascii="Times New Roman" w:eastAsia="Times New Roman" w:hAnsi="Times New Roman" w:cs="Times New Roman"/>
          <w:sz w:val="27"/>
          <w:szCs w:val="27"/>
        </w:rPr>
        <w:t>незаконно полученн</w:t>
      </w:r>
      <w:r w:rsidR="001D019E">
        <w:rPr>
          <w:rFonts w:ascii="Times New Roman" w:eastAsia="Times New Roman" w:hAnsi="Times New Roman" w:cs="Times New Roman"/>
          <w:sz w:val="27"/>
          <w:szCs w:val="27"/>
        </w:rPr>
        <w:t>ой</w:t>
      </w:r>
      <w:r w:rsidRPr="001D019E" w:rsidR="001D019E">
        <w:rPr>
          <w:rFonts w:ascii="Times New Roman" w:eastAsia="Times New Roman" w:hAnsi="Times New Roman" w:cs="Times New Roman"/>
          <w:sz w:val="27"/>
          <w:szCs w:val="27"/>
        </w:rPr>
        <w:t xml:space="preserve"> социальн</w:t>
      </w:r>
      <w:r w:rsidR="001D019E">
        <w:rPr>
          <w:rFonts w:ascii="Times New Roman" w:eastAsia="Times New Roman" w:hAnsi="Times New Roman" w:cs="Times New Roman"/>
          <w:sz w:val="27"/>
          <w:szCs w:val="27"/>
        </w:rPr>
        <w:t>ой</w:t>
      </w:r>
      <w:r w:rsidRPr="001D019E" w:rsidR="001D019E">
        <w:rPr>
          <w:rFonts w:ascii="Times New Roman" w:eastAsia="Times New Roman" w:hAnsi="Times New Roman" w:cs="Times New Roman"/>
          <w:sz w:val="27"/>
          <w:szCs w:val="27"/>
        </w:rPr>
        <w:t xml:space="preserve"> пенси</w:t>
      </w:r>
      <w:r w:rsidR="001D019E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1D019E" w:rsidR="001D019E">
        <w:rPr>
          <w:rFonts w:ascii="Times New Roman" w:eastAsia="Times New Roman" w:hAnsi="Times New Roman" w:cs="Times New Roman"/>
          <w:sz w:val="27"/>
          <w:szCs w:val="27"/>
        </w:rPr>
        <w:t xml:space="preserve"> по случаю потери кормильца, а также</w:t>
      </w:r>
      <w:r w:rsidR="001D019E">
        <w:rPr>
          <w:rFonts w:ascii="Times New Roman" w:eastAsia="Times New Roman" w:hAnsi="Times New Roman" w:cs="Times New Roman"/>
          <w:sz w:val="27"/>
          <w:szCs w:val="27"/>
        </w:rPr>
        <w:t xml:space="preserve"> федеральной социальной доплаты к пенсии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EF5FEA" w:rsidRPr="00CD2EBE" w:rsidP="00EF5FE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D2EBE">
        <w:rPr>
          <w:rFonts w:ascii="Times New Roman" w:eastAsia="Times New Roman" w:hAnsi="Times New Roman" w:cs="Times New Roman"/>
          <w:b/>
          <w:sz w:val="27"/>
          <w:szCs w:val="27"/>
        </w:rPr>
        <w:t>Р</w:t>
      </w:r>
      <w:r w:rsidRPr="00CD2EBE">
        <w:rPr>
          <w:rFonts w:ascii="Times New Roman" w:eastAsia="Times New Roman" w:hAnsi="Times New Roman" w:cs="Times New Roman"/>
          <w:b/>
          <w:sz w:val="27"/>
          <w:szCs w:val="27"/>
        </w:rPr>
        <w:t xml:space="preserve"> Е Ш И Л: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>Исковые требования Отделения Фонда пенсионного  и социального страхования Российской Федерации  по Республике Крым к</w:t>
      </w:r>
      <w:r w:rsidR="00E419A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396AEC" w:rsidR="00396AEC">
        <w:rPr>
          <w:rFonts w:ascii="Times New Roman" w:eastAsia="Times New Roman" w:hAnsi="Times New Roman" w:cs="Times New Roman"/>
          <w:sz w:val="27"/>
          <w:szCs w:val="27"/>
        </w:rPr>
        <w:t>«ФИО»</w:t>
      </w:r>
      <w:r w:rsidR="00396AE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419A8" w:rsidR="00E419A8">
        <w:rPr>
          <w:rFonts w:ascii="Times New Roman" w:eastAsia="Times New Roman" w:hAnsi="Times New Roman" w:cs="Times New Roman"/>
          <w:sz w:val="27"/>
          <w:szCs w:val="27"/>
        </w:rPr>
        <w:t xml:space="preserve">о взыскании незаконно полученной социальной пенсии по случаю потери кормильца, а также федеральной социальной доплаты к пенсии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– удовлетворить.</w:t>
      </w:r>
    </w:p>
    <w:p w:rsidR="00E419A8" w:rsidP="00CD2E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419A8"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 w:rsidRPr="00E419A8">
        <w:rPr>
          <w:rFonts w:ascii="Times New Roman" w:hAnsi="Times New Roman" w:cs="Times New Roman"/>
          <w:sz w:val="27"/>
          <w:szCs w:val="27"/>
        </w:rPr>
        <w:t xml:space="preserve"> </w:t>
      </w:r>
      <w:r w:rsidRPr="00396AEC" w:rsidR="00396AEC">
        <w:rPr>
          <w:rFonts w:ascii="Times New Roman" w:hAnsi="Times New Roman" w:cs="Times New Roman"/>
          <w:sz w:val="27"/>
          <w:szCs w:val="27"/>
        </w:rPr>
        <w:t>«ФИО»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="00396AEC">
        <w:rPr>
          <w:rFonts w:ascii="Times New Roman" w:hAnsi="Times New Roman" w:cs="Times New Roman"/>
          <w:sz w:val="27"/>
          <w:szCs w:val="27"/>
        </w:rPr>
        <w:t xml:space="preserve">«данные изъяты»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 в пользу Отделения Фонда пенсионного  и социального страхования Российской Федерации  по Республике Крым   </w:t>
      </w:r>
      <w:r w:rsidRPr="00B35437" w:rsidR="00B35437">
        <w:rPr>
          <w:rFonts w:ascii="Times New Roman" w:eastAsia="Times New Roman" w:hAnsi="Times New Roman" w:cs="Times New Roman"/>
          <w:sz w:val="27"/>
          <w:szCs w:val="27"/>
        </w:rPr>
        <w:t>незаконно полученн</w:t>
      </w:r>
      <w:r w:rsidR="000745B0">
        <w:rPr>
          <w:rFonts w:ascii="Times New Roman" w:eastAsia="Times New Roman" w:hAnsi="Times New Roman" w:cs="Times New Roman"/>
          <w:sz w:val="27"/>
          <w:szCs w:val="27"/>
        </w:rPr>
        <w:t>ую</w:t>
      </w:r>
      <w:r w:rsidRPr="00B35437" w:rsidR="00B35437">
        <w:rPr>
          <w:rFonts w:ascii="Times New Roman" w:eastAsia="Times New Roman" w:hAnsi="Times New Roman" w:cs="Times New Roman"/>
          <w:sz w:val="27"/>
          <w:szCs w:val="27"/>
        </w:rPr>
        <w:t xml:space="preserve"> социальн</w:t>
      </w:r>
      <w:r w:rsidR="000745B0">
        <w:rPr>
          <w:rFonts w:ascii="Times New Roman" w:eastAsia="Times New Roman" w:hAnsi="Times New Roman" w:cs="Times New Roman"/>
          <w:sz w:val="27"/>
          <w:szCs w:val="27"/>
        </w:rPr>
        <w:t>ую</w:t>
      </w:r>
      <w:r w:rsidRPr="00B35437" w:rsidR="00B35437">
        <w:rPr>
          <w:rFonts w:ascii="Times New Roman" w:eastAsia="Times New Roman" w:hAnsi="Times New Roman" w:cs="Times New Roman"/>
          <w:sz w:val="27"/>
          <w:szCs w:val="27"/>
        </w:rPr>
        <w:t xml:space="preserve"> пенси</w:t>
      </w:r>
      <w:r w:rsidR="000745B0">
        <w:rPr>
          <w:rFonts w:ascii="Times New Roman" w:eastAsia="Times New Roman" w:hAnsi="Times New Roman" w:cs="Times New Roman"/>
          <w:sz w:val="27"/>
          <w:szCs w:val="27"/>
        </w:rPr>
        <w:t>ю</w:t>
      </w:r>
      <w:r w:rsidRPr="00B35437" w:rsidR="00B35437">
        <w:rPr>
          <w:rFonts w:ascii="Times New Roman" w:eastAsia="Times New Roman" w:hAnsi="Times New Roman" w:cs="Times New Roman"/>
          <w:sz w:val="27"/>
          <w:szCs w:val="27"/>
        </w:rPr>
        <w:t xml:space="preserve"> по случаю потери кормильца, а также федеральной социальной доплаты к пенсии</w:t>
      </w:r>
      <w:r w:rsidR="00B35437">
        <w:rPr>
          <w:rFonts w:ascii="Times New Roman" w:eastAsia="Times New Roman" w:hAnsi="Times New Roman" w:cs="Times New Roman"/>
          <w:sz w:val="27"/>
          <w:szCs w:val="27"/>
        </w:rPr>
        <w:t xml:space="preserve"> в сумме 12621 (двенадцать тысяч шестьсот двадцать один) руб. 53 коп.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 w:rsidRPr="00B35437" w:rsidR="00B35437">
        <w:t xml:space="preserve"> </w:t>
      </w:r>
      <w:r w:rsidRPr="00396AEC" w:rsidR="00396AEC">
        <w:rPr>
          <w:rFonts w:ascii="Times New Roman" w:eastAsia="Times New Roman" w:hAnsi="Times New Roman" w:cs="Times New Roman"/>
          <w:sz w:val="27"/>
          <w:szCs w:val="27"/>
        </w:rPr>
        <w:t>«ФИО»</w:t>
      </w:r>
      <w:r w:rsidR="00396AE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в доход государственного бюджета судебные расходы в виде  государственной пошлины в размере 4000 рублей.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Заявление о составлении мотивированного решения суда может быть подано в течение трех дней со дня объявления резолютивной части решения лицами, участвующими в деле, и их представителями,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 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>Решение может быть обжаловано в  Центральный районный суд города Симферополя Республики Крым  через мирового судью судебного участка №21  Центрального судебного района города Симферополя (Центральный район городского округа Симферополь) Республики Крым в течение месяца с момента принятия решения суда в окончательной форме.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F5FEA" w:rsidRPr="00CD2EBE" w:rsidP="00523A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D2EBE">
        <w:rPr>
          <w:rFonts w:ascii="Times New Roman" w:eastAsia="Times New Roman" w:hAnsi="Times New Roman" w:cs="Times New Roman"/>
          <w:b/>
          <w:sz w:val="27"/>
          <w:szCs w:val="27"/>
        </w:rPr>
        <w:t>Мировой судья                                                                                И.С. Василькова</w:t>
      </w:r>
    </w:p>
    <w:sectPr w:rsidSect="00165B10">
      <w:headerReference w:type="default" r:id="rId5"/>
      <w:pgSz w:w="11906" w:h="16838"/>
      <w:pgMar w:top="709" w:right="567" w:bottom="1701" w:left="1276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14377696"/>
      <w:docPartObj>
        <w:docPartGallery w:val="Page Numbers (Top of Page)"/>
        <w:docPartUnique/>
      </w:docPartObj>
    </w:sdtPr>
    <w:sdtContent>
      <w:p w:rsidR="00B476A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7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355363"/>
    <w:multiLevelType w:val="multilevel"/>
    <w:tmpl w:val="938C05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575C1A32"/>
    <w:multiLevelType w:val="multilevel"/>
    <w:tmpl w:val="C5A03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683F07D9"/>
    <w:multiLevelType w:val="hybridMultilevel"/>
    <w:tmpl w:val="1E54FA1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B6"/>
    <w:rsid w:val="000051B6"/>
    <w:rsid w:val="00006AD6"/>
    <w:rsid w:val="000247E4"/>
    <w:rsid w:val="00040174"/>
    <w:rsid w:val="000450F6"/>
    <w:rsid w:val="00046AFC"/>
    <w:rsid w:val="00056840"/>
    <w:rsid w:val="000745B0"/>
    <w:rsid w:val="00076EB7"/>
    <w:rsid w:val="00091791"/>
    <w:rsid w:val="0009561E"/>
    <w:rsid w:val="000A2AD2"/>
    <w:rsid w:val="00105FE5"/>
    <w:rsid w:val="0010664E"/>
    <w:rsid w:val="00107E0C"/>
    <w:rsid w:val="001160E6"/>
    <w:rsid w:val="00133FDE"/>
    <w:rsid w:val="0014043D"/>
    <w:rsid w:val="00155A92"/>
    <w:rsid w:val="00165B10"/>
    <w:rsid w:val="00175163"/>
    <w:rsid w:val="00177DD3"/>
    <w:rsid w:val="0018685D"/>
    <w:rsid w:val="00194216"/>
    <w:rsid w:val="001A405B"/>
    <w:rsid w:val="001B0C62"/>
    <w:rsid w:val="001D019E"/>
    <w:rsid w:val="001E1D6C"/>
    <w:rsid w:val="001E6F93"/>
    <w:rsid w:val="001F7431"/>
    <w:rsid w:val="00205426"/>
    <w:rsid w:val="00213C9B"/>
    <w:rsid w:val="00214153"/>
    <w:rsid w:val="00222A0B"/>
    <w:rsid w:val="00234478"/>
    <w:rsid w:val="002439C0"/>
    <w:rsid w:val="00245DF9"/>
    <w:rsid w:val="00261863"/>
    <w:rsid w:val="00267AC5"/>
    <w:rsid w:val="002B5A7F"/>
    <w:rsid w:val="002C73D9"/>
    <w:rsid w:val="002E0EC5"/>
    <w:rsid w:val="002F0A00"/>
    <w:rsid w:val="002F631E"/>
    <w:rsid w:val="00313150"/>
    <w:rsid w:val="00324C0D"/>
    <w:rsid w:val="00334248"/>
    <w:rsid w:val="00341E8A"/>
    <w:rsid w:val="0035256E"/>
    <w:rsid w:val="00353F8B"/>
    <w:rsid w:val="00354456"/>
    <w:rsid w:val="00364660"/>
    <w:rsid w:val="00383301"/>
    <w:rsid w:val="00396AEC"/>
    <w:rsid w:val="003A5B72"/>
    <w:rsid w:val="003A7258"/>
    <w:rsid w:val="003B4C24"/>
    <w:rsid w:val="003C22D0"/>
    <w:rsid w:val="003C4A32"/>
    <w:rsid w:val="003F0E28"/>
    <w:rsid w:val="00412F69"/>
    <w:rsid w:val="004273A2"/>
    <w:rsid w:val="004444DF"/>
    <w:rsid w:val="00445941"/>
    <w:rsid w:val="00464C77"/>
    <w:rsid w:val="004A567A"/>
    <w:rsid w:val="004A6A46"/>
    <w:rsid w:val="004C7262"/>
    <w:rsid w:val="004C7DC7"/>
    <w:rsid w:val="004F5C97"/>
    <w:rsid w:val="00523A78"/>
    <w:rsid w:val="005346C5"/>
    <w:rsid w:val="00534859"/>
    <w:rsid w:val="00536740"/>
    <w:rsid w:val="00545FE3"/>
    <w:rsid w:val="005461DA"/>
    <w:rsid w:val="00555EAB"/>
    <w:rsid w:val="00567616"/>
    <w:rsid w:val="0058403B"/>
    <w:rsid w:val="00586447"/>
    <w:rsid w:val="005936E2"/>
    <w:rsid w:val="005977C5"/>
    <w:rsid w:val="005A7A13"/>
    <w:rsid w:val="005D2276"/>
    <w:rsid w:val="005D37A8"/>
    <w:rsid w:val="005D6F83"/>
    <w:rsid w:val="00602622"/>
    <w:rsid w:val="00605D10"/>
    <w:rsid w:val="006113BE"/>
    <w:rsid w:val="006137DD"/>
    <w:rsid w:val="0061627D"/>
    <w:rsid w:val="00661ED9"/>
    <w:rsid w:val="006738F5"/>
    <w:rsid w:val="00675F29"/>
    <w:rsid w:val="006814E6"/>
    <w:rsid w:val="006B1CAF"/>
    <w:rsid w:val="006C1827"/>
    <w:rsid w:val="006D5697"/>
    <w:rsid w:val="006E1E48"/>
    <w:rsid w:val="006E4684"/>
    <w:rsid w:val="00700D09"/>
    <w:rsid w:val="00701E4C"/>
    <w:rsid w:val="007031B7"/>
    <w:rsid w:val="007226B8"/>
    <w:rsid w:val="00724CE4"/>
    <w:rsid w:val="007343C6"/>
    <w:rsid w:val="00736B73"/>
    <w:rsid w:val="007524C8"/>
    <w:rsid w:val="00757A51"/>
    <w:rsid w:val="0078054D"/>
    <w:rsid w:val="00781918"/>
    <w:rsid w:val="007A1EAE"/>
    <w:rsid w:val="007C10E9"/>
    <w:rsid w:val="007C1D3C"/>
    <w:rsid w:val="007C5FC1"/>
    <w:rsid w:val="007C7423"/>
    <w:rsid w:val="007E1D14"/>
    <w:rsid w:val="007E276D"/>
    <w:rsid w:val="007E2F53"/>
    <w:rsid w:val="007E322A"/>
    <w:rsid w:val="00812248"/>
    <w:rsid w:val="00831D88"/>
    <w:rsid w:val="008368A6"/>
    <w:rsid w:val="00837A89"/>
    <w:rsid w:val="008418EE"/>
    <w:rsid w:val="00845CE7"/>
    <w:rsid w:val="0086132E"/>
    <w:rsid w:val="008640D0"/>
    <w:rsid w:val="00873D31"/>
    <w:rsid w:val="0087453E"/>
    <w:rsid w:val="008973D0"/>
    <w:rsid w:val="008A6FE0"/>
    <w:rsid w:val="008C79E3"/>
    <w:rsid w:val="008E0748"/>
    <w:rsid w:val="008F0FCA"/>
    <w:rsid w:val="00910A51"/>
    <w:rsid w:val="0091118B"/>
    <w:rsid w:val="0091264A"/>
    <w:rsid w:val="00913199"/>
    <w:rsid w:val="009150CE"/>
    <w:rsid w:val="00922DCD"/>
    <w:rsid w:val="00927235"/>
    <w:rsid w:val="00932BC2"/>
    <w:rsid w:val="00941AB1"/>
    <w:rsid w:val="009440FF"/>
    <w:rsid w:val="009456CF"/>
    <w:rsid w:val="009458F4"/>
    <w:rsid w:val="0094774E"/>
    <w:rsid w:val="00955FBD"/>
    <w:rsid w:val="0095724F"/>
    <w:rsid w:val="00994073"/>
    <w:rsid w:val="009A117B"/>
    <w:rsid w:val="009B75CC"/>
    <w:rsid w:val="009C4703"/>
    <w:rsid w:val="009C59A4"/>
    <w:rsid w:val="009D5FF0"/>
    <w:rsid w:val="009F33CF"/>
    <w:rsid w:val="009F4FE5"/>
    <w:rsid w:val="00A05B27"/>
    <w:rsid w:val="00A11002"/>
    <w:rsid w:val="00A17448"/>
    <w:rsid w:val="00A40C50"/>
    <w:rsid w:val="00A424FA"/>
    <w:rsid w:val="00A52DA5"/>
    <w:rsid w:val="00A712A2"/>
    <w:rsid w:val="00A77ED1"/>
    <w:rsid w:val="00A80C31"/>
    <w:rsid w:val="00AA3B42"/>
    <w:rsid w:val="00AA5975"/>
    <w:rsid w:val="00AB262E"/>
    <w:rsid w:val="00AB612C"/>
    <w:rsid w:val="00AC3B3F"/>
    <w:rsid w:val="00AC3C20"/>
    <w:rsid w:val="00AC6842"/>
    <w:rsid w:val="00AD1373"/>
    <w:rsid w:val="00B056F7"/>
    <w:rsid w:val="00B34AC6"/>
    <w:rsid w:val="00B35319"/>
    <w:rsid w:val="00B35437"/>
    <w:rsid w:val="00B476A9"/>
    <w:rsid w:val="00B57DD5"/>
    <w:rsid w:val="00B75B95"/>
    <w:rsid w:val="00BA5951"/>
    <w:rsid w:val="00BC677D"/>
    <w:rsid w:val="00BE3F17"/>
    <w:rsid w:val="00BE4C0F"/>
    <w:rsid w:val="00BE7861"/>
    <w:rsid w:val="00BF25A6"/>
    <w:rsid w:val="00BF3DB3"/>
    <w:rsid w:val="00BF5EA8"/>
    <w:rsid w:val="00BF613F"/>
    <w:rsid w:val="00BF7C68"/>
    <w:rsid w:val="00C05499"/>
    <w:rsid w:val="00C063AB"/>
    <w:rsid w:val="00C07186"/>
    <w:rsid w:val="00C079C3"/>
    <w:rsid w:val="00C240CA"/>
    <w:rsid w:val="00C47E74"/>
    <w:rsid w:val="00C700DF"/>
    <w:rsid w:val="00CD2EBE"/>
    <w:rsid w:val="00CD33E9"/>
    <w:rsid w:val="00CE62BC"/>
    <w:rsid w:val="00CF45DC"/>
    <w:rsid w:val="00D043DB"/>
    <w:rsid w:val="00D05272"/>
    <w:rsid w:val="00D15C7C"/>
    <w:rsid w:val="00D21E74"/>
    <w:rsid w:val="00D23985"/>
    <w:rsid w:val="00D267C3"/>
    <w:rsid w:val="00D43AC7"/>
    <w:rsid w:val="00D55698"/>
    <w:rsid w:val="00D566D7"/>
    <w:rsid w:val="00D57976"/>
    <w:rsid w:val="00D64D4E"/>
    <w:rsid w:val="00D757CB"/>
    <w:rsid w:val="00D76CA1"/>
    <w:rsid w:val="00DA255B"/>
    <w:rsid w:val="00DB1107"/>
    <w:rsid w:val="00DB32A4"/>
    <w:rsid w:val="00DD038E"/>
    <w:rsid w:val="00DD1E71"/>
    <w:rsid w:val="00DD466A"/>
    <w:rsid w:val="00DF2C97"/>
    <w:rsid w:val="00DF309B"/>
    <w:rsid w:val="00DF5AD5"/>
    <w:rsid w:val="00DF600C"/>
    <w:rsid w:val="00E06CD5"/>
    <w:rsid w:val="00E100DC"/>
    <w:rsid w:val="00E13A95"/>
    <w:rsid w:val="00E172D0"/>
    <w:rsid w:val="00E30BBA"/>
    <w:rsid w:val="00E332BD"/>
    <w:rsid w:val="00E419A8"/>
    <w:rsid w:val="00E65918"/>
    <w:rsid w:val="00E667D3"/>
    <w:rsid w:val="00E730C4"/>
    <w:rsid w:val="00E955CC"/>
    <w:rsid w:val="00EA444E"/>
    <w:rsid w:val="00EB04AE"/>
    <w:rsid w:val="00EB27F4"/>
    <w:rsid w:val="00EB4795"/>
    <w:rsid w:val="00EB57D9"/>
    <w:rsid w:val="00EB582D"/>
    <w:rsid w:val="00EB71CB"/>
    <w:rsid w:val="00ED153D"/>
    <w:rsid w:val="00EE0C9B"/>
    <w:rsid w:val="00EF5FEA"/>
    <w:rsid w:val="00F01976"/>
    <w:rsid w:val="00F12318"/>
    <w:rsid w:val="00F36B2F"/>
    <w:rsid w:val="00F42286"/>
    <w:rsid w:val="00F449D1"/>
    <w:rsid w:val="00F51EBE"/>
    <w:rsid w:val="00F56E20"/>
    <w:rsid w:val="00F75157"/>
    <w:rsid w:val="00F80AB0"/>
    <w:rsid w:val="00F86F45"/>
    <w:rsid w:val="00F91F1B"/>
    <w:rsid w:val="00FB025E"/>
    <w:rsid w:val="00FB07CB"/>
    <w:rsid w:val="00FC6E78"/>
    <w:rsid w:val="00FC744E"/>
    <w:rsid w:val="00FC7B67"/>
    <w:rsid w:val="00FD65A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1B6"/>
    <w:rPr>
      <w:rFonts w:ascii="Arial" w:eastAsia="Arial" w:hAnsi="Arial" w:cs="Arial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051B6"/>
  </w:style>
  <w:style w:type="paragraph" w:styleId="NoSpacing">
    <w:name w:val="No Spacing"/>
    <w:uiPriority w:val="1"/>
    <w:qFormat/>
    <w:rsid w:val="000051B6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styleId="Header">
    <w:name w:val="header"/>
    <w:basedOn w:val="Normal"/>
    <w:link w:val="a"/>
    <w:uiPriority w:val="99"/>
    <w:unhideWhenUsed/>
    <w:rsid w:val="0000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051B6"/>
    <w:rPr>
      <w:rFonts w:ascii="Arial" w:eastAsia="Arial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00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051B6"/>
    <w:rPr>
      <w:color w:val="0000FF"/>
      <w:u w:val="single"/>
    </w:rPr>
  </w:style>
  <w:style w:type="paragraph" w:styleId="BodyText">
    <w:name w:val="Body Text"/>
    <w:basedOn w:val="Normal"/>
    <w:link w:val="a0"/>
    <w:unhideWhenUsed/>
    <w:rsid w:val="000051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a0">
    <w:name w:val="Основной текст Знак"/>
    <w:basedOn w:val="DefaultParagraphFont"/>
    <w:link w:val="BodyText"/>
    <w:rsid w:val="000051B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C7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nippetequal">
    <w:name w:val="snippet_equal"/>
    <w:basedOn w:val="DefaultParagraphFont"/>
    <w:rsid w:val="00445941"/>
  </w:style>
  <w:style w:type="paragraph" w:styleId="BalloonText">
    <w:name w:val="Balloon Text"/>
    <w:basedOn w:val="Normal"/>
    <w:link w:val="a1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038E"/>
    <w:rPr>
      <w:rFonts w:ascii="Tahoma" w:eastAsia="Arial" w:hAnsi="Tahoma" w:cs="Tahoma"/>
      <w:sz w:val="16"/>
      <w:szCs w:val="16"/>
      <w:lang w:eastAsia="ru-RU"/>
    </w:rPr>
  </w:style>
  <w:style w:type="character" w:customStyle="1" w:styleId="a2">
    <w:name w:val="Основной текст_"/>
    <w:basedOn w:val="DefaultParagraphFont"/>
    <w:link w:val="1"/>
    <w:rsid w:val="001E1D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2"/>
    <w:rsid w:val="001E1D6C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33F45-04F8-40C4-AD53-E6B499E9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