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2-22-7/2024</w:t>
      </w:r>
    </w:p>
    <w:p w:rsidR="00A77B3E">
      <w:r>
        <w:t>РЕШЕНИЕ</w:t>
      </w:r>
    </w:p>
    <w:p w:rsidR="00A77B3E">
      <w:r>
        <w:t>ИМЕНЕМ РОССИЙСКОЙ ФЕДЕРАЦИИ</w:t>
      </w:r>
    </w:p>
    <w:p w:rsidR="00A77B3E"/>
    <w:p w:rsidR="00A77B3E">
      <w:r>
        <w:t xml:space="preserve"> дата                                                                   адрес</w:t>
      </w:r>
    </w:p>
    <w:p w:rsidR="00A77B3E">
      <w:r>
        <w:t xml:space="preserve"> </w:t>
      </w:r>
    </w:p>
    <w:p w:rsidR="00A77B3E">
      <w:r>
        <w:t xml:space="preserve">           Мировой судья судебного участка № 22 Алуштинского судебного района (городской адрес) адрес фио </w:t>
      </w:r>
    </w:p>
    <w:p w:rsidR="00A77B3E">
      <w:r>
        <w:t>при секретаре фио</w:t>
      </w:r>
    </w:p>
    <w:p w:rsidR="00A77B3E">
      <w:r>
        <w:t xml:space="preserve">          рассмотрев в открытом судебном заседании гражданское дело по иску  Государственного унитарного предприятия адрес «Вода адрес в лице Алуштинского филиала к фио о взыскании задолженности за услуги водоснабжения,</w:t>
      </w:r>
    </w:p>
    <w:p w:rsidR="00A77B3E"/>
    <w:p w:rsidR="00A77B3E">
      <w:r>
        <w:t>У С Т А Н О В И Л:</w:t>
      </w:r>
    </w:p>
    <w:p w:rsidR="00A77B3E"/>
    <w:p w:rsidR="00A77B3E">
      <w:r>
        <w:t>наименование организации в лице Алуштинского филиала обратился к мировому судье судебного участка № 22 Алуштинского судебного района (г.адрес) адрес с исковым заявлением к фио в котором просит взыскать с ответчика задолженность за услуги по водоснабжению, возникшую за период с  дата по дата в размере сумма, пеню за период просрочки с дата по дата в размере сумма, а также судебные расходы в размере сумма.</w:t>
      </w:r>
    </w:p>
    <w:p w:rsidR="00A77B3E">
      <w:r>
        <w:t>Исковые требования мотивированы тем, что в январе 2016 на ответчика был открыт лицевой счет №17930, в связи с тем, что многоквартирный жилой дом подключен к централизованной системе водоснабжения, и проживающие в нем граждане, в том числе и семья фио являются потребителями услуг по водоснабжению. Количество проживающих в квартире подтверждено также актом инвентаризации контролера от дата В связи с отсутствием прибора учета воды расчет размера платы осуществлялся исходя из норматива водопотребления 5,02 м3 в месяц на человека из расчета на трех членов семьи по тарифам, утвержденным Приказами Государственного комитета по ценам и тарифам адрес «Об установлении тарифов на водоснабжение и водоотведение наименование организации № 2/1 от дата, №52/14 от дата, № 55/1 от дата, № 63/1 от дата.</w:t>
      </w:r>
    </w:p>
    <w:p w:rsidR="00A77B3E">
      <w:r>
        <w:t>Представитель истца в судебное заседание не явился, о дне и времени рассмотрения дела извещен надлежащим образом, представила в суд ходатайство о рассмотрении дела в отсутствии представителя, предоставив суду дополнительные пояснения и возражения ответчика в которых указали, что течение срока исковой давности начинается с даты, когда Ответчиком в адрес Истца предоставлена копия правоустанавливающего документа (копия договора купли-продажи квартиры от дата), которым и было подтверждено, что именно фио является надлежащим Ответчиком по иску о взыскании долга за услуги по водоснабжению за период с февраля 2016 по январь 2019, то есть с дата. Следовательно, Истец имеет законное право на взыскание с Ответчика долга за услуги водоснабжения, оказанные ему в период с февраля 2016 по январь 2019 в сумме сумма, пени в размере сумма, судебных расходов в размере сумма</w:t>
      </w:r>
    </w:p>
    <w:p w:rsidR="00A77B3E">
      <w:r>
        <w:t>Ответчик фио в судебное заседание не явился, о дне и времени рассмотрения дела извещен надлежащим образом, предоставил суду ходатайство о рассмотрении дела в его отсутствие. Просит суд в удовлетворении исковых требований отказать в связи с пропуском срока исковой давности три года предъявления иска в суд, так же указал, что задолженности по оплате за воду у него нет, так как в период до дата оплата производилась в Лучистовский сельский совет, а после передачи сетей ГУП РК Вода адрес Алуштинский филиал возможно не передали сведения по оплате.</w:t>
      </w:r>
    </w:p>
    <w:p w:rsidR="00A77B3E">
      <w:r>
        <w:t xml:space="preserve">              Суд, на основании ч. 5 ст. 167 ГПК РФ посчитал возможным рассмотреть гражданское дело в отсутствие лиц, участвующих в деле, по имеющимся в гражданском деле письменным доказательствам.</w:t>
      </w:r>
    </w:p>
    <w:p w:rsidR="00A77B3E">
      <w:r>
        <w:t xml:space="preserve">             Проверив письменные доказательства по делу, оценив их в совокупности в соответствии с требованиями ст.ст. 59, 60 и 67 ГПК РФ, суд приходит к следующему выводу.</w:t>
      </w:r>
    </w:p>
    <w:p w:rsidR="00A77B3E">
      <w:r>
        <w:t xml:space="preserve">            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 xml:space="preserve"> В соответствии с ч.1 ст.12 ГПК РФ правосудие по гражданским делам осуществляется на основе состязательности и равноправия сторон.</w:t>
      </w:r>
    </w:p>
    <w:p w:rsidR="00A77B3E">
      <w:r>
        <w:t xml:space="preserve">  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w:t>
      </w:r>
    </w:p>
    <w:p w:rsidR="00A77B3E">
      <w:r>
        <w:t>Отношения по предоставлению коммунальных услуг собственникам и пользователям жилых домов регулируются Жилищным Кодексом Российской Федерации и 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 354 (далее Правила № 354) и иными нормативно-правовыми актами Российской Федерации, в том числе отношения между исполнителями и потребителями коммунальных услуг.</w:t>
      </w:r>
    </w:p>
    <w:p w:rsidR="00A77B3E">
      <w:r>
        <w:t xml:space="preserve"> Пунктом 1 статьи 8   ГК РФ  предусмотрено, 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гражданского законодательства порождают гражданские права и обязанности.</w:t>
      </w:r>
    </w:p>
    <w:p w:rsidR="00A77B3E">
      <w:r>
        <w:t xml:space="preserve">     В силу ст.ст.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A77B3E">
      <w:r>
        <w:t xml:space="preserve">   В силу  ст.210 ГК РФ  собственник   несет бремя содержания принадлежащего ему имущества.</w:t>
      </w:r>
    </w:p>
    <w:p w:rsidR="00A77B3E">
      <w:r>
        <w:t xml:space="preserve">   Согласно ч.1 ст.153 ЖК РФ граждане и организации обязаны своевременно и полностью вносить плату за жилое помещение и коммунальные услуги.</w:t>
      </w:r>
    </w:p>
    <w:p w:rsidR="00A77B3E">
      <w:r>
        <w:t xml:space="preserve">   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A77B3E">
      <w:r>
        <w:t xml:space="preserve">   В соответствии со ст.157 ЖК РФ Правительство РФ Постановлением от дата № 354 утвердило «Правила предоставления коммунальных услуг собственникам и пользователям помещений в многоквартирных домах и жилых домов» (далее - Правила № 354).</w:t>
      </w:r>
    </w:p>
    <w:p w:rsidR="00A77B3E">
      <w:r>
        <w:t xml:space="preserve">              Судом установлено, что истец предоставляет ответчику услуги по централизованному водоснабжению, которые ответчик обязан производить оплату в соответствии с действующим законодательством, по лицевому счету № 17930, открытому по адресу: адрес на состав семьи в количестве 3-х человек. С дата начисления производились по норме водопотребления 5,02 м3 из расчета на 3 зарегистрированных по данному адресу. С дата начисления производятся исходя из показаний прибора учета воды № СВКМ-15х № 3688936А16, принятого в эксплуатацию дата. </w:t>
      </w:r>
    </w:p>
    <w:p w:rsidR="00A77B3E">
      <w:r>
        <w:t xml:space="preserve">               В судебном заседании установлено, что согласно выписке из ЕГРН правообладателем жилого помещения, расположенного по адресу: адрес является ответчик фио </w:t>
      </w:r>
    </w:p>
    <w:p w:rsidR="00A77B3E">
      <w:r>
        <w:t xml:space="preserve">             Истец просит взыскать образовавшуюся задолженность за период с дата по дата в размере сумма, пеню за период просрочки с дата по дата в размере сумма</w:t>
      </w:r>
    </w:p>
    <w:p w:rsidR="00A77B3E">
      <w:r>
        <w:t xml:space="preserve">            Также судом установлено, что дата мировым судьей судебного участка № 22 Алуштинского судебного района (г.адрес) адрес был вынесен судебный приказ о взыскании с ответчика фио задолженности за услуги водоснабжения и водоотведения за период с дата по дата в размере сумма, а также пени в период с дата по дата в сумме сумма</w:t>
      </w:r>
    </w:p>
    <w:p w:rsidR="00A77B3E">
      <w:r>
        <w:t xml:space="preserve">          дата мировым судьей судебного участка № 22 Алуштинского судебного района (г.адрес) адрес вынесено определение об отмене судебного приказа о взыскании задолженности на общую сумму сумма </w:t>
      </w:r>
    </w:p>
    <w:p w:rsidR="00A77B3E">
      <w:r>
        <w:t xml:space="preserve">           В обоснование возражений ответчиком заявлено о пропуске истцом срока исковой давности для предъявления требований.</w:t>
      </w:r>
    </w:p>
    <w:p w:rsidR="00A77B3E">
      <w:r>
        <w:t xml:space="preserve">            В силу статей 195, 196 Гражданского кодекса Российской Федерации (далее по тексту - ГК РФ) исковой давностью признается срок для защиты права по иску лица, право которого нарушено. Исходя из указанной нормы под правом лица, подлежащим защите судом, следует понимать субъективное гражданское право конкретного лица. Общий срок исковой давности устанавливается в три года.</w:t>
      </w:r>
    </w:p>
    <w:p w:rsidR="00A77B3E">
      <w:r>
        <w:t xml:space="preserve">          Статья 199 ГК РФ предусматривает, что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A77B3E">
      <w:r>
        <w:t xml:space="preserve">          В силу п. 1, 2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 1).</w:t>
      </w:r>
    </w:p>
    <w:p w:rsidR="00A77B3E">
      <w:r>
        <w:t xml:space="preserve">            Согласно пункту 41 Постановления Пленума Верховного Суда РФ от дата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 со дня, когда лицо узнало или должно было узнать о нарушении своего права и о том, кто является надлежащим ответчиком по иску о защите этого права (статьи 196, 200 ГК РФ).</w:t>
      </w:r>
    </w:p>
    <w:p w:rsidR="00A77B3E">
      <w:r>
        <w:t xml:space="preserve">           Пунктами 1, 2 и 3 ст. 204 ГК РФ установлено, что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(бездействия) истца.</w:t>
      </w:r>
    </w:p>
    <w:p w:rsidR="00A77B3E">
      <w:r>
        <w:t xml:space="preserve">          В силу п. 1 ст. 204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A77B3E">
      <w:r>
        <w:t xml:space="preserve">             По смыслу ст. 204 ГК РФ, начавшиеся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абз.2 ст. 220 ГПК РФ, с момента вступления в силу соответствующего определения суда либо отмены судебного приказа. В случае прекращения производства по делу по указанным выше основаниям, а также отмены судебного приказа, если неистекшая часть срока исковой давности составляет менее шести месяцев, она удлиняется до шести месяцев (п. 1 ст. 6, п. 3 ст. 204 ГК РФ).</w:t>
      </w:r>
    </w:p>
    <w:p w:rsidR="00A77B3E">
      <w:r>
        <w:t xml:space="preserve">           Таким образом, срок исковой давности не течет с момента обращения за судебной защитой, в том числе со дня подачи заявления о вынесении судебного приказа. Начавшееся до дня подачи заявления о выдаче судебного приказа течение срока исковой давности продолжается с момента отмены судебного приказа. В случае отмены судебного приказа, если неистекшая часть срока исковой давности составляет менее шести месяцев, она удлиняется до шести месяцев.</w:t>
      </w:r>
    </w:p>
    <w:p w:rsidR="00A77B3E">
      <w:r>
        <w:t xml:space="preserve">         Учитывая, что оплата коммунальных услуг вносится ежемесячными платежами, по смыслу п. 1 ст. 200 ГК РФ срок исковой давности исчисляется по каждому просроченному платежу.</w:t>
      </w:r>
    </w:p>
    <w:p w:rsidR="00A77B3E">
      <w:r>
        <w:t xml:space="preserve">          Согласно абзацу 2 пункта 41 Постановления Пленума Верховного Суда РФ от дата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(часть 1 статьи 155 ЖК РФ и пункт 2 статьи 200 ГК РФ).</w:t>
      </w:r>
    </w:p>
    <w:p w:rsidR="00A77B3E">
      <w:r>
        <w:t xml:space="preserve">         Таким образом, исковой давностью признается срок для защиты права по иску лица, право которого нарушено (ст. 195 ГК РРФ).</w:t>
      </w:r>
    </w:p>
    <w:p w:rsidR="00A77B3E">
      <w:r>
        <w:t xml:space="preserve">          По обязательствам с определенным сроком исполнения течение срока исковой давности начинается по окончании срока исполнения (пункт 2 статьи 200 ГК РФ).</w:t>
      </w:r>
    </w:p>
    <w:p w:rsidR="00A77B3E">
      <w:r>
        <w:t>По смыслу закона каждый месячный платеж за жилищно-коммунальные услуги является индивидуальным долгом и не может расцениваться совокупно как единое целое с начислениями за другие периоды, таким образом, срок исковой давности по периодическим платежам (включая плату за жилье и коммунальные услуги) исчисляется по каждому платежу самостоятельно.</w:t>
      </w:r>
    </w:p>
    <w:p w:rsidR="00A77B3E">
      <w:r>
        <w:t xml:space="preserve">           В силу ст. 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w:t>
      </w:r>
    </w:p>
    <w:p w:rsidR="00A77B3E">
      <w:r>
        <w:t>В соответствии со ст. 129 Гражданского процессуального кодекса Российской Федерации заявленное требование, по которому судебный приказ был отменен, может быть предъявлено в порядке искового производства.</w:t>
      </w:r>
    </w:p>
    <w:p w:rsidR="00A77B3E">
      <w:r>
        <w:t xml:space="preserve">         После отмены судебного приказа, истец обратился к мировому судье  к ответчику  с настоящим исковым заявлением, которое поступило дата</w:t>
      </w:r>
    </w:p>
    <w:p w:rsidR="00A77B3E">
      <w:r>
        <w:t xml:space="preserve">         Таким образом, учитывая период приостановления течения сроков исковой давности в связи с вынесением судебного приказа, который отменен определением мирового судьи, сроки исковой давности для подачи искового заявления продлеваются.</w:t>
      </w:r>
    </w:p>
    <w:p w:rsidR="00A77B3E">
      <w:r>
        <w:t xml:space="preserve">         По смыслу ст. 204 Гражданского кодекса Российской Федерации после принятия иска или заявления о вынесении судебного приказа к производству суда течение срока исковой давности продолжается лишь в случаях оставления заявления без рассмотрения либо прекращения производства по делу с момента вступления в силу соответствующего определения суда либо отмены судебного приказа. При этом в силу положений п. 1 ст. 6, п. 3 статьи 204 Гражданского кодекса Российской Федерации если в случае отмены судебного приказа неистекшая часть срока исковой давности составляет менее шести месяцев, то она удлиняется до шести месяцев.</w:t>
      </w:r>
    </w:p>
    <w:p w:rsidR="00A77B3E">
      <w:r>
        <w:t xml:space="preserve">           Следовательно, в период с дата по дата (37 дней) течение срока исковой давности по задолженности за период с дата по дата  приостанавливается.</w:t>
      </w:r>
    </w:p>
    <w:p w:rsidR="00A77B3E">
      <w:r>
        <w:t xml:space="preserve">          С дата течение срока исковой давности продолжилось. При этом, неистекшая часть срока исковой давности по платежам с дата по дата  на дату отмены судебного приказа составила меньше 6 месяцев. В этой связи на основании пункта 3 статьи 204 ГК РФ она удлиняется до шести месяцев с даты отмены судебного приказа, то есть до дата</w:t>
      </w:r>
    </w:p>
    <w:p w:rsidR="00A77B3E">
      <w:r>
        <w:t xml:space="preserve">          Настоящее исковое заявление подано мировому судье дата поэтому срок исковой давности по взысканию задолженности истек. </w:t>
      </w:r>
    </w:p>
    <w:p w:rsidR="00A77B3E">
      <w:r>
        <w:t xml:space="preserve">          Истцом за указанный период существенно пропущен срок исковой давности.</w:t>
      </w:r>
    </w:p>
    <w:p w:rsidR="00A77B3E">
      <w:r>
        <w:t xml:space="preserve">          Согласно п. 1 ст. 207 Гражданского кодекса РФ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A77B3E">
      <w:r>
        <w:t xml:space="preserve">            Доказательств в нарушение ст. 56 ГПК РФ истцом в материалы дела не представлено.</w:t>
      </w:r>
    </w:p>
    <w:p w:rsidR="00A77B3E">
      <w:r>
        <w:t xml:space="preserve">          Доказательств уважительности пропуска срока исковой давности стороной истца не представлено, как и не заявлено ходатайства о восстановлении пропущенного срока. Материалы дела не содержат сведений, свидетельствующих о том, что пропуск истцом установленного законом срока обращения в суд с иском вызван уважительными причинами.</w:t>
      </w:r>
    </w:p>
    <w:p w:rsidR="00A77B3E">
      <w:r>
        <w:t xml:space="preserve">        Следовательно, истец, достоверно зная о наличии просроченной задолженности за коммунальные ресурсы с дата по дата, и имея реальную возможность обращения в суд с иском, свое право в установленный законом срок не реализовал, а обратился в суд лишь дата.</w:t>
      </w:r>
    </w:p>
    <w:p w:rsidR="00A77B3E">
      <w:r>
        <w:t xml:space="preserve">          Доказательств невозможности обращения в суд в установленный законом срок истцом в материалы дела не представлено.</w:t>
      </w:r>
    </w:p>
    <w:p w:rsidR="00A77B3E"/>
    <w:p w:rsidR="00A77B3E">
      <w:r>
        <w:tab/>
        <w:t>Руководствуясь ст. ст. 194-199 ГПК РФ, мировой судья</w:t>
      </w:r>
    </w:p>
    <w:p w:rsidR="00A77B3E"/>
    <w:p w:rsidR="00A77B3E">
      <w:r>
        <w:t>Р Е Ш И Л:</w:t>
      </w:r>
    </w:p>
    <w:p w:rsidR="00A77B3E"/>
    <w:p w:rsidR="00A77B3E">
      <w:r>
        <w:t xml:space="preserve">               В удовлетворении исковых требований Государственного унитарного предприятия адрес «Вода адрес в лице Алуштинского филиала к фио о взыскании задолженности за услуги водоснабжения – отказать.      </w:t>
      </w:r>
    </w:p>
    <w:p w:rsidR="00A77B3E">
      <w:r>
        <w:t xml:space="preserve">                Лица, участвующие в деле, их представители, которые присутствовали в судебном заседании, вправе подать мировому судье судебного участка № 22 Алуштинского судебного района (городской адрес) адрес заявление о составлении мотивированного решения в течение трех дней со дня объявления резолютивной части решения суда.</w:t>
      </w:r>
    </w:p>
    <w:p w:rsidR="00A77B3E">
      <w:r>
        <w:t xml:space="preserve">       Лица, участвующие в деле, их представители, не присутствовавшие в судебном заседании, вправе подать мировому судье судебного участка № 22 Алуштинского судебного района (городской адрес)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 xml:space="preserve">        Решение может быть обжаловано в апелляционном порядке в Алуштинский городской суд адрес через мирового судью судебного участка № 22 Алуштинского судебного района (городской адрес) адрес в течение месяца.</w:t>
      </w:r>
    </w:p>
    <w:p w:rsidR="00A77B3E">
      <w:r>
        <w:t>Мотивировочное решение составлено дата</w:t>
      </w:r>
    </w:p>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