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№2-22-33/2024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 в лице филиала наименование организации «Южнобережный» к Кузей фио о взыскании задолженности за потребленную тепловую энергию,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 в лице филиала наименование организации «Южнобережный» к Кузей фио о взыскании задолженности за потребленную тепловую энергию -  удовлетворить.  </w:t>
      </w:r>
    </w:p>
    <w:p w:rsidR="00A77B3E">
      <w:r>
        <w:t xml:space="preserve">     Взыскать с Кузей фио в пользу наименование организации  в лице филиала наименование организации «Южнобережный»  задолженность по отоплению за места общего пользования за период с дата по дата в размере сумма, пеню за период с дата по дата в сумме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