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№2-22-543/2024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адрес </w:t>
      </w:r>
    </w:p>
    <w:p w:rsidR="00A77B3E"/>
    <w:p w:rsidR="00A77B3E">
      <w:r>
        <w:t xml:space="preserve">           И.о. мирового судьи судебного участка № 22 Алуштинского судебного района (городской адрес) адрес – мировой судья  судебного участка № 24 Алуштинского судебного района (городской адрес) адрес фио,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по оплате предоставленных услуг по централизованному отоплению,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>
      <w:r>
        <w:t xml:space="preserve">             Исковые требования наименование организации к фио о взыскании задолженности по оплате предоставленных услуг по централизованному отоплению -  удовлетворить. </w:t>
      </w:r>
    </w:p>
    <w:p w:rsidR="00A77B3E">
      <w:r>
        <w:t xml:space="preserve">    Взыскать с фио, паспортные данные, РНУКН телефон  в пользу наименование организации (текущий счет: № 40602810309300000423 наименование организации адрес БИК банковского учреждения: телефон, ОГРН: 1229300104175, ИНН: телефон, КПП: 930301001) задолженность  по оплате коммунальных услуг по централизованному отоплению в размере сумма за период с дата по дата, а также расходы по оплате государственной пошлины в размере сумма (текущий счет: № 40602810209300000426 наименование организацииадресМосква БИК банковского учреждения: телефон, ОГРН: 1229300104175, ИНН: телефон, КПП: 930301001).  </w:t>
      </w:r>
    </w:p>
    <w:p w:rsidR="00A77B3E">
      <w:r>
        <w:t xml:space="preserve">    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