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№2-22-262/2024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№23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- удовлетворить.  </w:t>
      </w:r>
    </w:p>
    <w:p w:rsidR="00A77B3E">
      <w:r>
        <w:t xml:space="preserve">      Взыскать с  фио в пользу наименование организации задолженность по договору № 164322212-1 от дата образовавшуюся с дата по дата в размере сумма: из которых сумма задолженности по основному долгу – сумма; сумма задолженности по процентам за пользование займом – сумма, ИНН: телефон, ОГРН: 1177746355225; КПП: телефон; ОКПО телефон; расчетный счет: 40702810101160144385; наименование наименование организации; корр.счет: 30101810345250000460, БИК телефон; юридический адрес: адрес.</w:t>
      </w:r>
    </w:p>
    <w:p w:rsidR="00A77B3E">
      <w:r>
        <w:t xml:space="preserve">      Взыскать с  фио в пользу наименование организации расходы по оплате государственной пошлины в размере сумма</w:t>
      </w:r>
    </w:p>
    <w:p w:rsidR="00A77B3E">
      <w:r>
        <w:t xml:space="preserve">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