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№02-23-578/2023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>Мировой судья судебного участка №24 Алуштинского судебного района (городской адрес)  адрес  фио, при ведении протокола судебного заседания помощником судьи фио; в отсутствие лиц, участвующих в деле:</w:t>
      </w:r>
    </w:p>
    <w:p w:rsidR="00A77B3E">
      <w:r>
        <w:t>представителя истца – наименование организации; ответчика – фио; рассмотрев материалы дела по исковому заявлению наименование организации к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исковой давности удовлетворить частично. Применить последствия пропуска исковой давности по исковым требованиям за период с дата по дата (включительно), в удовлетворении искового заявления в этой части отказать. В остальной части заявление ответчика о применении срока исковой давности отказать.</w:t>
      </w:r>
    </w:p>
    <w:p w:rsidR="00A77B3E">
      <w:r>
        <w:t>Исковое заявление наименование организации к фио о взыскании задолженности по оплате взносов на капитальный ремонт общего имущества в многоквартирном доме удовлетворить частично.</w:t>
      </w:r>
    </w:p>
    <w:p w:rsidR="00A77B3E">
      <w:r>
        <w:t>Взыскать с фио (паспортные данные, гражданин РФ, паспортные данные) в пользу наименование организации (адрес, СИМФЕРОПОЛЬ ГОРОД, адрес, ОГРН: 1149102183735, Дата присвоения ОГРН: дата, ИНН: телефон, КПП: 910201001) задолженность по взносам на капитальный ремонт общего имущества в многоквартирном доме  за период с дата по дата в сумме сумма, пеню в сумме сумма а также сумма государственной пошлины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