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Дело № 02-23-804/2021</w:t>
      </w:r>
    </w:p>
    <w:p w:rsidR="00A77B3E">
      <w:r>
        <w:t xml:space="preserve">РЕШЕНИЕ </w:t>
      </w:r>
    </w:p>
    <w:p w:rsidR="00A77B3E">
      <w:r>
        <w:t>ИМЕНЕМ РОССИЙСКОЙ ФЕДЕРАЦИИ</w:t>
      </w:r>
    </w:p>
    <w:p w:rsidR="00A77B3E">
      <w:r>
        <w:t>(резолютивная часть)</w:t>
      </w:r>
    </w:p>
    <w:p w:rsidR="00A77B3E">
      <w:r>
        <w:t xml:space="preserve"> дата  </w:t>
      </w:r>
      <w:r>
        <w:tab/>
      </w:r>
      <w:r>
        <w:tab/>
      </w:r>
      <w:r>
        <w:tab/>
      </w:r>
      <w:r>
        <w:tab/>
      </w:r>
      <w:r>
        <w:tab/>
        <w:t xml:space="preserve">                адрес, Багликова 21</w:t>
      </w:r>
    </w:p>
    <w:p w:rsidR="00A77B3E">
      <w:r>
        <w:tab/>
        <w:t xml:space="preserve">Мировой судья судебного участка № 23 Алуштинского судебного района (городской адрес) адрес фио, при секретаре фио, </w:t>
      </w:r>
    </w:p>
    <w:p w:rsidR="00A77B3E">
      <w:r>
        <w:t xml:space="preserve">в </w:t>
      </w:r>
      <w:r>
        <w:t>отсутствие участников по делу, при наличии доказательств о надлежащем извещении о дате и месте проведения судебного заседания:</w:t>
      </w:r>
    </w:p>
    <w:p w:rsidR="00A77B3E">
      <w:r>
        <w:t xml:space="preserve"> представителя истца – адрес «РЕСО – Гарантия»;</w:t>
      </w:r>
    </w:p>
    <w:p w:rsidR="00A77B3E">
      <w:r>
        <w:t>ответчика – фио;</w:t>
      </w:r>
    </w:p>
    <w:p w:rsidR="00A77B3E">
      <w:r>
        <w:t>рассмотрев в открытом судебном заседании дело по исковому заявле</w:t>
      </w:r>
      <w:r>
        <w:t xml:space="preserve">нию Страхового наименование организации (125047, РОССИЯ, МОСКВА Г., адрес ВН.ТЕР.Г., ГАШЕКА УЛ., Д. 12, СТР. 1, ОГРН: 1027700042413, Дата присвоения ОГРН: дата, ИНН: телефон, КПП: телефон, ГЕНЕРАЛЬНЫЙ ДИРЕКТОР: фио) к фио фио о возмещении ущерба в порядке </w:t>
      </w:r>
      <w:r>
        <w:t>регресса, руководствуясь ст. ст. 194-199 ГПК РФ, мировой судья</w:t>
      </w:r>
    </w:p>
    <w:p w:rsidR="00A77B3E">
      <w:r>
        <w:t>РЕШИЛ:</w:t>
      </w:r>
    </w:p>
    <w:p w:rsidR="00A77B3E">
      <w:r>
        <w:t>Исковые требования Страхового наименование организации удовлетворить.</w:t>
      </w:r>
    </w:p>
    <w:p w:rsidR="00A77B3E">
      <w:r>
        <w:t>Взыскать с фио (паспортные данные, зарегистрирован по адресу: адрес) в пользу Страхового наименование организации (1</w:t>
      </w:r>
      <w:r>
        <w:t>25047, РОССИЯ, МОСКВА Г., адрес ВН.ТЕР.Г., ГАШЕКА УЛ., Д. 12, СТР. 1, ОГРН: 1027700042413, Дата присвоения ОГРН: дата, ИНН: телефон, КПП: телефон, ГЕНЕРАЛЬНЫЙ ДИРЕКТОР: фио) сумму ущерба в порядке регресса в размере сумма, а также судебные расходы по уплат</w:t>
      </w:r>
      <w:r>
        <w:t>е государственной пошлины за подачу искового заявления в размере сумма.</w:t>
      </w:r>
    </w:p>
    <w:p w:rsidR="00A77B3E">
      <w:r>
        <w:t>Денежные средства подлежат взысканию по следующим реквизитам:ИНН771004552, КПП телефон, ОГРН 1027700042413, р/счет 40701810401400000014, кор./счет 30101810200000000593, БИК телефон в н</w:t>
      </w:r>
      <w:r>
        <w:t>аименование организации.</w:t>
      </w:r>
    </w:p>
    <w:p w:rsidR="00A77B3E">
      <w:r>
        <w:t xml:space="preserve">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w:t>
      </w:r>
      <w:r>
        <w:t>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
        <w:t>1) в течение трех д</w:t>
      </w:r>
      <w:r>
        <w:t>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2) в течение пятнадцати дней со дня объявления резолютивной части решения суда, если лица, участвующие в деле, их пр</w:t>
      </w:r>
      <w:r>
        <w:t>едставители не присутствовали в судебном заседании.</w:t>
      </w:r>
    </w:p>
    <w:p w:rsidR="00A77B3E">
      <w:r>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w:t>
      </w:r>
      <w:r>
        <w:t>ия суда.</w:t>
      </w:r>
    </w:p>
    <w:p w:rsidR="00A77B3E">
      <w:r>
        <w:t>Решение может быть обжаловано в Алуштинский городской суд адрес в течение одного месяца со дня принятия решения суда в окончательной форме, путём подачи апелляционной жалобы через мирового судью.</w:t>
      </w:r>
    </w:p>
    <w:p w:rsidR="00A77B3E">
      <w:r>
        <w:t xml:space="preserve">Решение суда вступает в законную силу по истечении </w:t>
      </w:r>
      <w:r>
        <w:t>срока на апелляционное обжалование, если оно не было обжаловано.</w:t>
      </w:r>
    </w:p>
    <w:p w:rsidR="00A77B3E">
      <w:r>
        <w:t xml:space="preserve">Мировой судья </w:t>
      </w:r>
      <w:r>
        <w:tab/>
      </w:r>
      <w:r>
        <w:tab/>
      </w:r>
      <w:r>
        <w:tab/>
      </w:r>
      <w:r>
        <w:tab/>
      </w:r>
      <w:r>
        <w:tab/>
      </w:r>
      <w:r>
        <w:tab/>
      </w:r>
      <w:r>
        <w:tab/>
      </w:r>
      <w:r>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A3"/>
    <w:rsid w:val="008A2EA3"/>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