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C1CAE">
      <w:pPr>
        <w:rPr>
          <w:sz w:val="22"/>
          <w:szCs w:val="22"/>
          <w:lang w:val="en-US"/>
        </w:rPr>
      </w:pPr>
      <w:r w:rsidRPr="00FC1CAE">
        <w:rPr>
          <w:sz w:val="22"/>
          <w:szCs w:val="22"/>
        </w:rPr>
        <w:t>Дело №2-23-973/2020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РЕШЕНИЕ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ИМЕНЕМ РОССИЙСКОЙ ФЕДЕРАЦИИ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(резолютивная часть)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дата                                                                     адрес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 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          </w:t>
      </w:r>
      <w:r w:rsidRPr="00FC1CAE">
        <w:rPr>
          <w:sz w:val="22"/>
          <w:szCs w:val="22"/>
        </w:rPr>
        <w:tab/>
        <w:t xml:space="preserve">Мировой судья судебного участка №23  Алуштинского судебного района (городской адрес) </w:t>
      </w:r>
      <w:r w:rsidRPr="00FC1CAE">
        <w:rPr>
          <w:sz w:val="22"/>
          <w:szCs w:val="22"/>
        </w:rPr>
        <w:t xml:space="preserve"> адрес  </w:t>
      </w:r>
      <w:r w:rsidRPr="00FC1CAE">
        <w:rPr>
          <w:sz w:val="22"/>
          <w:szCs w:val="22"/>
        </w:rPr>
        <w:t>фио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          </w:t>
      </w:r>
      <w:r w:rsidRPr="00FC1CAE">
        <w:rPr>
          <w:sz w:val="22"/>
          <w:szCs w:val="22"/>
        </w:rPr>
        <w:tab/>
        <w:t xml:space="preserve">при ведении протокола судебного заседания секретарем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>,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с участием: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представителя истца –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, действует на основании доверенности №42 </w:t>
      </w:r>
      <w:r w:rsidRPr="00FC1CAE">
        <w:rPr>
          <w:sz w:val="22"/>
          <w:szCs w:val="22"/>
        </w:rPr>
        <w:t>от</w:t>
      </w:r>
      <w:r w:rsidRPr="00FC1CAE">
        <w:rPr>
          <w:sz w:val="22"/>
          <w:szCs w:val="22"/>
        </w:rPr>
        <w:t xml:space="preserve"> </w:t>
      </w:r>
      <w:r w:rsidRPr="00FC1CAE">
        <w:rPr>
          <w:sz w:val="22"/>
          <w:szCs w:val="22"/>
        </w:rPr>
        <w:t>дата</w:t>
      </w:r>
      <w:r w:rsidRPr="00FC1CAE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ответчика   –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>, ли</w:t>
      </w:r>
      <w:r w:rsidRPr="00FC1CAE">
        <w:rPr>
          <w:sz w:val="22"/>
          <w:szCs w:val="22"/>
        </w:rPr>
        <w:t>чность установлена по паспорту гражданина Российской Федерации;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рассмотрев материалы гражданского дела №2-23-141/2020 по исковому заявлению наименование организации в лице Алуштинского филиала к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 о взыскании суммы задолженности за услуги водоснабжения, </w:t>
      </w:r>
      <w:r w:rsidRPr="00FC1CAE">
        <w:rPr>
          <w:sz w:val="22"/>
          <w:szCs w:val="22"/>
        </w:rPr>
        <w:t>руководствуясь ст. ст. 194-199  ГПК РФ, мировой судья,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                                                      </w:t>
      </w:r>
      <w:r w:rsidRPr="00FC1CAE">
        <w:rPr>
          <w:sz w:val="22"/>
          <w:szCs w:val="22"/>
        </w:rPr>
        <w:t>Р</w:t>
      </w:r>
      <w:r w:rsidRPr="00FC1CAE">
        <w:rPr>
          <w:sz w:val="22"/>
          <w:szCs w:val="22"/>
        </w:rPr>
        <w:t xml:space="preserve"> Е Ш И Л: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Заявление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 о применении срока исковой давности удовлетворить в части исковых требований истца за период </w:t>
      </w:r>
      <w:r w:rsidRPr="00FC1CAE">
        <w:rPr>
          <w:sz w:val="22"/>
          <w:szCs w:val="22"/>
        </w:rPr>
        <w:t>с</w:t>
      </w:r>
      <w:r w:rsidRPr="00FC1CAE">
        <w:rPr>
          <w:sz w:val="22"/>
          <w:szCs w:val="22"/>
        </w:rPr>
        <w:t xml:space="preserve"> дата по дата.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Исковые требо</w:t>
      </w:r>
      <w:r w:rsidRPr="00FC1CAE">
        <w:rPr>
          <w:sz w:val="22"/>
          <w:szCs w:val="22"/>
        </w:rPr>
        <w:t xml:space="preserve">вания наименование организации в лице Алуштинского филиала к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 удовлетворить частично.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Взыскать с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 (паспортные данные, зарегистрирована и паспортные данные) в пользу наименование организации в лице Алуштинского филиала (адрес РЕСПУБЛИКА, адрес, ОГРН: </w:t>
      </w:r>
      <w:r w:rsidRPr="00FC1CAE">
        <w:rPr>
          <w:sz w:val="22"/>
          <w:szCs w:val="22"/>
        </w:rPr>
        <w:t xml:space="preserve">1149102120947, Дата присвоения ОГРН: дата, ИНН: телефон, КПП: телефон, ГЕНЕРАЛЬНЫЙ ДИРЕКТОР: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>) сумму основного долга за услуги по водоснабжению в размере 18 283,84 (сумма прописью, восемьдесят четыре копейки) руб., а также сумма  (сумма прописью) рублей</w:t>
      </w:r>
      <w:r w:rsidRPr="00FC1CAE">
        <w:rPr>
          <w:sz w:val="22"/>
          <w:szCs w:val="22"/>
        </w:rPr>
        <w:t xml:space="preserve"> пени, </w:t>
      </w:r>
      <w:r w:rsidRPr="00FC1CAE">
        <w:rPr>
          <w:sz w:val="22"/>
          <w:szCs w:val="22"/>
        </w:rPr>
        <w:t>в</w:t>
      </w:r>
      <w:r w:rsidRPr="00FC1CAE">
        <w:rPr>
          <w:sz w:val="22"/>
          <w:szCs w:val="22"/>
        </w:rPr>
        <w:t xml:space="preserve"> всего сумма.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В удовлетворении остальной части исковых требований отказать.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Взыскать с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 xml:space="preserve"> (паспортные данные, зарегистрирована и паспортные данные) в пользу наименование организации в лице Алуштинского филиала (адрес РЕСПУБЛИКА, адрес, ОГРН: 11491</w:t>
      </w:r>
      <w:r w:rsidRPr="00FC1CAE">
        <w:rPr>
          <w:sz w:val="22"/>
          <w:szCs w:val="22"/>
        </w:rPr>
        <w:t xml:space="preserve">02120947, Дата присвоения ОГРН: дата, ИНН: телефон, КПП: телефон, ГЕНЕРАЛЬНЫЙ ДИРЕКТОР: </w:t>
      </w:r>
      <w:r w:rsidRPr="00FC1CAE">
        <w:rPr>
          <w:sz w:val="22"/>
          <w:szCs w:val="22"/>
        </w:rPr>
        <w:t>фио</w:t>
      </w:r>
      <w:r w:rsidRPr="00FC1CAE">
        <w:rPr>
          <w:sz w:val="22"/>
          <w:szCs w:val="22"/>
        </w:rPr>
        <w:t>) сумма государственной пошлины за подачу искового заявления.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Лица, участвующие в деле, их представители, которые присутствовали в судебном заседании, вправе подать </w:t>
      </w:r>
      <w:r w:rsidRPr="00FC1CAE">
        <w:rPr>
          <w:sz w:val="22"/>
          <w:szCs w:val="22"/>
        </w:rPr>
        <w:t>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Лица, участвующие в деле, их представители, не прису</w:t>
      </w:r>
      <w:r w:rsidRPr="00FC1CAE">
        <w:rPr>
          <w:sz w:val="22"/>
          <w:szCs w:val="22"/>
        </w:rPr>
        <w:t>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</w:t>
      </w:r>
      <w:r w:rsidRPr="00FC1CAE">
        <w:rPr>
          <w:sz w:val="22"/>
          <w:szCs w:val="22"/>
        </w:rPr>
        <w:t xml:space="preserve"> суда.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Решение может быть обжаловано в апелляционном порядке в </w:t>
      </w:r>
      <w:r w:rsidRPr="00FC1CAE">
        <w:rPr>
          <w:sz w:val="22"/>
          <w:szCs w:val="22"/>
        </w:rPr>
        <w:t>А</w:t>
      </w:r>
      <w:r w:rsidRPr="00FC1CAE">
        <w:rPr>
          <w:sz w:val="22"/>
          <w:szCs w:val="22"/>
        </w:rPr>
        <w:t>луштинский</w:t>
      </w:r>
      <w:r w:rsidRPr="00FC1CAE">
        <w:rPr>
          <w:sz w:val="22"/>
          <w:szCs w:val="22"/>
        </w:rPr>
        <w:t xml:space="preserve"> городской суд адрес через мирового судью судебного участка №23 Алуштинского судебного района (городской адрес) в течение одного месяца со дня  принятия   решения суда в окончательной форме.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Мировой судья                                          </w:t>
      </w:r>
      <w:r w:rsidRPr="00FC1CAE">
        <w:rPr>
          <w:sz w:val="22"/>
          <w:szCs w:val="22"/>
        </w:rPr>
        <w:t xml:space="preserve">        </w:t>
      </w:r>
      <w:r w:rsidRPr="00FC1CAE">
        <w:rPr>
          <w:sz w:val="22"/>
          <w:szCs w:val="22"/>
        </w:rPr>
        <w:tab/>
      </w:r>
      <w:r w:rsidRPr="00FC1CAE">
        <w:rPr>
          <w:sz w:val="22"/>
          <w:szCs w:val="22"/>
        </w:rPr>
        <w:tab/>
      </w:r>
      <w:r w:rsidRPr="00FC1CAE">
        <w:rPr>
          <w:sz w:val="22"/>
          <w:szCs w:val="22"/>
        </w:rPr>
        <w:tab/>
      </w:r>
      <w:r w:rsidRPr="00FC1CAE">
        <w:rPr>
          <w:sz w:val="22"/>
          <w:szCs w:val="22"/>
        </w:rPr>
        <w:tab/>
      </w:r>
      <w:r w:rsidRPr="00FC1CAE">
        <w:rPr>
          <w:sz w:val="22"/>
          <w:szCs w:val="22"/>
        </w:rPr>
        <w:tab/>
        <w:t xml:space="preserve">     </w:t>
      </w:r>
      <w:r w:rsidRPr="00FC1CAE">
        <w:rPr>
          <w:sz w:val="22"/>
          <w:szCs w:val="22"/>
        </w:rPr>
        <w:t>фио</w:t>
      </w:r>
    </w:p>
    <w:p w:rsidR="00A77B3E" w:rsidRPr="00FC1CAE">
      <w:pPr>
        <w:rPr>
          <w:sz w:val="22"/>
          <w:szCs w:val="22"/>
        </w:rPr>
      </w:pPr>
      <w:r w:rsidRPr="00FC1CAE">
        <w:rPr>
          <w:sz w:val="22"/>
          <w:szCs w:val="22"/>
        </w:rPr>
        <w:t xml:space="preserve"> </w:t>
      </w:r>
    </w:p>
    <w:p w:rsidR="00A77B3E" w:rsidRPr="00FC1CAE">
      <w:pPr>
        <w:rPr>
          <w:sz w:val="22"/>
          <w:szCs w:val="22"/>
        </w:rPr>
      </w:pPr>
    </w:p>
    <w:sectPr w:rsidSect="00FC1CAE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AE"/>
    <w:rsid w:val="00A77B3E"/>
    <w:rsid w:val="00FC1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