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0724" w:rsidRPr="00A20724" w:rsidP="00A207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Дело № 2-25-3</w:t>
      </w:r>
      <w:r w:rsidR="00416431">
        <w:rPr>
          <w:rFonts w:ascii="Times New Roman" w:hAnsi="Times New Roman"/>
          <w:sz w:val="26"/>
          <w:szCs w:val="26"/>
        </w:rPr>
        <w:t>40</w:t>
      </w:r>
      <w:r w:rsidRPr="00A20724">
        <w:rPr>
          <w:rFonts w:ascii="Times New Roman" w:hAnsi="Times New Roman"/>
          <w:sz w:val="26"/>
          <w:szCs w:val="26"/>
        </w:rPr>
        <w:t>/201</w:t>
      </w:r>
      <w:r w:rsidR="00416431">
        <w:rPr>
          <w:rFonts w:ascii="Times New Roman" w:hAnsi="Times New Roman"/>
          <w:sz w:val="26"/>
          <w:szCs w:val="26"/>
        </w:rPr>
        <w:t>9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>
        <w:rPr>
          <w:rFonts w:ascii="Times New Roman" w:hAnsi="Times New Roman"/>
          <w:b/>
          <w:sz w:val="26"/>
          <w:szCs w:val="26"/>
        </w:rPr>
        <w:t xml:space="preserve"> А О Ч Н О Е      </w:t>
      </w:r>
      <w:r w:rsidRPr="00A20724">
        <w:rPr>
          <w:rFonts w:ascii="Times New Roman" w:hAnsi="Times New Roman"/>
          <w:b/>
          <w:sz w:val="26"/>
          <w:szCs w:val="26"/>
        </w:rPr>
        <w:t>Р Е Ш Е Н И Е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0724">
        <w:rPr>
          <w:rFonts w:ascii="Times New Roman" w:hAnsi="Times New Roman"/>
          <w:b/>
          <w:sz w:val="26"/>
          <w:szCs w:val="26"/>
        </w:rPr>
        <w:t xml:space="preserve">и м е </w:t>
      </w:r>
      <w:r w:rsidRPr="00A20724">
        <w:rPr>
          <w:rFonts w:ascii="Times New Roman" w:hAnsi="Times New Roman"/>
          <w:b/>
          <w:sz w:val="26"/>
          <w:szCs w:val="26"/>
        </w:rPr>
        <w:t>н</w:t>
      </w:r>
      <w:r w:rsidRPr="00A20724">
        <w:rPr>
          <w:rFonts w:ascii="Times New Roman" w:hAnsi="Times New Roman"/>
          <w:b/>
          <w:sz w:val="26"/>
          <w:szCs w:val="26"/>
        </w:rPr>
        <w:t xml:space="preserve"> е м   Р о с </w:t>
      </w:r>
      <w:r w:rsidRPr="00A20724">
        <w:rPr>
          <w:rFonts w:ascii="Times New Roman" w:hAnsi="Times New Roman"/>
          <w:b/>
          <w:sz w:val="26"/>
          <w:szCs w:val="26"/>
        </w:rPr>
        <w:t>с</w:t>
      </w:r>
      <w:r w:rsidRPr="00A20724">
        <w:rPr>
          <w:rFonts w:ascii="Times New Roman" w:hAnsi="Times New Roman"/>
          <w:b/>
          <w:sz w:val="26"/>
          <w:szCs w:val="26"/>
        </w:rPr>
        <w:t xml:space="preserve"> и </w:t>
      </w:r>
      <w:r w:rsidRPr="00A20724">
        <w:rPr>
          <w:rFonts w:ascii="Times New Roman" w:hAnsi="Times New Roman"/>
          <w:b/>
          <w:sz w:val="26"/>
          <w:szCs w:val="26"/>
        </w:rPr>
        <w:t>й</w:t>
      </w:r>
      <w:r w:rsidRPr="00A20724">
        <w:rPr>
          <w:rFonts w:ascii="Times New Roman" w:hAnsi="Times New Roman"/>
          <w:b/>
          <w:sz w:val="26"/>
          <w:szCs w:val="26"/>
        </w:rPr>
        <w:t xml:space="preserve"> с к о </w:t>
      </w:r>
      <w:r w:rsidRPr="00A20724">
        <w:rPr>
          <w:rFonts w:ascii="Times New Roman" w:hAnsi="Times New Roman"/>
          <w:b/>
          <w:sz w:val="26"/>
          <w:szCs w:val="26"/>
        </w:rPr>
        <w:t>й</w:t>
      </w:r>
      <w:r w:rsidRPr="00A20724">
        <w:rPr>
          <w:rFonts w:ascii="Times New Roman" w:hAnsi="Times New Roman"/>
          <w:b/>
          <w:sz w:val="26"/>
          <w:szCs w:val="26"/>
        </w:rPr>
        <w:t xml:space="preserve">   Ф е </w:t>
      </w:r>
      <w:r w:rsidRPr="00A20724">
        <w:rPr>
          <w:rFonts w:ascii="Times New Roman" w:hAnsi="Times New Roman"/>
          <w:b/>
          <w:sz w:val="26"/>
          <w:szCs w:val="26"/>
        </w:rPr>
        <w:t>д</w:t>
      </w:r>
      <w:r w:rsidRPr="00A20724">
        <w:rPr>
          <w:rFonts w:ascii="Times New Roman" w:hAnsi="Times New Roman"/>
          <w:b/>
          <w:sz w:val="26"/>
          <w:szCs w:val="26"/>
        </w:rPr>
        <w:t xml:space="preserve"> е </w:t>
      </w:r>
      <w:r w:rsidRPr="00A20724">
        <w:rPr>
          <w:rFonts w:ascii="Times New Roman" w:hAnsi="Times New Roman"/>
          <w:b/>
          <w:sz w:val="26"/>
          <w:szCs w:val="26"/>
        </w:rPr>
        <w:t>р</w:t>
      </w:r>
      <w:r w:rsidRPr="00A20724">
        <w:rPr>
          <w:rFonts w:ascii="Times New Roman" w:hAnsi="Times New Roman"/>
          <w:b/>
          <w:sz w:val="26"/>
          <w:szCs w:val="26"/>
        </w:rPr>
        <w:t xml:space="preserve"> а </w:t>
      </w:r>
      <w:r w:rsidRPr="00A20724">
        <w:rPr>
          <w:rFonts w:ascii="Times New Roman" w:hAnsi="Times New Roman"/>
          <w:b/>
          <w:sz w:val="26"/>
          <w:szCs w:val="26"/>
        </w:rPr>
        <w:t>ц</w:t>
      </w:r>
      <w:r w:rsidRPr="00A20724">
        <w:rPr>
          <w:rFonts w:ascii="Times New Roman" w:hAnsi="Times New Roman"/>
          <w:b/>
          <w:sz w:val="26"/>
          <w:szCs w:val="26"/>
        </w:rPr>
        <w:t xml:space="preserve"> и </w:t>
      </w:r>
      <w:r w:rsidRPr="00A20724">
        <w:rPr>
          <w:rFonts w:ascii="Times New Roman" w:hAnsi="Times New Roman"/>
          <w:b/>
          <w:sz w:val="26"/>
          <w:szCs w:val="26"/>
        </w:rPr>
        <w:t>и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0724">
        <w:rPr>
          <w:rFonts w:ascii="Times New Roman" w:hAnsi="Times New Roman"/>
          <w:b/>
          <w:sz w:val="26"/>
          <w:szCs w:val="26"/>
        </w:rPr>
        <w:t xml:space="preserve">(резолютивная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A20724">
        <w:rPr>
          <w:rFonts w:ascii="Times New Roman" w:hAnsi="Times New Roman"/>
          <w:b/>
          <w:sz w:val="26"/>
          <w:szCs w:val="26"/>
        </w:rPr>
        <w:t>часть)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г. Армянск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  <w:t xml:space="preserve">  </w:t>
      </w:r>
      <w:r w:rsidR="00416431">
        <w:rPr>
          <w:rFonts w:ascii="Times New Roman" w:hAnsi="Times New Roman"/>
          <w:sz w:val="26"/>
          <w:szCs w:val="26"/>
        </w:rPr>
        <w:t xml:space="preserve">  </w:t>
      </w:r>
      <w:r w:rsidRPr="00A20724">
        <w:rPr>
          <w:rFonts w:ascii="Times New Roman" w:hAnsi="Times New Roman"/>
          <w:sz w:val="26"/>
          <w:szCs w:val="26"/>
        </w:rPr>
        <w:t xml:space="preserve">  2 июля 201</w:t>
      </w:r>
      <w:r w:rsidR="00416431">
        <w:rPr>
          <w:rFonts w:ascii="Times New Roman" w:hAnsi="Times New Roman"/>
          <w:sz w:val="26"/>
          <w:szCs w:val="26"/>
        </w:rPr>
        <w:t>9</w:t>
      </w:r>
      <w:r w:rsidRPr="00A20724">
        <w:rPr>
          <w:rFonts w:ascii="Times New Roman" w:hAnsi="Times New Roman"/>
          <w:sz w:val="26"/>
          <w:szCs w:val="26"/>
        </w:rPr>
        <w:t xml:space="preserve"> г.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Суд в составе: председательствующего – исполняющего обязанности мирового судьи судебного участка № </w:t>
      </w:r>
      <w:r w:rsidR="00B057F8">
        <w:rPr>
          <w:rFonts w:ascii="Times New Roman" w:hAnsi="Times New Roman"/>
          <w:sz w:val="26"/>
          <w:szCs w:val="26"/>
        </w:rPr>
        <w:t>2</w:t>
      </w:r>
      <w:r w:rsidRPr="00A20724">
        <w:rPr>
          <w:rFonts w:ascii="Times New Roman" w:hAnsi="Times New Roman"/>
          <w:sz w:val="26"/>
          <w:szCs w:val="26"/>
        </w:rPr>
        <w:t>5 Армянского судебного района Республики Крым мирового судьи судебного участка № 59 Красноперекопского судебного района Республики Крым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  <w:t>Сангаджи-Горяева Д.Б.,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при секретаре судебного заседания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="002106E6">
        <w:rPr>
          <w:rFonts w:ascii="Times New Roman" w:hAnsi="Times New Roman"/>
          <w:sz w:val="26"/>
          <w:szCs w:val="26"/>
        </w:rPr>
        <w:t>Индюковой</w:t>
      </w:r>
      <w:r w:rsidR="002106E6">
        <w:rPr>
          <w:rFonts w:ascii="Times New Roman" w:hAnsi="Times New Roman"/>
          <w:sz w:val="26"/>
          <w:szCs w:val="26"/>
        </w:rPr>
        <w:t xml:space="preserve"> М</w:t>
      </w:r>
      <w:r w:rsidRPr="00A20724">
        <w:rPr>
          <w:rFonts w:ascii="Times New Roman" w:hAnsi="Times New Roman"/>
          <w:sz w:val="26"/>
          <w:szCs w:val="26"/>
        </w:rPr>
        <w:t>.В.,</w:t>
      </w:r>
    </w:p>
    <w:p w:rsidR="00A20724" w:rsidRPr="00A20724" w:rsidP="00A207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2106E6">
        <w:rPr>
          <w:rFonts w:ascii="Times New Roman" w:hAnsi="Times New Roman"/>
          <w:sz w:val="26"/>
          <w:szCs w:val="26"/>
        </w:rPr>
        <w:t>публичного акционерного общества страховой компании «</w:t>
      </w:r>
      <w:r w:rsidR="002106E6">
        <w:rPr>
          <w:rFonts w:ascii="Times New Roman" w:hAnsi="Times New Roman"/>
          <w:sz w:val="26"/>
          <w:szCs w:val="26"/>
        </w:rPr>
        <w:t>Росгосстрах</w:t>
      </w:r>
      <w:r w:rsidR="002106E6">
        <w:rPr>
          <w:rFonts w:ascii="Times New Roman" w:hAnsi="Times New Roman"/>
          <w:sz w:val="26"/>
          <w:szCs w:val="26"/>
        </w:rPr>
        <w:t>»</w:t>
      </w:r>
      <w:r w:rsidRPr="00A20724">
        <w:rPr>
          <w:rFonts w:ascii="Times New Roman" w:hAnsi="Times New Roman"/>
          <w:sz w:val="26"/>
          <w:szCs w:val="26"/>
        </w:rPr>
        <w:t xml:space="preserve"> к </w:t>
      </w:r>
      <w:r w:rsidR="002106E6">
        <w:rPr>
          <w:rFonts w:ascii="Times New Roman" w:hAnsi="Times New Roman"/>
          <w:sz w:val="26"/>
          <w:szCs w:val="26"/>
        </w:rPr>
        <w:t>Леготиной</w:t>
      </w:r>
      <w:r w:rsidR="002106E6">
        <w:rPr>
          <w:rFonts w:ascii="Times New Roman" w:hAnsi="Times New Roman"/>
          <w:sz w:val="26"/>
          <w:szCs w:val="26"/>
        </w:rPr>
        <w:t xml:space="preserve"> Надежде Николаевне</w:t>
      </w:r>
      <w:r w:rsidRPr="00A20724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 взыскании </w:t>
      </w:r>
      <w:r w:rsidR="00373644">
        <w:rPr>
          <w:rFonts w:ascii="Times New Roman" w:hAnsi="Times New Roman"/>
          <w:sz w:val="26"/>
          <w:szCs w:val="26"/>
        </w:rPr>
        <w:t>ущерба в порядке регресса</w:t>
      </w:r>
      <w:r w:rsidRPr="00A20724">
        <w:rPr>
          <w:rFonts w:ascii="Times New Roman" w:hAnsi="Times New Roman"/>
          <w:sz w:val="26"/>
          <w:szCs w:val="26"/>
        </w:rPr>
        <w:t>,</w:t>
      </w:r>
    </w:p>
    <w:p w:rsidR="00A20724" w:rsidRPr="00A20724" w:rsidP="00A20724">
      <w:pPr>
        <w:pStyle w:val="BodyText"/>
        <w:ind w:firstLine="709"/>
        <w:jc w:val="both"/>
        <w:rPr>
          <w:sz w:val="26"/>
          <w:szCs w:val="26"/>
        </w:rPr>
      </w:pPr>
      <w:r w:rsidRPr="00A20724">
        <w:rPr>
          <w:sz w:val="26"/>
          <w:szCs w:val="26"/>
        </w:rPr>
        <w:t>руководствуясь статьями 194-199</w:t>
      </w:r>
      <w:r w:rsidR="002106E6">
        <w:rPr>
          <w:sz w:val="26"/>
          <w:szCs w:val="26"/>
        </w:rPr>
        <w:t>, 235</w:t>
      </w:r>
      <w:r w:rsidRPr="00A20724">
        <w:rPr>
          <w:sz w:val="26"/>
          <w:szCs w:val="26"/>
        </w:rPr>
        <w:t xml:space="preserve"> </w:t>
      </w:r>
      <w:r w:rsidR="002106E6">
        <w:rPr>
          <w:sz w:val="26"/>
          <w:szCs w:val="26"/>
        </w:rPr>
        <w:t>ГПК</w:t>
      </w:r>
      <w:r w:rsidRPr="00A20724">
        <w:rPr>
          <w:sz w:val="26"/>
          <w:szCs w:val="26"/>
        </w:rPr>
        <w:t xml:space="preserve"> РФ,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20724">
        <w:rPr>
          <w:rFonts w:ascii="Times New Roman" w:hAnsi="Times New Roman"/>
          <w:b/>
          <w:bCs/>
          <w:sz w:val="26"/>
          <w:szCs w:val="26"/>
        </w:rPr>
        <w:t>р</w:t>
      </w:r>
      <w:r w:rsidRPr="00A20724">
        <w:rPr>
          <w:rFonts w:ascii="Times New Roman" w:hAnsi="Times New Roman"/>
          <w:b/>
          <w:bCs/>
          <w:sz w:val="26"/>
          <w:szCs w:val="26"/>
        </w:rPr>
        <w:t xml:space="preserve"> е </w:t>
      </w:r>
      <w:r w:rsidRPr="00A20724">
        <w:rPr>
          <w:rFonts w:ascii="Times New Roman" w:hAnsi="Times New Roman"/>
          <w:b/>
          <w:bCs/>
          <w:sz w:val="26"/>
          <w:szCs w:val="26"/>
        </w:rPr>
        <w:t>ш</w:t>
      </w:r>
      <w:r w:rsidRPr="00A20724">
        <w:rPr>
          <w:rFonts w:ascii="Times New Roman" w:hAnsi="Times New Roman"/>
          <w:b/>
          <w:bCs/>
          <w:sz w:val="26"/>
          <w:szCs w:val="26"/>
        </w:rPr>
        <w:t xml:space="preserve"> и л: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373644">
        <w:rPr>
          <w:rFonts w:ascii="Times New Roman" w:hAnsi="Times New Roman"/>
          <w:sz w:val="26"/>
          <w:szCs w:val="26"/>
        </w:rPr>
        <w:t>публичного акционерного общества страховой компании «</w:t>
      </w:r>
      <w:r w:rsidR="00373644">
        <w:rPr>
          <w:rFonts w:ascii="Times New Roman" w:hAnsi="Times New Roman"/>
          <w:sz w:val="26"/>
          <w:szCs w:val="26"/>
        </w:rPr>
        <w:t>Росгосстрах</w:t>
      </w:r>
      <w:r w:rsidR="00373644">
        <w:rPr>
          <w:rFonts w:ascii="Times New Roman" w:hAnsi="Times New Roman"/>
          <w:sz w:val="26"/>
          <w:szCs w:val="26"/>
        </w:rPr>
        <w:t>»</w:t>
      </w:r>
      <w:r w:rsidRPr="00A20724">
        <w:rPr>
          <w:rFonts w:ascii="Times New Roman" w:hAnsi="Times New Roman"/>
          <w:sz w:val="26"/>
          <w:szCs w:val="26"/>
        </w:rPr>
        <w:t xml:space="preserve"> удовлетворить.</w:t>
      </w:r>
    </w:p>
    <w:p w:rsid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</w:t>
      </w:r>
      <w:r w:rsidR="00373644">
        <w:rPr>
          <w:rFonts w:ascii="Times New Roman" w:hAnsi="Times New Roman"/>
          <w:sz w:val="26"/>
          <w:szCs w:val="26"/>
        </w:rPr>
        <w:t>Леготиной</w:t>
      </w:r>
      <w:r w:rsidR="00373644">
        <w:rPr>
          <w:rFonts w:ascii="Times New Roman" w:hAnsi="Times New Roman"/>
          <w:sz w:val="26"/>
          <w:szCs w:val="26"/>
        </w:rPr>
        <w:t xml:space="preserve"> Надежды Николаевны</w:t>
      </w:r>
      <w:r>
        <w:rPr>
          <w:rFonts w:ascii="Times New Roman" w:hAnsi="Times New Roman"/>
          <w:sz w:val="26"/>
          <w:szCs w:val="26"/>
        </w:rPr>
        <w:t xml:space="preserve"> в пользу </w:t>
      </w:r>
      <w:r w:rsidR="00373644">
        <w:rPr>
          <w:rFonts w:ascii="Times New Roman" w:hAnsi="Times New Roman"/>
          <w:sz w:val="26"/>
          <w:szCs w:val="26"/>
        </w:rPr>
        <w:t>публичного акционерного общества страховой компании «</w:t>
      </w:r>
      <w:r w:rsidR="00373644">
        <w:rPr>
          <w:rFonts w:ascii="Times New Roman" w:hAnsi="Times New Roman"/>
          <w:sz w:val="26"/>
          <w:szCs w:val="26"/>
        </w:rPr>
        <w:t>Росгосстрах</w:t>
      </w:r>
      <w:r w:rsidR="0037364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373644">
        <w:rPr>
          <w:rFonts w:ascii="Times New Roman" w:hAnsi="Times New Roman"/>
          <w:sz w:val="26"/>
          <w:szCs w:val="26"/>
        </w:rPr>
        <w:t>возмещение вреда, причиненного в результате повреждения застрахованного имущества,</w:t>
      </w:r>
      <w:r>
        <w:rPr>
          <w:rFonts w:ascii="Times New Roman" w:hAnsi="Times New Roman"/>
          <w:sz w:val="26"/>
          <w:szCs w:val="26"/>
        </w:rPr>
        <w:t xml:space="preserve"> в размере </w:t>
      </w:r>
      <w:r w:rsidR="00373644">
        <w:rPr>
          <w:rFonts w:ascii="Times New Roman" w:hAnsi="Times New Roman"/>
          <w:sz w:val="26"/>
          <w:szCs w:val="26"/>
        </w:rPr>
        <w:t>12400</w:t>
      </w:r>
      <w:r>
        <w:rPr>
          <w:rFonts w:ascii="Times New Roman" w:hAnsi="Times New Roman"/>
          <w:sz w:val="26"/>
          <w:szCs w:val="26"/>
        </w:rPr>
        <w:t xml:space="preserve"> (</w:t>
      </w:r>
      <w:r w:rsidR="00373644">
        <w:rPr>
          <w:rFonts w:ascii="Times New Roman" w:hAnsi="Times New Roman"/>
          <w:sz w:val="26"/>
          <w:szCs w:val="26"/>
        </w:rPr>
        <w:t>двенадцать</w:t>
      </w:r>
      <w:r>
        <w:rPr>
          <w:rFonts w:ascii="Times New Roman" w:hAnsi="Times New Roman"/>
          <w:sz w:val="26"/>
          <w:szCs w:val="26"/>
        </w:rPr>
        <w:t xml:space="preserve"> тысяч </w:t>
      </w:r>
      <w:r w:rsidR="00373644">
        <w:rPr>
          <w:rFonts w:ascii="Times New Roman" w:hAnsi="Times New Roman"/>
          <w:sz w:val="26"/>
          <w:szCs w:val="26"/>
        </w:rPr>
        <w:t>четыреста</w:t>
      </w:r>
      <w:r>
        <w:rPr>
          <w:rFonts w:ascii="Times New Roman" w:hAnsi="Times New Roman"/>
          <w:sz w:val="26"/>
          <w:szCs w:val="26"/>
        </w:rPr>
        <w:t>) руб. 00 коп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а также расходы на уплату госу</w:t>
      </w:r>
      <w:r w:rsidR="00373644">
        <w:rPr>
          <w:rFonts w:ascii="Times New Roman" w:hAnsi="Times New Roman"/>
          <w:sz w:val="26"/>
          <w:szCs w:val="26"/>
        </w:rPr>
        <w:t>дарственной пошлины в размере 49</w:t>
      </w:r>
      <w:r>
        <w:rPr>
          <w:rFonts w:ascii="Times New Roman" w:hAnsi="Times New Roman"/>
          <w:sz w:val="26"/>
          <w:szCs w:val="26"/>
        </w:rPr>
        <w:t>6 (</w:t>
      </w:r>
      <w:r w:rsidR="00373644">
        <w:rPr>
          <w:rFonts w:ascii="Times New Roman" w:hAnsi="Times New Roman"/>
          <w:sz w:val="26"/>
          <w:szCs w:val="26"/>
        </w:rPr>
        <w:t>четыреста девяносто шесть</w:t>
      </w:r>
      <w:r>
        <w:rPr>
          <w:rFonts w:ascii="Times New Roman" w:hAnsi="Times New Roman"/>
          <w:sz w:val="26"/>
          <w:szCs w:val="26"/>
        </w:rPr>
        <w:t>) руб. 00 коп.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741C" w:rsidRPr="009F741C" w:rsidP="009F74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741C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20724" w:rsidRPr="00A20724" w:rsidP="009F74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741C">
        <w:rPr>
          <w:rFonts w:ascii="Times New Roman" w:hAnsi="Times New Roman"/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Армянский городской суд Республики Крым через </w:t>
      </w:r>
      <w:r>
        <w:rPr>
          <w:rFonts w:ascii="Times New Roman" w:hAnsi="Times New Roman"/>
          <w:sz w:val="26"/>
          <w:szCs w:val="26"/>
        </w:rPr>
        <w:t xml:space="preserve">мирового судью </w:t>
      </w:r>
      <w:r w:rsidRPr="009F741C">
        <w:rPr>
          <w:rFonts w:ascii="Times New Roman" w:hAnsi="Times New Roman"/>
          <w:sz w:val="26"/>
          <w:szCs w:val="26"/>
        </w:rPr>
        <w:t>судебн</w:t>
      </w:r>
      <w:r>
        <w:rPr>
          <w:rFonts w:ascii="Times New Roman" w:hAnsi="Times New Roman"/>
          <w:sz w:val="26"/>
          <w:szCs w:val="26"/>
        </w:rPr>
        <w:t>ого</w:t>
      </w:r>
      <w:r w:rsidRPr="009F741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  <w:r w:rsidRPr="009F741C">
        <w:rPr>
          <w:rFonts w:ascii="Times New Roman" w:hAnsi="Times New Roman"/>
          <w:sz w:val="26"/>
          <w:szCs w:val="26"/>
        </w:rPr>
        <w:t xml:space="preserve"> № 25 Армянского судебного района Республики</w:t>
      </w:r>
      <w:r w:rsidRPr="009F741C">
        <w:rPr>
          <w:rFonts w:ascii="Times New Roman" w:hAnsi="Times New Roman"/>
          <w:sz w:val="26"/>
          <w:szCs w:val="26"/>
        </w:rPr>
        <w:t xml:space="preserve"> Крым.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A20724">
        <w:rPr>
          <w:sz w:val="26"/>
          <w:szCs w:val="26"/>
        </w:rPr>
        <w:t>Председательствующий</w:t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  <w:t>(подпись)</w:t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  <w:t xml:space="preserve">   Д.Б. Сангаджи-Горяев</w:t>
      </w:r>
    </w:p>
    <w:p w:rsidR="009A4607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sectPr w:rsidSect="00A20724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724"/>
    <w:rsid w:val="0008562C"/>
    <w:rsid w:val="002106E6"/>
    <w:rsid w:val="00373644"/>
    <w:rsid w:val="003A1C8B"/>
    <w:rsid w:val="00416431"/>
    <w:rsid w:val="0093395B"/>
    <w:rsid w:val="009A4607"/>
    <w:rsid w:val="009F741C"/>
    <w:rsid w:val="00A20724"/>
    <w:rsid w:val="00B057F8"/>
    <w:rsid w:val="00D82787"/>
    <w:rsid w:val="00F13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207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A20724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3"/>
    <w:semiHidden/>
    <w:unhideWhenUsed/>
    <w:rsid w:val="00A207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2072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