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№2-26-5</w:t>
      </w:r>
      <w:r>
        <w:rPr>
          <w:rFonts w:ascii="Times New Roman" w:eastAsia="Times New Roman" w:hAnsi="Times New Roman" w:cs="Times New Roman"/>
          <w:sz w:val="26"/>
          <w:szCs w:val="26"/>
        </w:rPr>
        <w:t>7/2025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3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8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9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>овое 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8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9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>олидарно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1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 виде ежемесячной компенсационной выплаты за период с </w:t>
      </w:r>
      <w:r>
        <w:rPr>
          <w:rStyle w:val="cat-Dategrp-4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5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Sumgrp-13rplc-23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солидарно с </w:t>
      </w:r>
      <w:r>
        <w:rPr>
          <w:rStyle w:val="cat-FIOgrp-1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2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1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2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доход местного бюджета в размере </w:t>
      </w:r>
      <w:r>
        <w:rPr>
          <w:rStyle w:val="cat-Sumgrp-14rplc-3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3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района(</w:t>
      </w:r>
      <w:r>
        <w:rPr>
          <w:rStyle w:val="cat-Addressgrp-2rplc-3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Style w:val="cat-FIOgrp-12rplc-3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ExternalSystemDefinedgrp-18rplc-15">
    <w:name w:val="cat-ExternalSystemDefined grp-18 rplc-15"/>
    <w:basedOn w:val="DefaultParagraphFont"/>
  </w:style>
  <w:style w:type="character" w:customStyle="1" w:styleId="cat-PassportDatagrp-15rplc-16">
    <w:name w:val="cat-PassportData grp-15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ExternalSystemDefinedgrp-17rplc-18">
    <w:name w:val="cat-ExternalSystemDefined grp-17 rplc-18"/>
    <w:basedOn w:val="DefaultParagraphFont"/>
  </w:style>
  <w:style w:type="character" w:customStyle="1" w:styleId="cat-PassportDatagrp-16rplc-19">
    <w:name w:val="cat-PassportData grp-16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4rplc-21">
    <w:name w:val="cat-Date grp-4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ExternalSystemDefinedgrp-18rplc-25">
    <w:name w:val="cat-ExternalSystemDefined grp-18 rplc-25"/>
    <w:basedOn w:val="DefaultParagraphFont"/>
  </w:style>
  <w:style w:type="character" w:customStyle="1" w:styleId="cat-PassportDatagrp-15rplc-26">
    <w:name w:val="cat-PassportData grp-15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ExternalSystemDefinedgrp-17rplc-28">
    <w:name w:val="cat-ExternalSystemDefined grp-17 rplc-28"/>
    <w:basedOn w:val="DefaultParagraphFont"/>
  </w:style>
  <w:style w:type="character" w:customStyle="1" w:styleId="cat-PassportDatagrp-16rplc-29">
    <w:name w:val="cat-PassportData grp-16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2rplc-34">
    <w:name w:val="cat-FIO grp-1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