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1AF" w:rsidP="004761AF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 2-26-467/2020</w:t>
      </w:r>
    </w:p>
    <w:p w:rsidR="004761AF" w:rsidP="004761AF">
      <w:pPr>
        <w:ind w:firstLine="0"/>
        <w:rPr>
          <w:b/>
          <w:sz w:val="26"/>
          <w:szCs w:val="26"/>
        </w:rPr>
      </w:pPr>
    </w:p>
    <w:p w:rsidR="004761AF" w:rsidP="004761A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4761AF" w:rsidP="004761AF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4761AF" w:rsidP="004761AF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4761AF" w:rsidP="004761AF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23 ноября 2020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       г. Бахчисарай</w:t>
      </w:r>
    </w:p>
    <w:p w:rsidR="004761AF" w:rsidP="004761AF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4761AF" w:rsidP="004761AF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4761AF" w:rsidP="004761AF">
      <w:pPr>
        <w:ind w:firstLine="0"/>
        <w:rPr>
          <w:b/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</w:t>
      </w:r>
      <w:r>
        <w:rPr>
          <w:rFonts w:eastAsia="Lucida Sans Unicode"/>
          <w:kern w:val="2"/>
          <w:sz w:val="26"/>
          <w:szCs w:val="26"/>
          <w:lang w:eastAsia="en-US"/>
        </w:rPr>
        <w:t>Государственного учреждения-Управления Пенсионного фонда Российской Федерации в Бахчисарайском районе Республики Крым к Л</w:t>
      </w:r>
      <w:r w:rsidR="00215E4E">
        <w:rPr>
          <w:rFonts w:eastAsia="Lucida Sans Unicode"/>
          <w:kern w:val="2"/>
          <w:sz w:val="26"/>
          <w:szCs w:val="26"/>
          <w:lang w:eastAsia="en-US"/>
        </w:rPr>
        <w:t>.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В</w:t>
      </w:r>
      <w:r w:rsidR="00215E4E">
        <w:rPr>
          <w:rFonts w:eastAsia="Lucida Sans Unicode"/>
          <w:kern w:val="2"/>
          <w:sz w:val="26"/>
          <w:szCs w:val="26"/>
          <w:lang w:eastAsia="en-US"/>
        </w:rPr>
        <w:t>.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Александровичу о взыскании излишне выплаченной доплаты к пенсии, </w:t>
      </w:r>
    </w:p>
    <w:p w:rsidR="004761AF" w:rsidP="004761AF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 Е Ш И Л:</w:t>
      </w:r>
    </w:p>
    <w:p w:rsidR="004761AF" w:rsidP="004761AF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Иск </w:t>
      </w:r>
      <w:r>
        <w:rPr>
          <w:rFonts w:eastAsia="Lucida Sans Unicode"/>
          <w:kern w:val="2"/>
          <w:sz w:val="26"/>
          <w:szCs w:val="26"/>
          <w:lang w:eastAsia="en-US"/>
        </w:rPr>
        <w:t>Государственного учреждения-Управления Пенсионного фонда Российской Федерации в Бахчисарайском районе Республики Крым</w:t>
      </w:r>
      <w:r>
        <w:rPr>
          <w:rFonts w:eastAsia="MS Mincho"/>
          <w:sz w:val="26"/>
          <w:szCs w:val="26"/>
          <w:lang w:eastAsia="en-US"/>
        </w:rPr>
        <w:t xml:space="preserve"> к </w:t>
      </w:r>
      <w:r w:rsidRPr="004761AF">
        <w:rPr>
          <w:rFonts w:eastAsia="MS Mincho"/>
          <w:sz w:val="26"/>
          <w:szCs w:val="26"/>
          <w:lang w:eastAsia="en-US"/>
        </w:rPr>
        <w:t>Л</w:t>
      </w:r>
      <w:r w:rsidR="00215E4E">
        <w:rPr>
          <w:rFonts w:eastAsia="MS Mincho"/>
          <w:sz w:val="26"/>
          <w:szCs w:val="26"/>
          <w:lang w:eastAsia="en-US"/>
        </w:rPr>
        <w:t>.</w:t>
      </w:r>
      <w:r w:rsidRPr="004761AF">
        <w:rPr>
          <w:rFonts w:eastAsia="MS Mincho"/>
          <w:sz w:val="26"/>
          <w:szCs w:val="26"/>
          <w:lang w:eastAsia="en-US"/>
        </w:rPr>
        <w:t xml:space="preserve"> В</w:t>
      </w:r>
      <w:r w:rsidR="00215E4E">
        <w:rPr>
          <w:rFonts w:eastAsia="MS Mincho"/>
          <w:sz w:val="26"/>
          <w:szCs w:val="26"/>
          <w:lang w:eastAsia="en-US"/>
        </w:rPr>
        <w:t>.</w:t>
      </w:r>
      <w:r w:rsidRPr="004761AF">
        <w:rPr>
          <w:rFonts w:eastAsia="MS Mincho"/>
          <w:sz w:val="26"/>
          <w:szCs w:val="26"/>
          <w:lang w:eastAsia="en-US"/>
        </w:rPr>
        <w:t xml:space="preserve"> А</w:t>
      </w:r>
      <w:r w:rsidR="00215E4E">
        <w:rPr>
          <w:rFonts w:eastAsia="MS Mincho"/>
          <w:sz w:val="26"/>
          <w:szCs w:val="26"/>
          <w:lang w:eastAsia="en-US"/>
        </w:rPr>
        <w:t>.</w:t>
      </w:r>
      <w:r w:rsidRPr="004761AF">
        <w:rPr>
          <w:rFonts w:eastAsia="MS Mincho"/>
          <w:sz w:val="26"/>
          <w:szCs w:val="26"/>
          <w:lang w:eastAsia="en-US"/>
        </w:rPr>
        <w:t xml:space="preserve"> о взыскании излишне выплаченной доплаты к пенсии</w:t>
      </w:r>
      <w:r>
        <w:rPr>
          <w:rFonts w:eastAsia="MS Mincho"/>
          <w:sz w:val="26"/>
          <w:szCs w:val="26"/>
          <w:lang w:eastAsia="en-US"/>
        </w:rPr>
        <w:t xml:space="preserve"> удовлетворить.</w:t>
      </w:r>
    </w:p>
    <w:p w:rsidR="004761AF" w:rsidP="004761AF">
      <w:pPr>
        <w:ind w:firstLine="851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Взыскать с Л</w:t>
      </w:r>
      <w:r w:rsidR="00215E4E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 В</w:t>
      </w:r>
      <w:r w:rsidR="00215E4E">
        <w:rPr>
          <w:rFonts w:eastAsia="MS Mincho"/>
          <w:sz w:val="26"/>
          <w:szCs w:val="26"/>
          <w:lang w:eastAsia="en-US"/>
        </w:rPr>
        <w:t>.</w:t>
      </w:r>
      <w:r w:rsidRPr="004761AF">
        <w:rPr>
          <w:rFonts w:eastAsia="MS Mincho"/>
          <w:sz w:val="26"/>
          <w:szCs w:val="26"/>
          <w:lang w:eastAsia="en-US"/>
        </w:rPr>
        <w:t xml:space="preserve"> А</w:t>
      </w:r>
      <w:r w:rsidR="00215E4E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, </w:t>
      </w:r>
      <w:r w:rsidR="00215E4E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 xml:space="preserve"> года рождения, уроженца с</w:t>
      </w:r>
      <w:r w:rsidR="00215E4E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 xml:space="preserve">, зарегистрированного и проживающего по адресу: </w:t>
      </w:r>
      <w:r w:rsidR="00215E4E">
        <w:rPr>
          <w:rFonts w:eastAsia="MS Mincho"/>
          <w:sz w:val="26"/>
          <w:szCs w:val="26"/>
          <w:lang w:eastAsia="en-US"/>
        </w:rPr>
        <w:t>***</w:t>
      </w:r>
      <w:r>
        <w:rPr>
          <w:rFonts w:eastAsia="Lucida Sans Unicode"/>
          <w:kern w:val="2"/>
          <w:sz w:val="26"/>
          <w:szCs w:val="26"/>
          <w:lang w:eastAsia="en-US"/>
        </w:rPr>
        <w:t>, в пользу</w:t>
      </w:r>
      <w:r>
        <w:rPr>
          <w:sz w:val="26"/>
          <w:szCs w:val="26"/>
        </w:rPr>
        <w:t xml:space="preserve"> </w:t>
      </w:r>
      <w:r>
        <w:rPr>
          <w:rFonts w:eastAsia="Lucida Sans Unicode"/>
          <w:kern w:val="2"/>
          <w:sz w:val="26"/>
          <w:szCs w:val="26"/>
          <w:lang w:eastAsia="en-US"/>
        </w:rPr>
        <w:t>Государственного учреждения-Управления Пенсионного фонда Российской Федерации в Бахчисарайском районе Республики Крым</w:t>
      </w:r>
      <w:r w:rsidR="00215E4E">
        <w:rPr>
          <w:sz w:val="26"/>
          <w:szCs w:val="26"/>
          <w:lang w:eastAsia="ar-SA"/>
        </w:rPr>
        <w:t xml:space="preserve"> (данные изъяты) </w:t>
      </w:r>
      <w:r>
        <w:rPr>
          <w:sz w:val="26"/>
          <w:szCs w:val="26"/>
        </w:rPr>
        <w:t xml:space="preserve"> </w:t>
      </w:r>
      <w:r>
        <w:rPr>
          <w:rFonts w:eastAsia="MS Mincho"/>
          <w:sz w:val="26"/>
          <w:szCs w:val="26"/>
          <w:lang w:eastAsia="en-US"/>
        </w:rPr>
        <w:t>излишне выплаченную сумму федеральной социальной доплаты к пенсии за период с 01.05.2018 по 30.06.2018 в размере 2683,20 (две тысячи шестьсот восемьдесят три) рубля 20 копеек</w:t>
      </w:r>
      <w:r>
        <w:rPr>
          <w:rFonts w:eastAsia="Lucida Sans Unicode"/>
          <w:kern w:val="2"/>
          <w:sz w:val="26"/>
          <w:szCs w:val="26"/>
          <w:lang w:eastAsia="en-US"/>
        </w:rPr>
        <w:t>.</w:t>
      </w:r>
    </w:p>
    <w:p w:rsidR="004761AF" w:rsidP="004761AF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Взыскать с </w:t>
      </w:r>
      <w:r w:rsidRPr="004761AF">
        <w:rPr>
          <w:rFonts w:eastAsia="MS Mincho"/>
          <w:sz w:val="26"/>
          <w:szCs w:val="26"/>
          <w:lang w:eastAsia="en-US"/>
        </w:rPr>
        <w:t>Л</w:t>
      </w:r>
      <w:r w:rsidR="00215E4E">
        <w:rPr>
          <w:rFonts w:eastAsia="MS Mincho"/>
          <w:sz w:val="26"/>
          <w:szCs w:val="26"/>
          <w:lang w:eastAsia="en-US"/>
        </w:rPr>
        <w:t>.</w:t>
      </w:r>
      <w:r w:rsidRPr="004761AF">
        <w:rPr>
          <w:rFonts w:eastAsia="MS Mincho"/>
          <w:sz w:val="26"/>
          <w:szCs w:val="26"/>
          <w:lang w:eastAsia="en-US"/>
        </w:rPr>
        <w:t xml:space="preserve"> В</w:t>
      </w:r>
      <w:r w:rsidR="00215E4E">
        <w:rPr>
          <w:rFonts w:eastAsia="MS Mincho"/>
          <w:sz w:val="26"/>
          <w:szCs w:val="26"/>
          <w:lang w:eastAsia="en-US"/>
        </w:rPr>
        <w:t>.</w:t>
      </w:r>
      <w:r w:rsidRPr="004761AF">
        <w:rPr>
          <w:rFonts w:eastAsia="MS Mincho"/>
          <w:sz w:val="26"/>
          <w:szCs w:val="26"/>
          <w:lang w:eastAsia="en-US"/>
        </w:rPr>
        <w:t xml:space="preserve"> А</w:t>
      </w:r>
      <w:r w:rsidR="00215E4E">
        <w:rPr>
          <w:rFonts w:eastAsia="MS Mincho"/>
          <w:sz w:val="26"/>
          <w:szCs w:val="26"/>
          <w:lang w:eastAsia="en-US"/>
        </w:rPr>
        <w:t>.</w:t>
      </w:r>
      <w:r w:rsidRPr="004761AF">
        <w:rPr>
          <w:rFonts w:eastAsia="MS Mincho"/>
          <w:sz w:val="26"/>
          <w:szCs w:val="26"/>
          <w:lang w:eastAsia="en-US"/>
        </w:rPr>
        <w:t xml:space="preserve">, </w:t>
      </w:r>
      <w:r w:rsidR="00215E4E">
        <w:rPr>
          <w:rFonts w:eastAsia="MS Mincho"/>
          <w:sz w:val="26"/>
          <w:szCs w:val="26"/>
          <w:lang w:eastAsia="en-US"/>
        </w:rPr>
        <w:t>***</w:t>
      </w:r>
      <w:r w:rsidRPr="004761AF"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года рождения, </w:t>
      </w:r>
      <w:r>
        <w:rPr>
          <w:sz w:val="26"/>
          <w:szCs w:val="26"/>
          <w:lang w:eastAsia="uk-UA"/>
        </w:rPr>
        <w:t>в доход местного бюджета государственную пошлину в размере 400 (четыреста) рублей (</w:t>
      </w:r>
      <w:r>
        <w:rPr>
          <w:sz w:val="26"/>
          <w:szCs w:val="26"/>
          <w:lang w:eastAsia="uk-UA"/>
        </w:rPr>
        <w:t>получатель</w:t>
      </w:r>
      <w:r>
        <w:rPr>
          <w:sz w:val="26"/>
          <w:szCs w:val="26"/>
          <w:lang w:eastAsia="uk-UA"/>
        </w:rPr>
        <w:t>:У</w:t>
      </w:r>
      <w:r>
        <w:rPr>
          <w:sz w:val="26"/>
          <w:szCs w:val="26"/>
          <w:lang w:eastAsia="uk-UA"/>
        </w:rPr>
        <w:t>правление</w:t>
      </w:r>
      <w:r>
        <w:rPr>
          <w:sz w:val="26"/>
          <w:szCs w:val="26"/>
          <w:lang w:eastAsia="uk-UA"/>
        </w:rPr>
        <w:t xml:space="preserve"> федерального казначейства по Республике Крым (ИФНС России по Бахчисарайскому району), </w:t>
      </w:r>
      <w:r w:rsidR="00215E4E">
        <w:rPr>
          <w:sz w:val="26"/>
          <w:szCs w:val="26"/>
          <w:lang w:eastAsia="uk-UA"/>
        </w:rPr>
        <w:t>«реквизиты»</w:t>
      </w:r>
    </w:p>
    <w:p w:rsidR="004761AF" w:rsidP="004761AF">
      <w:pPr>
        <w:ind w:firstLine="851"/>
        <w:rPr>
          <w:rFonts w:eastAsia="Lucida Sans Unicode"/>
          <w:kern w:val="2"/>
          <w:sz w:val="26"/>
          <w:szCs w:val="26"/>
          <w:lang w:eastAsia="en-US"/>
        </w:rPr>
      </w:pPr>
    </w:p>
    <w:p w:rsidR="004761AF" w:rsidP="004761AF">
      <w:pPr>
        <w:widowControl w:val="0"/>
        <w:suppressAutoHyphens/>
        <w:ind w:firstLine="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4761AF" w:rsidP="004761A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4761AF" w:rsidP="004761A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761AF" w:rsidP="004761A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61AF" w:rsidP="004761A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761AF" w:rsidP="004761AF">
      <w:pPr>
        <w:ind w:firstLine="0"/>
        <w:rPr>
          <w:rFonts w:eastAsia="Lucida Sans Unicode"/>
          <w:kern w:val="2"/>
          <w:sz w:val="20"/>
        </w:rPr>
      </w:pPr>
    </w:p>
    <w:p w:rsidR="004761AF" w:rsidP="004761AF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</w:t>
      </w:r>
      <w:r>
        <w:rPr>
          <w:sz w:val="26"/>
          <w:szCs w:val="26"/>
        </w:rPr>
        <w:t>Е.Н.Андрухова</w:t>
      </w:r>
    </w:p>
    <w:p w:rsidR="00912F8F"/>
    <w:p w:rsidR="00215E4E" w:rsidRPr="00041126" w:rsidP="00215E4E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215E4E" w:rsidRPr="00041126" w:rsidP="00215E4E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ДЕПЕРСОНИФИКАЦИЮ</w:t>
      </w:r>
    </w:p>
    <w:p w:rsidR="00215E4E" w:rsidRPr="00041126" w:rsidP="00215E4E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Лингвистический контроль произвел</w:t>
      </w:r>
    </w:p>
    <w:p w:rsidR="00215E4E" w:rsidRPr="00041126" w:rsidP="00215E4E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 xml:space="preserve">Помощник судьи  _______________ В.В. </w:t>
      </w:r>
      <w:r w:rsidRPr="00041126">
        <w:rPr>
          <w:sz w:val="23"/>
          <w:szCs w:val="23"/>
        </w:rPr>
        <w:t>Жуган</w:t>
      </w:r>
    </w:p>
    <w:p w:rsidR="00215E4E" w:rsidRPr="00041126" w:rsidP="00215E4E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СОГЛАСОВАНО</w:t>
      </w:r>
    </w:p>
    <w:p w:rsidR="00215E4E" w:rsidP="00215E4E">
      <w:pPr>
        <w:spacing w:after="200" w:line="276" w:lineRule="auto"/>
        <w:ind w:firstLine="0"/>
        <w:jc w:val="right"/>
      </w:pPr>
      <w:r w:rsidRPr="00041126">
        <w:rPr>
          <w:sz w:val="23"/>
          <w:szCs w:val="23"/>
        </w:rPr>
        <w:t xml:space="preserve">Мировой судья __________________Е.Н. </w:t>
      </w:r>
      <w:r w:rsidRPr="00041126">
        <w:rPr>
          <w:sz w:val="23"/>
          <w:szCs w:val="23"/>
        </w:rPr>
        <w:t>Андру</w:t>
      </w:r>
      <w:r>
        <w:rPr>
          <w:sz w:val="23"/>
          <w:szCs w:val="23"/>
        </w:rPr>
        <w:t>х</w:t>
      </w:r>
      <w:r w:rsidRPr="00041126">
        <w:rPr>
          <w:sz w:val="23"/>
          <w:szCs w:val="23"/>
        </w:rPr>
        <w:t>ова</w:t>
      </w:r>
    </w:p>
    <w:sectPr w:rsidSect="004761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49"/>
    <w:rsid w:val="00041126"/>
    <w:rsid w:val="00215E4E"/>
    <w:rsid w:val="002A417C"/>
    <w:rsid w:val="003B7AB9"/>
    <w:rsid w:val="004761AF"/>
    <w:rsid w:val="00541F49"/>
    <w:rsid w:val="00912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15E4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5E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