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82548" w:rsidP="00082548">
      <w:pPr>
        <w:ind w:firstLine="851"/>
        <w:jc w:val="center"/>
        <w:rPr>
          <w:sz w:val="28"/>
          <w:szCs w:val="28"/>
          <w:lang w:val="uk-UA" w:eastAsia="uk-UA"/>
        </w:rPr>
      </w:pPr>
      <w:r>
        <w:rPr>
          <w:sz w:val="28"/>
          <w:szCs w:val="28"/>
        </w:rPr>
        <w:t xml:space="preserve">                                                                                 Дело №2-26-654/2026</w:t>
      </w:r>
    </w:p>
    <w:p w:rsidR="00082548" w:rsidP="00082548">
      <w:pPr>
        <w:ind w:firstLine="0"/>
        <w:rPr>
          <w:b/>
          <w:sz w:val="28"/>
          <w:szCs w:val="28"/>
        </w:rPr>
      </w:pPr>
    </w:p>
    <w:p w:rsidR="00082548" w:rsidP="00082548"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РЕШЕНИЕ</w:t>
      </w:r>
    </w:p>
    <w:p w:rsidR="00082548" w:rsidP="00082548">
      <w:pPr>
        <w:widowControl w:val="0"/>
        <w:suppressAutoHyphens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ИМЕНЕМ  РОССИЙСКОЙ  ФЕДЕРАЦИИ</w:t>
      </w:r>
    </w:p>
    <w:p w:rsidR="00082548" w:rsidP="00082548">
      <w:pPr>
        <w:widowControl w:val="0"/>
        <w:suppressAutoHyphens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резолютивная </w:t>
      </w:r>
      <w:r>
        <w:rPr>
          <w:kern w:val="2"/>
          <w:sz w:val="28"/>
          <w:szCs w:val="28"/>
        </w:rPr>
        <w:t>часть</w:t>
      </w:r>
    </w:p>
    <w:p w:rsidR="00082548" w:rsidP="00082548">
      <w:pPr>
        <w:widowControl w:val="0"/>
        <w:suppressAutoHyphens/>
        <w:ind w:firstLine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13 августа 2026 года  </w:t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  <w:t xml:space="preserve">                  г. Бахчисарай</w:t>
      </w:r>
    </w:p>
    <w:p w:rsidR="00082548" w:rsidP="00082548">
      <w:pPr>
        <w:widowControl w:val="0"/>
        <w:suppressAutoHyphens/>
        <w:autoSpaceDN w:val="0"/>
        <w:ind w:firstLine="720"/>
        <w:rPr>
          <w:rFonts w:eastAsia="Lucida Sans Unicode"/>
          <w:kern w:val="2"/>
          <w:sz w:val="28"/>
          <w:szCs w:val="28"/>
          <w:lang w:eastAsia="en-US"/>
        </w:rPr>
      </w:pPr>
      <w:r>
        <w:rPr>
          <w:rFonts w:eastAsia="Lucida Sans Unicode"/>
          <w:kern w:val="2"/>
          <w:sz w:val="28"/>
          <w:szCs w:val="28"/>
          <w:lang w:eastAsia="en-US"/>
        </w:rPr>
        <w:t xml:space="preserve">Мировой судья судебного участка № 26 Бахчисарайского судебного района (Бахчисарайский район) Республики Крым Андрухова Е.Н., </w:t>
      </w:r>
      <w:r>
        <w:rPr>
          <w:kern w:val="2"/>
          <w:sz w:val="28"/>
          <w:szCs w:val="28"/>
        </w:rPr>
        <w:t xml:space="preserve">при секретаре </w:t>
      </w:r>
      <w:r w:rsidRPr="009E06EA">
        <w:rPr>
          <w:kern w:val="2"/>
          <w:sz w:val="28"/>
          <w:szCs w:val="28"/>
        </w:rPr>
        <w:t>***</w:t>
      </w:r>
    </w:p>
    <w:p w:rsidR="00082548" w:rsidP="00082548">
      <w:pPr>
        <w:ind w:firstLine="0"/>
        <w:rPr>
          <w:sz w:val="28"/>
          <w:szCs w:val="28"/>
        </w:rPr>
      </w:pPr>
      <w:r>
        <w:rPr>
          <w:kern w:val="2"/>
          <w:sz w:val="28"/>
          <w:szCs w:val="28"/>
          <w:lang w:eastAsia="en-US"/>
        </w:rPr>
        <w:t xml:space="preserve">           рассмотрев в открытом суд</w:t>
      </w:r>
      <w:r>
        <w:rPr>
          <w:kern w:val="2"/>
          <w:sz w:val="28"/>
          <w:szCs w:val="28"/>
          <w:lang w:eastAsia="en-US"/>
        </w:rPr>
        <w:t xml:space="preserve">ебном заседании в помещении судебного участка № 26 Бахчисарайского судебного района  (Бахчисарайский район) Республики Крым  гражданское дело </w:t>
      </w:r>
      <w:r>
        <w:rPr>
          <w:sz w:val="28"/>
          <w:szCs w:val="28"/>
        </w:rPr>
        <w:t xml:space="preserve"> по иску Общества с ограниченной ответственностью профессиональная коллекторская организация «</w:t>
      </w:r>
      <w:r>
        <w:rPr>
          <w:sz w:val="28"/>
          <w:szCs w:val="28"/>
        </w:rPr>
        <w:t>АйДи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Коллект</w:t>
      </w:r>
      <w:r>
        <w:rPr>
          <w:sz w:val="28"/>
          <w:szCs w:val="28"/>
        </w:rPr>
        <w:t xml:space="preserve">» </w:t>
      </w:r>
      <w:r>
        <w:rPr>
          <w:sz w:val="28"/>
          <w:szCs w:val="28"/>
        </w:rPr>
        <w:t>к</w:t>
      </w:r>
      <w:r>
        <w:rPr>
          <w:sz w:val="28"/>
          <w:szCs w:val="28"/>
        </w:rPr>
        <w:t xml:space="preserve"> ***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 взыскании задолженности по договору потребительского займа,</w:t>
      </w:r>
    </w:p>
    <w:p w:rsidR="00082548" w:rsidP="00082548">
      <w:pPr>
        <w:ind w:firstLine="0"/>
        <w:jc w:val="center"/>
        <w:rPr>
          <w:rFonts w:eastAsia="MS Mincho"/>
          <w:sz w:val="28"/>
          <w:szCs w:val="28"/>
          <w:lang w:eastAsia="en-US"/>
        </w:rPr>
      </w:pPr>
      <w:r>
        <w:rPr>
          <w:rFonts w:eastAsia="MS Mincho"/>
          <w:sz w:val="28"/>
          <w:szCs w:val="28"/>
          <w:lang w:eastAsia="en-US"/>
        </w:rPr>
        <w:t>Р Е Ш И Л:</w:t>
      </w:r>
    </w:p>
    <w:p w:rsidR="00082548" w:rsidP="00082548">
      <w:pPr>
        <w:ind w:firstLine="851"/>
        <w:rPr>
          <w:rFonts w:eastAsia="MS Mincho"/>
          <w:sz w:val="28"/>
          <w:szCs w:val="28"/>
          <w:lang w:eastAsia="en-US"/>
        </w:rPr>
      </w:pPr>
      <w:r>
        <w:rPr>
          <w:rFonts w:eastAsia="MS Mincho"/>
          <w:vanish/>
          <w:sz w:val="28"/>
          <w:szCs w:val="28"/>
          <w:lang w:eastAsia="en-US"/>
        </w:rPr>
        <w:t>|разрешает|</w:t>
      </w:r>
      <w:r>
        <w:rPr>
          <w:rFonts w:eastAsia="MS Mincho"/>
          <w:sz w:val="28"/>
          <w:szCs w:val="28"/>
          <w:lang w:eastAsia="en-US"/>
        </w:rPr>
        <w:t xml:space="preserve">Исковые требования Общества с ограниченной ответственностью </w:t>
      </w:r>
      <w:r>
        <w:rPr>
          <w:sz w:val="28"/>
          <w:szCs w:val="28"/>
        </w:rPr>
        <w:t>профессиональная коллекторская организация «</w:t>
      </w:r>
      <w:r>
        <w:rPr>
          <w:sz w:val="28"/>
          <w:szCs w:val="28"/>
        </w:rPr>
        <w:t>АйДи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Коллект</w:t>
      </w:r>
      <w:r>
        <w:rPr>
          <w:sz w:val="28"/>
          <w:szCs w:val="28"/>
        </w:rPr>
        <w:t xml:space="preserve">» </w:t>
      </w:r>
      <w:r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9E06EA">
        <w:rPr>
          <w:sz w:val="28"/>
          <w:szCs w:val="28"/>
        </w:rPr>
        <w:t>***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 взыскании задолженности по договору потребительского займа</w:t>
      </w:r>
      <w:r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  <w:lang w:eastAsia="en-US"/>
        </w:rPr>
        <w:t>удовлетворить.</w:t>
      </w:r>
    </w:p>
    <w:p w:rsidR="00082548" w:rsidP="00082548">
      <w:pPr>
        <w:ind w:firstLine="851"/>
        <w:rPr>
          <w:rFonts w:eastAsia="MS Mincho"/>
          <w:sz w:val="28"/>
          <w:szCs w:val="28"/>
          <w:lang w:eastAsia="en-US"/>
        </w:rPr>
      </w:pPr>
      <w:r>
        <w:rPr>
          <w:rFonts w:eastAsia="MS Mincho"/>
          <w:sz w:val="28"/>
          <w:szCs w:val="28"/>
          <w:lang w:eastAsia="en-US"/>
        </w:rPr>
        <w:t xml:space="preserve">Взыскать </w:t>
      </w:r>
      <w:r>
        <w:rPr>
          <w:rFonts w:eastAsia="MS Mincho"/>
          <w:sz w:val="28"/>
          <w:szCs w:val="28"/>
          <w:lang w:eastAsia="en-US"/>
        </w:rPr>
        <w:t>со</w:t>
      </w:r>
      <w:r>
        <w:rPr>
          <w:rFonts w:eastAsia="MS Mincho"/>
          <w:sz w:val="28"/>
          <w:szCs w:val="28"/>
          <w:lang w:eastAsia="en-US"/>
        </w:rPr>
        <w:t xml:space="preserve"> </w:t>
      </w:r>
      <w:r w:rsidRPr="009E06EA">
        <w:rPr>
          <w:rFonts w:eastAsia="MS Mincho"/>
          <w:sz w:val="28"/>
          <w:szCs w:val="28"/>
          <w:lang w:eastAsia="en-US"/>
        </w:rPr>
        <w:t>***</w:t>
      </w:r>
      <w:r>
        <w:rPr>
          <w:rFonts w:eastAsia="MS Mincho"/>
          <w:sz w:val="28"/>
          <w:szCs w:val="28"/>
          <w:lang w:eastAsia="en-US"/>
        </w:rPr>
        <w:t xml:space="preserve">, </w:t>
      </w:r>
      <w:r w:rsidRPr="009E06EA">
        <w:rPr>
          <w:rFonts w:eastAsia="MS Mincho"/>
          <w:sz w:val="28"/>
          <w:szCs w:val="28"/>
          <w:lang w:eastAsia="en-US"/>
        </w:rPr>
        <w:t>***</w:t>
      </w:r>
      <w:r>
        <w:rPr>
          <w:rFonts w:eastAsia="MS Mincho"/>
          <w:sz w:val="28"/>
          <w:szCs w:val="28"/>
          <w:lang w:eastAsia="en-US"/>
        </w:rPr>
        <w:t xml:space="preserve"> </w:t>
      </w:r>
      <w:r>
        <w:rPr>
          <w:rFonts w:eastAsia="MS Mincho"/>
          <w:sz w:val="28"/>
          <w:szCs w:val="28"/>
          <w:lang w:eastAsia="en-US"/>
        </w:rPr>
        <w:t xml:space="preserve">года рождения, адрес регистрации: </w:t>
      </w:r>
      <w:r w:rsidRPr="009E06EA">
        <w:rPr>
          <w:rFonts w:eastAsia="MS Mincho"/>
          <w:sz w:val="28"/>
          <w:szCs w:val="28"/>
          <w:lang w:eastAsia="en-US"/>
        </w:rPr>
        <w:t xml:space="preserve">*** </w:t>
      </w:r>
      <w:r>
        <w:rPr>
          <w:rFonts w:eastAsia="MS Mincho"/>
          <w:sz w:val="28"/>
          <w:szCs w:val="28"/>
          <w:lang w:eastAsia="en-US"/>
        </w:rPr>
        <w:t xml:space="preserve">(паспорт </w:t>
      </w:r>
      <w:r w:rsidRPr="009E06EA">
        <w:rPr>
          <w:rFonts w:eastAsia="MS Mincho"/>
          <w:sz w:val="28"/>
          <w:szCs w:val="28"/>
          <w:lang w:eastAsia="en-US"/>
        </w:rPr>
        <w:t>***</w:t>
      </w:r>
      <w:r>
        <w:rPr>
          <w:rFonts w:eastAsia="MS Mincho"/>
          <w:sz w:val="28"/>
          <w:szCs w:val="28"/>
          <w:lang w:eastAsia="en-US"/>
        </w:rPr>
        <w:t xml:space="preserve">,  выдан </w:t>
      </w:r>
      <w:r w:rsidRPr="009E06EA">
        <w:rPr>
          <w:rFonts w:eastAsia="MS Mincho"/>
          <w:sz w:val="28"/>
          <w:szCs w:val="28"/>
          <w:lang w:eastAsia="en-US"/>
        </w:rPr>
        <w:t>***</w:t>
      </w:r>
      <w:r>
        <w:rPr>
          <w:rFonts w:eastAsia="MS Mincho"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>***</w:t>
      </w:r>
      <w:r>
        <w:rPr>
          <w:rFonts w:eastAsia="MS Mincho"/>
          <w:sz w:val="28"/>
          <w:szCs w:val="28"/>
          <w:lang w:eastAsia="en-US"/>
        </w:rPr>
        <w:t xml:space="preserve">, ИНН </w:t>
      </w:r>
      <w:r>
        <w:rPr>
          <w:sz w:val="28"/>
          <w:szCs w:val="28"/>
        </w:rPr>
        <w:t>***</w:t>
      </w:r>
      <w:r>
        <w:rPr>
          <w:rFonts w:eastAsia="MS Mincho"/>
          <w:sz w:val="28"/>
          <w:szCs w:val="28"/>
          <w:lang w:eastAsia="en-US"/>
        </w:rPr>
        <w:t xml:space="preserve">) в пользу Общества с ограниченной ответственностью </w:t>
      </w:r>
      <w:r>
        <w:rPr>
          <w:sz w:val="28"/>
          <w:szCs w:val="28"/>
        </w:rPr>
        <w:t xml:space="preserve">профессиональная коллекторская организация «АйДи Коллект» </w:t>
      </w:r>
      <w:r>
        <w:rPr>
          <w:rFonts w:eastAsia="MS Mincho"/>
          <w:sz w:val="28"/>
          <w:szCs w:val="28"/>
          <w:lang w:eastAsia="en-US"/>
        </w:rPr>
        <w:t>задолженность по договору потребител</w:t>
      </w:r>
      <w:r>
        <w:rPr>
          <w:rFonts w:eastAsia="MS Mincho"/>
          <w:sz w:val="28"/>
          <w:szCs w:val="28"/>
          <w:lang w:eastAsia="en-US"/>
        </w:rPr>
        <w:t xml:space="preserve">ьского займа № </w:t>
      </w:r>
      <w:r>
        <w:rPr>
          <w:sz w:val="28"/>
          <w:szCs w:val="28"/>
        </w:rPr>
        <w:t>***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</w:t>
      </w:r>
      <w:r>
        <w:rPr>
          <w:sz w:val="28"/>
          <w:szCs w:val="28"/>
        </w:rPr>
        <w:t>***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 период с </w:t>
      </w:r>
      <w:r>
        <w:rPr>
          <w:sz w:val="28"/>
          <w:szCs w:val="28"/>
        </w:rPr>
        <w:t>***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2022 по </w:t>
      </w:r>
      <w:r>
        <w:rPr>
          <w:sz w:val="28"/>
          <w:szCs w:val="28"/>
        </w:rPr>
        <w:t>***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2023 в размере  </w:t>
      </w:r>
      <w:r>
        <w:rPr>
          <w:sz w:val="28"/>
          <w:szCs w:val="28"/>
        </w:rPr>
        <w:t>***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руб., из которых: </w:t>
      </w:r>
      <w:r>
        <w:rPr>
          <w:sz w:val="28"/>
          <w:szCs w:val="28"/>
        </w:rPr>
        <w:t>***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руб. – сумма задолженности по основному долгу,  </w:t>
      </w:r>
      <w:r>
        <w:rPr>
          <w:sz w:val="28"/>
          <w:szCs w:val="28"/>
        </w:rPr>
        <w:t>***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руб. – сумма задолженности по процентам; а также расходы по оплате государст</w:t>
      </w:r>
      <w:r>
        <w:rPr>
          <w:sz w:val="28"/>
          <w:szCs w:val="28"/>
        </w:rPr>
        <w:t xml:space="preserve">венной  пошлины в размере </w:t>
      </w:r>
      <w:r>
        <w:rPr>
          <w:sz w:val="28"/>
          <w:szCs w:val="28"/>
        </w:rPr>
        <w:t>***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руб., а всего в сумме </w:t>
      </w:r>
      <w:r>
        <w:rPr>
          <w:sz w:val="28"/>
          <w:szCs w:val="28"/>
        </w:rPr>
        <w:t>***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>
        <w:rPr>
          <w:sz w:val="28"/>
          <w:szCs w:val="28"/>
        </w:rPr>
        <w:t>***</w:t>
      </w:r>
      <w:r>
        <w:rPr>
          <w:sz w:val="28"/>
          <w:szCs w:val="28"/>
        </w:rPr>
        <w:t xml:space="preserve">) руб. </w:t>
      </w:r>
      <w:r>
        <w:rPr>
          <w:sz w:val="28"/>
          <w:szCs w:val="28"/>
        </w:rPr>
        <w:t>***</w:t>
      </w:r>
      <w:r>
        <w:rPr>
          <w:rFonts w:eastAsia="MS Mincho"/>
          <w:sz w:val="28"/>
          <w:szCs w:val="28"/>
          <w:lang w:eastAsia="en-US"/>
        </w:rPr>
        <w:t xml:space="preserve"> коп.</w:t>
      </w:r>
    </w:p>
    <w:p w:rsidR="00082548" w:rsidP="00082548">
      <w:pPr>
        <w:ind w:firstLine="0"/>
        <w:rPr>
          <w:rFonts w:eastAsia="MS Mincho"/>
          <w:sz w:val="22"/>
          <w:szCs w:val="22"/>
          <w:lang w:eastAsia="en-US"/>
        </w:rPr>
      </w:pPr>
      <w:r>
        <w:rPr>
          <w:rFonts w:eastAsia="MS Mincho"/>
          <w:sz w:val="20"/>
          <w:szCs w:val="20"/>
          <w:lang w:eastAsia="en-US"/>
        </w:rPr>
        <w:t xml:space="preserve">                  </w:t>
      </w:r>
      <w:r>
        <w:rPr>
          <w:rFonts w:eastAsia="MS Mincho"/>
          <w:sz w:val="22"/>
          <w:szCs w:val="22"/>
          <w:lang w:eastAsia="en-US"/>
        </w:rPr>
        <w:t xml:space="preserve">Решение может быть обжаловано в апелляционном порядке в Бахчисарайский районный суд Республики Крым через мирового </w:t>
      </w:r>
      <w:r>
        <w:rPr>
          <w:rFonts w:eastAsia="MS Mincho"/>
          <w:sz w:val="22"/>
          <w:szCs w:val="22"/>
          <w:lang w:eastAsia="en-US"/>
        </w:rPr>
        <w:t>судью судебного участка № 26 Бахчисарайского судебного района (Бахчисарайский район) Республики Крым в месячный срок.</w:t>
      </w:r>
    </w:p>
    <w:p w:rsidR="00082548" w:rsidP="00082548">
      <w:pPr>
        <w:ind w:firstLine="851"/>
        <w:rPr>
          <w:rFonts w:eastAsia="MS Mincho"/>
          <w:sz w:val="22"/>
          <w:szCs w:val="22"/>
          <w:lang w:eastAsia="en-US"/>
        </w:rPr>
      </w:pPr>
      <w:r>
        <w:rPr>
          <w:rFonts w:eastAsia="MS Mincho"/>
          <w:sz w:val="22"/>
          <w:szCs w:val="22"/>
          <w:lang w:eastAsia="en-US"/>
        </w:rPr>
        <w:t xml:space="preserve">Стороны вправе подать  заявление о составлении мотивированного решения суда: </w:t>
      </w:r>
    </w:p>
    <w:p w:rsidR="00082548" w:rsidP="00082548">
      <w:pPr>
        <w:ind w:firstLine="851"/>
        <w:rPr>
          <w:rFonts w:eastAsia="MS Mincho"/>
          <w:sz w:val="22"/>
          <w:szCs w:val="22"/>
          <w:lang w:eastAsia="en-US"/>
        </w:rPr>
      </w:pPr>
      <w:r>
        <w:rPr>
          <w:rFonts w:eastAsia="MS Mincho"/>
          <w:sz w:val="22"/>
          <w:szCs w:val="22"/>
          <w:lang w:eastAsia="en-US"/>
        </w:rPr>
        <w:t>- в течение трех дней со дня объявления резолютивной части р</w:t>
      </w:r>
      <w:r>
        <w:rPr>
          <w:rFonts w:eastAsia="MS Mincho"/>
          <w:sz w:val="22"/>
          <w:szCs w:val="22"/>
          <w:lang w:eastAsia="en-US"/>
        </w:rPr>
        <w:t>ешения суда, если лица, участвующие в деле, их представители присутствовали в судебном заседании;</w:t>
      </w:r>
    </w:p>
    <w:p w:rsidR="00082548" w:rsidP="00082548">
      <w:pPr>
        <w:ind w:firstLine="851"/>
        <w:rPr>
          <w:rFonts w:eastAsia="MS Mincho"/>
          <w:sz w:val="22"/>
          <w:szCs w:val="22"/>
          <w:lang w:eastAsia="en-US"/>
        </w:rPr>
      </w:pPr>
      <w:r>
        <w:rPr>
          <w:rFonts w:eastAsia="MS Mincho"/>
          <w:sz w:val="22"/>
          <w:szCs w:val="22"/>
          <w:lang w:eastAsia="en-US"/>
        </w:rPr>
        <w:t>-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</w:t>
      </w:r>
      <w:r>
        <w:rPr>
          <w:rFonts w:eastAsia="MS Mincho"/>
          <w:sz w:val="22"/>
          <w:szCs w:val="22"/>
          <w:lang w:eastAsia="en-US"/>
        </w:rPr>
        <w:t>седании.</w:t>
      </w:r>
    </w:p>
    <w:p w:rsidR="00082548" w:rsidP="00082548">
      <w:pPr>
        <w:ind w:firstLine="851"/>
        <w:rPr>
          <w:rFonts w:eastAsia="MS Mincho"/>
          <w:sz w:val="22"/>
          <w:szCs w:val="22"/>
          <w:lang w:eastAsia="en-US"/>
        </w:rPr>
      </w:pPr>
      <w:r>
        <w:rPr>
          <w:rFonts w:eastAsia="MS Mincho"/>
          <w:sz w:val="22"/>
          <w:szCs w:val="22"/>
          <w:lang w:eastAsia="en-US"/>
        </w:rPr>
        <w:t>Мировой судья составляет мотивированное решение суда в течение десяти дней со дня поступления от лиц, участвующих в деле, их представителей заявления о составлении мотивированного решения суда.</w:t>
      </w:r>
    </w:p>
    <w:p w:rsidR="00082548" w:rsidP="00082548">
      <w:pPr>
        <w:ind w:firstLine="851"/>
        <w:rPr>
          <w:rFonts w:eastAsia="MS Mincho"/>
          <w:sz w:val="22"/>
          <w:szCs w:val="22"/>
          <w:lang w:eastAsia="en-US"/>
        </w:rPr>
      </w:pPr>
    </w:p>
    <w:p w:rsidR="00082548" w:rsidP="00082548">
      <w:r>
        <w:rPr>
          <w:rFonts w:eastAsia="MS Mincho"/>
          <w:lang w:eastAsia="en-US"/>
        </w:rPr>
        <w:t xml:space="preserve"> </w:t>
      </w:r>
      <w:r>
        <w:rPr>
          <w:rFonts w:eastAsia="MS Mincho"/>
          <w:sz w:val="28"/>
          <w:szCs w:val="28"/>
          <w:lang w:eastAsia="en-US"/>
        </w:rPr>
        <w:t xml:space="preserve">Мировой судья                                      </w:t>
      </w:r>
      <w:r>
        <w:rPr>
          <w:rFonts w:eastAsia="MS Mincho"/>
          <w:sz w:val="28"/>
          <w:szCs w:val="28"/>
          <w:lang w:eastAsia="en-US"/>
        </w:rPr>
        <w:t xml:space="preserve">                       Е.Н.Андрухова</w:t>
      </w:r>
    </w:p>
    <w:p w:rsidR="00082548" w:rsidP="00082548"/>
    <w:p w:rsidR="00082548" w:rsidP="00082548"/>
    <w:sectPr w:rsidSect="007A6A4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73D"/>
    <w:rsid w:val="00082548"/>
    <w:rsid w:val="0019373D"/>
    <w:rsid w:val="00740859"/>
    <w:rsid w:val="007A6A4A"/>
    <w:rsid w:val="009E06EA"/>
    <w:rsid w:val="00A55C6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2548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