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85642" w:rsidRPr="009F2BB7" w:rsidP="00585642">
      <w:pPr>
        <w:ind w:firstLine="851"/>
        <w:jc w:val="center"/>
        <w:rPr>
          <w:sz w:val="26"/>
          <w:szCs w:val="26"/>
          <w:lang w:val="uk-UA" w:eastAsia="uk-UA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9F2BB7">
        <w:rPr>
          <w:sz w:val="26"/>
          <w:szCs w:val="26"/>
        </w:rPr>
        <w:t>Дело №2-26-656/2026</w:t>
      </w:r>
    </w:p>
    <w:p w:rsidR="00585642" w:rsidRPr="009F2BB7" w:rsidP="00585642">
      <w:pPr>
        <w:ind w:firstLine="0"/>
        <w:rPr>
          <w:b/>
          <w:sz w:val="26"/>
          <w:szCs w:val="26"/>
        </w:rPr>
      </w:pPr>
    </w:p>
    <w:p w:rsidR="00585642" w:rsidRPr="009F2BB7" w:rsidP="00585642">
      <w:pPr>
        <w:ind w:firstLine="0"/>
        <w:rPr>
          <w:sz w:val="26"/>
          <w:szCs w:val="26"/>
        </w:rPr>
      </w:pPr>
      <w:r w:rsidRPr="009F2BB7">
        <w:rPr>
          <w:sz w:val="26"/>
          <w:szCs w:val="26"/>
        </w:rPr>
        <w:t xml:space="preserve">                                                          РЕШЕНИЕ</w:t>
      </w:r>
    </w:p>
    <w:p w:rsidR="00585642" w:rsidRPr="009F2BB7" w:rsidP="00585642">
      <w:pPr>
        <w:widowControl w:val="0"/>
        <w:suppressAutoHyphens/>
        <w:jc w:val="center"/>
        <w:rPr>
          <w:kern w:val="2"/>
          <w:sz w:val="26"/>
          <w:szCs w:val="26"/>
        </w:rPr>
      </w:pPr>
      <w:r w:rsidRPr="009F2BB7">
        <w:rPr>
          <w:kern w:val="2"/>
          <w:sz w:val="26"/>
          <w:szCs w:val="26"/>
        </w:rPr>
        <w:t>ИМЕНЕМ  РОССИЙСКОЙ  ФЕДЕРАЦИИ</w:t>
      </w:r>
    </w:p>
    <w:p w:rsidR="00585642" w:rsidRPr="009F2BB7" w:rsidP="00585642">
      <w:pPr>
        <w:widowControl w:val="0"/>
        <w:suppressAutoHyphens/>
        <w:rPr>
          <w:kern w:val="2"/>
          <w:sz w:val="26"/>
          <w:szCs w:val="26"/>
        </w:rPr>
      </w:pPr>
      <w:r w:rsidRPr="009F2BB7">
        <w:rPr>
          <w:kern w:val="2"/>
          <w:sz w:val="26"/>
          <w:szCs w:val="26"/>
        </w:rPr>
        <w:t xml:space="preserve">                                         резолютивная часть</w:t>
      </w:r>
    </w:p>
    <w:p w:rsidR="00585642" w:rsidRPr="009F2BB7" w:rsidP="00585642">
      <w:pPr>
        <w:widowControl w:val="0"/>
        <w:suppressAutoHyphens/>
        <w:ind w:firstLine="0"/>
        <w:rPr>
          <w:kern w:val="2"/>
          <w:sz w:val="26"/>
          <w:szCs w:val="26"/>
        </w:rPr>
      </w:pPr>
      <w:r w:rsidRPr="009F2BB7">
        <w:rPr>
          <w:kern w:val="2"/>
          <w:sz w:val="26"/>
          <w:szCs w:val="26"/>
        </w:rPr>
        <w:t xml:space="preserve">13 августа 2026 года  </w:t>
      </w:r>
      <w:r w:rsidRPr="009F2BB7">
        <w:rPr>
          <w:kern w:val="2"/>
          <w:sz w:val="26"/>
          <w:szCs w:val="26"/>
        </w:rPr>
        <w:tab/>
      </w:r>
      <w:r w:rsidRPr="009F2BB7">
        <w:rPr>
          <w:kern w:val="2"/>
          <w:sz w:val="26"/>
          <w:szCs w:val="26"/>
        </w:rPr>
        <w:tab/>
      </w:r>
      <w:r w:rsidRPr="009F2BB7">
        <w:rPr>
          <w:kern w:val="2"/>
          <w:sz w:val="26"/>
          <w:szCs w:val="26"/>
        </w:rPr>
        <w:tab/>
      </w:r>
      <w:r w:rsidRPr="009F2BB7">
        <w:rPr>
          <w:kern w:val="2"/>
          <w:sz w:val="26"/>
          <w:szCs w:val="26"/>
        </w:rPr>
        <w:tab/>
      </w:r>
      <w:r w:rsidRPr="009F2BB7">
        <w:rPr>
          <w:kern w:val="2"/>
          <w:sz w:val="26"/>
          <w:szCs w:val="26"/>
        </w:rPr>
        <w:tab/>
      </w:r>
      <w:r w:rsidRPr="009F2BB7">
        <w:rPr>
          <w:kern w:val="2"/>
          <w:sz w:val="26"/>
          <w:szCs w:val="26"/>
        </w:rPr>
        <w:tab/>
        <w:t xml:space="preserve">                  г. Бахчисарай</w:t>
      </w:r>
    </w:p>
    <w:p w:rsidR="00585642" w:rsidRPr="009F2BB7" w:rsidP="009F2BB7">
      <w:pPr>
        <w:widowControl w:val="0"/>
        <w:suppressAutoHyphens/>
        <w:autoSpaceDN w:val="0"/>
        <w:ind w:firstLine="0"/>
        <w:rPr>
          <w:rFonts w:eastAsia="Lucida Sans Unicode"/>
          <w:kern w:val="2"/>
          <w:sz w:val="26"/>
          <w:szCs w:val="26"/>
          <w:lang w:eastAsia="en-US"/>
        </w:rPr>
      </w:pPr>
      <w:r>
        <w:rPr>
          <w:rFonts w:eastAsia="Lucida Sans Unicode"/>
          <w:kern w:val="2"/>
          <w:sz w:val="26"/>
          <w:szCs w:val="26"/>
          <w:lang w:eastAsia="en-US"/>
        </w:rPr>
        <w:t xml:space="preserve">         </w:t>
      </w:r>
      <w:r w:rsidRPr="009F2BB7">
        <w:rPr>
          <w:rFonts w:eastAsia="Lucida Sans Unicode"/>
          <w:kern w:val="2"/>
          <w:sz w:val="26"/>
          <w:szCs w:val="26"/>
          <w:lang w:eastAsia="en-US"/>
        </w:rPr>
        <w:t xml:space="preserve">Мировой судья судебного участка № 26 Бахчисарайского судебного района (Бахчисарайский район) Республики Крым Андрухова Е.Н., </w:t>
      </w:r>
      <w:r w:rsidRPr="009F2BB7">
        <w:rPr>
          <w:kern w:val="2"/>
          <w:sz w:val="26"/>
          <w:szCs w:val="26"/>
        </w:rPr>
        <w:t xml:space="preserve">при секретаре </w:t>
      </w:r>
      <w:r>
        <w:rPr>
          <w:kern w:val="2"/>
          <w:sz w:val="26"/>
          <w:szCs w:val="26"/>
        </w:rPr>
        <w:t>****</w:t>
      </w:r>
      <w:r w:rsidRPr="009F2BB7">
        <w:rPr>
          <w:kern w:val="2"/>
          <w:sz w:val="26"/>
          <w:szCs w:val="26"/>
        </w:rPr>
        <w:t>.,</w:t>
      </w:r>
    </w:p>
    <w:p w:rsidR="00585642" w:rsidRPr="009F2BB7" w:rsidP="00585642">
      <w:pPr>
        <w:ind w:firstLine="0"/>
        <w:rPr>
          <w:sz w:val="26"/>
          <w:szCs w:val="26"/>
        </w:rPr>
      </w:pPr>
      <w:r>
        <w:rPr>
          <w:kern w:val="2"/>
          <w:sz w:val="26"/>
          <w:szCs w:val="26"/>
          <w:lang w:eastAsia="en-US"/>
        </w:rPr>
        <w:t xml:space="preserve">          </w:t>
      </w:r>
      <w:r w:rsidRPr="009F2BB7">
        <w:rPr>
          <w:kern w:val="2"/>
          <w:sz w:val="26"/>
          <w:szCs w:val="26"/>
          <w:lang w:eastAsia="en-US"/>
        </w:rPr>
        <w:t>рассмотрев в открытом с</w:t>
      </w:r>
      <w:r w:rsidRPr="009F2BB7">
        <w:rPr>
          <w:kern w:val="2"/>
          <w:sz w:val="26"/>
          <w:szCs w:val="26"/>
          <w:lang w:eastAsia="en-US"/>
        </w:rPr>
        <w:t xml:space="preserve">удебном заседании в помещении судебного участка № 26 Бахчисарайского судебного района  (Бахчисарайский район) Республики Крым  гражданское дело </w:t>
      </w:r>
      <w:r w:rsidRPr="009F2BB7">
        <w:rPr>
          <w:sz w:val="26"/>
          <w:szCs w:val="26"/>
        </w:rPr>
        <w:t xml:space="preserve"> по иску Общества с ограниченной ответственностью профессиональная коллекторская организация «</w:t>
      </w:r>
      <w:r>
        <w:rPr>
          <w:sz w:val="26"/>
          <w:szCs w:val="26"/>
        </w:rPr>
        <w:t>****</w:t>
      </w:r>
      <w:r w:rsidRPr="009F2BB7">
        <w:rPr>
          <w:sz w:val="26"/>
          <w:szCs w:val="26"/>
        </w:rPr>
        <w:t xml:space="preserve">» </w:t>
      </w:r>
      <w:r w:rsidRPr="009F2BB7">
        <w:rPr>
          <w:sz w:val="26"/>
          <w:szCs w:val="26"/>
        </w:rPr>
        <w:t>к</w:t>
      </w:r>
      <w:r w:rsidRPr="009F2BB7">
        <w:rPr>
          <w:sz w:val="26"/>
          <w:szCs w:val="26"/>
        </w:rPr>
        <w:t xml:space="preserve"> </w:t>
      </w:r>
      <w:r>
        <w:rPr>
          <w:sz w:val="26"/>
          <w:szCs w:val="26"/>
        </w:rPr>
        <w:t>****</w:t>
      </w:r>
      <w:r w:rsidRPr="009F2BB7" w:rsidR="005B55C1">
        <w:rPr>
          <w:sz w:val="26"/>
          <w:szCs w:val="26"/>
        </w:rPr>
        <w:t xml:space="preserve"> </w:t>
      </w:r>
      <w:r w:rsidRPr="009F2BB7">
        <w:rPr>
          <w:sz w:val="26"/>
          <w:szCs w:val="26"/>
        </w:rPr>
        <w:t>о</w:t>
      </w:r>
      <w:r w:rsidRPr="009F2BB7">
        <w:rPr>
          <w:sz w:val="26"/>
          <w:szCs w:val="26"/>
        </w:rPr>
        <w:t xml:space="preserve"> взыскании задолженности по договору потребительского займа,</w:t>
      </w:r>
    </w:p>
    <w:p w:rsidR="00585642" w:rsidRPr="009F2BB7" w:rsidP="00585642">
      <w:pPr>
        <w:ind w:firstLine="0"/>
        <w:jc w:val="center"/>
        <w:rPr>
          <w:rFonts w:eastAsia="MS Mincho"/>
          <w:sz w:val="26"/>
          <w:szCs w:val="26"/>
          <w:lang w:eastAsia="en-US"/>
        </w:rPr>
      </w:pPr>
      <w:r w:rsidRPr="009F2BB7">
        <w:rPr>
          <w:rFonts w:eastAsia="MS Mincho"/>
          <w:sz w:val="26"/>
          <w:szCs w:val="26"/>
          <w:lang w:eastAsia="en-US"/>
        </w:rPr>
        <w:t>Р Е Ш И Л:</w:t>
      </w:r>
    </w:p>
    <w:p w:rsidR="00585642" w:rsidRPr="009F2BB7" w:rsidP="009F2BB7">
      <w:pPr>
        <w:ind w:firstLine="0"/>
        <w:rPr>
          <w:rFonts w:eastAsia="MS Mincho"/>
          <w:sz w:val="26"/>
          <w:szCs w:val="26"/>
          <w:lang w:eastAsia="en-US"/>
        </w:rPr>
      </w:pPr>
      <w:r>
        <w:rPr>
          <w:rFonts w:eastAsia="MS Mincho"/>
          <w:sz w:val="26"/>
          <w:szCs w:val="26"/>
          <w:lang w:eastAsia="en-US"/>
        </w:rPr>
        <w:t xml:space="preserve">           </w:t>
      </w:r>
      <w:r w:rsidRPr="009F2BB7">
        <w:rPr>
          <w:rFonts w:eastAsia="MS Mincho"/>
          <w:vanish/>
          <w:sz w:val="26"/>
          <w:szCs w:val="26"/>
          <w:lang w:eastAsia="en-US"/>
        </w:rPr>
        <w:t>|разрешает|</w:t>
      </w:r>
      <w:r w:rsidRPr="009F2BB7">
        <w:rPr>
          <w:rFonts w:eastAsia="MS Mincho"/>
          <w:sz w:val="26"/>
          <w:szCs w:val="26"/>
          <w:lang w:eastAsia="en-US"/>
        </w:rPr>
        <w:t xml:space="preserve">Исковые требования Общества с ограниченной ответственностью </w:t>
      </w:r>
      <w:r w:rsidRPr="009F2BB7">
        <w:rPr>
          <w:sz w:val="26"/>
          <w:szCs w:val="26"/>
        </w:rPr>
        <w:t>профессиональная коллекторская организация «</w:t>
      </w:r>
      <w:r>
        <w:rPr>
          <w:sz w:val="26"/>
          <w:szCs w:val="26"/>
        </w:rPr>
        <w:t>****</w:t>
      </w:r>
      <w:r w:rsidRPr="009F2BB7">
        <w:rPr>
          <w:sz w:val="26"/>
          <w:szCs w:val="26"/>
        </w:rPr>
        <w:t xml:space="preserve">» </w:t>
      </w:r>
      <w:r w:rsidRPr="009F2BB7">
        <w:rPr>
          <w:sz w:val="26"/>
          <w:szCs w:val="26"/>
        </w:rPr>
        <w:t>к</w:t>
      </w:r>
      <w:r w:rsidRPr="009F2BB7">
        <w:rPr>
          <w:sz w:val="26"/>
          <w:szCs w:val="26"/>
        </w:rPr>
        <w:t xml:space="preserve"> </w:t>
      </w:r>
      <w:r>
        <w:rPr>
          <w:sz w:val="26"/>
          <w:szCs w:val="26"/>
        </w:rPr>
        <w:t>****</w:t>
      </w:r>
      <w:r w:rsidRPr="009F2BB7">
        <w:rPr>
          <w:sz w:val="26"/>
          <w:szCs w:val="26"/>
        </w:rPr>
        <w:t xml:space="preserve"> </w:t>
      </w:r>
      <w:r w:rsidRPr="009F2BB7">
        <w:rPr>
          <w:sz w:val="26"/>
          <w:szCs w:val="26"/>
        </w:rPr>
        <w:t>о</w:t>
      </w:r>
      <w:r w:rsidRPr="009F2BB7">
        <w:rPr>
          <w:sz w:val="26"/>
          <w:szCs w:val="26"/>
        </w:rPr>
        <w:t xml:space="preserve"> взыскании задолженности по договору потребительского займа</w:t>
      </w:r>
      <w:r w:rsidRPr="009F2BB7">
        <w:rPr>
          <w:rFonts w:eastAsia="MS Mincho"/>
          <w:sz w:val="26"/>
          <w:szCs w:val="26"/>
        </w:rPr>
        <w:t xml:space="preserve"> </w:t>
      </w:r>
      <w:r w:rsidRPr="009F2BB7">
        <w:rPr>
          <w:rFonts w:eastAsia="MS Mincho"/>
          <w:sz w:val="26"/>
          <w:szCs w:val="26"/>
          <w:lang w:eastAsia="en-US"/>
        </w:rPr>
        <w:t>удовлетворить.</w:t>
      </w:r>
    </w:p>
    <w:p w:rsidR="00585642" w:rsidRPr="009F2BB7" w:rsidP="009F2BB7">
      <w:pPr>
        <w:ind w:firstLine="0"/>
        <w:rPr>
          <w:rFonts w:eastAsia="MS Mincho"/>
          <w:sz w:val="26"/>
          <w:szCs w:val="26"/>
          <w:lang w:eastAsia="en-US"/>
        </w:rPr>
      </w:pPr>
      <w:r>
        <w:rPr>
          <w:rFonts w:eastAsia="MS Mincho"/>
          <w:sz w:val="26"/>
          <w:szCs w:val="26"/>
          <w:lang w:eastAsia="en-US"/>
        </w:rPr>
        <w:t xml:space="preserve">           </w:t>
      </w:r>
      <w:r w:rsidRPr="009F2BB7">
        <w:rPr>
          <w:rFonts w:eastAsia="MS Mincho"/>
          <w:sz w:val="26"/>
          <w:szCs w:val="26"/>
          <w:lang w:eastAsia="en-US"/>
        </w:rPr>
        <w:t xml:space="preserve">Взыскать с </w:t>
      </w:r>
      <w:r>
        <w:rPr>
          <w:rFonts w:eastAsia="MS Mincho"/>
          <w:sz w:val="26"/>
          <w:szCs w:val="26"/>
          <w:lang w:eastAsia="en-US"/>
        </w:rPr>
        <w:t>***</w:t>
      </w:r>
      <w:r w:rsidRPr="009F2BB7" w:rsidR="005B55C1">
        <w:rPr>
          <w:rFonts w:eastAsia="MS Mincho"/>
          <w:sz w:val="26"/>
          <w:szCs w:val="26"/>
          <w:lang w:eastAsia="en-US"/>
        </w:rPr>
        <w:t xml:space="preserve">, </w:t>
      </w:r>
      <w:r>
        <w:rPr>
          <w:rFonts w:eastAsia="MS Mincho"/>
          <w:sz w:val="26"/>
          <w:szCs w:val="26"/>
          <w:lang w:eastAsia="en-US"/>
        </w:rPr>
        <w:t>****</w:t>
      </w:r>
      <w:r w:rsidRPr="009F2BB7" w:rsidR="005B55C1">
        <w:rPr>
          <w:rFonts w:eastAsia="MS Mincho"/>
          <w:sz w:val="26"/>
          <w:szCs w:val="26"/>
          <w:lang w:eastAsia="en-US"/>
        </w:rPr>
        <w:t xml:space="preserve"> года рождения, место рождения: </w:t>
      </w:r>
      <w:r>
        <w:rPr>
          <w:rFonts w:eastAsia="MS Mincho"/>
          <w:sz w:val="26"/>
          <w:szCs w:val="26"/>
          <w:lang w:eastAsia="en-US"/>
        </w:rPr>
        <w:t>****</w:t>
      </w:r>
      <w:r w:rsidRPr="009F2BB7" w:rsidR="005B55C1">
        <w:rPr>
          <w:rFonts w:eastAsia="MS Mincho"/>
          <w:sz w:val="26"/>
          <w:szCs w:val="26"/>
          <w:lang w:eastAsia="en-US"/>
        </w:rPr>
        <w:t xml:space="preserve">, адрес регистрации: </w:t>
      </w:r>
      <w:r>
        <w:rPr>
          <w:rFonts w:eastAsia="MS Mincho"/>
          <w:sz w:val="26"/>
          <w:szCs w:val="26"/>
          <w:lang w:eastAsia="en-US"/>
        </w:rPr>
        <w:t>****</w:t>
      </w:r>
      <w:r w:rsidRPr="009F2BB7" w:rsidR="005B55C1">
        <w:rPr>
          <w:rFonts w:eastAsia="MS Mincho"/>
          <w:sz w:val="26"/>
          <w:szCs w:val="26"/>
          <w:lang w:eastAsia="en-US"/>
        </w:rPr>
        <w:t xml:space="preserve"> </w:t>
      </w:r>
      <w:r w:rsidRPr="009F2BB7">
        <w:rPr>
          <w:rFonts w:eastAsia="MS Mincho"/>
          <w:sz w:val="26"/>
          <w:szCs w:val="26"/>
          <w:lang w:eastAsia="en-US"/>
        </w:rPr>
        <w:t xml:space="preserve">(паспорт </w:t>
      </w:r>
      <w:r>
        <w:rPr>
          <w:rFonts w:eastAsia="MS Mincho"/>
          <w:sz w:val="26"/>
          <w:szCs w:val="26"/>
          <w:lang w:eastAsia="en-US"/>
        </w:rPr>
        <w:t>****</w:t>
      </w:r>
      <w:r>
        <w:rPr>
          <w:rFonts w:eastAsia="MS Mincho"/>
          <w:sz w:val="26"/>
          <w:szCs w:val="26"/>
          <w:lang w:eastAsia="en-US"/>
        </w:rPr>
        <w:t>,</w:t>
      </w:r>
      <w:r w:rsidRPr="009F2BB7">
        <w:rPr>
          <w:rFonts w:eastAsia="MS Mincho"/>
          <w:sz w:val="26"/>
          <w:szCs w:val="26"/>
          <w:lang w:eastAsia="en-US"/>
        </w:rPr>
        <w:t xml:space="preserve"> ИНН </w:t>
      </w:r>
      <w:r>
        <w:rPr>
          <w:rFonts w:eastAsia="MS Mincho"/>
          <w:sz w:val="26"/>
          <w:szCs w:val="26"/>
          <w:lang w:eastAsia="en-US"/>
        </w:rPr>
        <w:t>****</w:t>
      </w:r>
      <w:r>
        <w:rPr>
          <w:rFonts w:eastAsia="MS Mincho"/>
          <w:sz w:val="26"/>
          <w:szCs w:val="26"/>
          <w:lang w:eastAsia="en-US"/>
        </w:rPr>
        <w:t>, СНИЛС ****</w:t>
      </w:r>
      <w:r>
        <w:rPr>
          <w:rFonts w:eastAsia="MS Mincho"/>
          <w:sz w:val="26"/>
          <w:szCs w:val="26"/>
          <w:lang w:eastAsia="en-US"/>
        </w:rPr>
        <w:t>)</w:t>
      </w:r>
      <w:r w:rsidRPr="009F2BB7">
        <w:rPr>
          <w:rFonts w:eastAsia="MS Mincho"/>
          <w:sz w:val="26"/>
          <w:szCs w:val="26"/>
          <w:lang w:eastAsia="en-US"/>
        </w:rPr>
        <w:t xml:space="preserve"> в пользу </w:t>
      </w:r>
      <w:r w:rsidRPr="009F2BB7">
        <w:rPr>
          <w:rFonts w:eastAsia="MS Mincho"/>
          <w:sz w:val="26"/>
          <w:szCs w:val="26"/>
          <w:lang w:eastAsia="en-US"/>
        </w:rPr>
        <w:t xml:space="preserve">Общества с ограниченной ответственностью </w:t>
      </w:r>
      <w:r w:rsidRPr="009F2BB7">
        <w:rPr>
          <w:sz w:val="26"/>
          <w:szCs w:val="26"/>
        </w:rPr>
        <w:t>профессиональная коллекторская организация «</w:t>
      </w:r>
      <w:r>
        <w:rPr>
          <w:sz w:val="26"/>
          <w:szCs w:val="26"/>
        </w:rPr>
        <w:t>****</w:t>
      </w:r>
      <w:r w:rsidRPr="009F2BB7">
        <w:rPr>
          <w:sz w:val="26"/>
          <w:szCs w:val="26"/>
        </w:rPr>
        <w:t xml:space="preserve">» </w:t>
      </w:r>
      <w:r w:rsidRPr="009F2BB7">
        <w:rPr>
          <w:rFonts w:eastAsia="MS Mincho"/>
          <w:sz w:val="26"/>
          <w:szCs w:val="26"/>
          <w:lang w:eastAsia="en-US"/>
        </w:rPr>
        <w:t xml:space="preserve">задолженность по договору потребительского займа № </w:t>
      </w:r>
      <w:r>
        <w:rPr>
          <w:rFonts w:eastAsia="MS Mincho"/>
          <w:sz w:val="26"/>
          <w:szCs w:val="26"/>
          <w:lang w:eastAsia="en-US"/>
        </w:rPr>
        <w:t>***</w:t>
      </w:r>
      <w:r w:rsidRPr="009F2BB7">
        <w:rPr>
          <w:sz w:val="26"/>
          <w:szCs w:val="26"/>
        </w:rPr>
        <w:t xml:space="preserve"> от </w:t>
      </w:r>
      <w:r>
        <w:rPr>
          <w:sz w:val="26"/>
          <w:szCs w:val="26"/>
        </w:rPr>
        <w:t>***</w:t>
      </w:r>
      <w:r w:rsidRPr="009F2BB7">
        <w:rPr>
          <w:sz w:val="26"/>
          <w:szCs w:val="26"/>
        </w:rPr>
        <w:t xml:space="preserve"> за период с </w:t>
      </w:r>
      <w:r>
        <w:rPr>
          <w:sz w:val="26"/>
          <w:szCs w:val="26"/>
        </w:rPr>
        <w:t>***</w:t>
      </w:r>
      <w:r w:rsidRPr="009F2BB7">
        <w:rPr>
          <w:sz w:val="26"/>
          <w:szCs w:val="26"/>
        </w:rPr>
        <w:t xml:space="preserve"> по </w:t>
      </w:r>
      <w:r>
        <w:rPr>
          <w:sz w:val="26"/>
          <w:szCs w:val="26"/>
        </w:rPr>
        <w:t>***</w:t>
      </w:r>
      <w:r w:rsidRPr="009F2BB7">
        <w:rPr>
          <w:sz w:val="26"/>
          <w:szCs w:val="26"/>
        </w:rPr>
        <w:t xml:space="preserve"> в размере  </w:t>
      </w:r>
      <w:r>
        <w:rPr>
          <w:sz w:val="26"/>
          <w:szCs w:val="26"/>
        </w:rPr>
        <w:t>***</w:t>
      </w:r>
      <w:r w:rsidRPr="009F2BB7">
        <w:rPr>
          <w:sz w:val="26"/>
          <w:szCs w:val="26"/>
        </w:rPr>
        <w:t xml:space="preserve"> руб., из которых: </w:t>
      </w:r>
      <w:r>
        <w:rPr>
          <w:sz w:val="26"/>
          <w:szCs w:val="26"/>
        </w:rPr>
        <w:t>****</w:t>
      </w:r>
      <w:r w:rsidRPr="009F2BB7">
        <w:rPr>
          <w:sz w:val="26"/>
          <w:szCs w:val="26"/>
        </w:rPr>
        <w:t xml:space="preserve"> руб. – сумма задолженности по основному долгу,  </w:t>
      </w:r>
      <w:r>
        <w:rPr>
          <w:sz w:val="26"/>
          <w:szCs w:val="26"/>
        </w:rPr>
        <w:t>***</w:t>
      </w:r>
      <w:r w:rsidRPr="009F2BB7">
        <w:rPr>
          <w:sz w:val="26"/>
          <w:szCs w:val="26"/>
        </w:rPr>
        <w:t xml:space="preserve"> руб. – сумма задолженности по процентам;</w:t>
      </w:r>
      <w:r w:rsidRPr="009F2BB7">
        <w:rPr>
          <w:sz w:val="26"/>
          <w:szCs w:val="26"/>
        </w:rPr>
        <w:t xml:space="preserve"> а также расходы по оплате государственной  пошлины в размере </w:t>
      </w:r>
      <w:r>
        <w:rPr>
          <w:sz w:val="26"/>
          <w:szCs w:val="26"/>
        </w:rPr>
        <w:t>***</w:t>
      </w:r>
      <w:r w:rsidRPr="009F2BB7">
        <w:rPr>
          <w:sz w:val="26"/>
          <w:szCs w:val="26"/>
        </w:rPr>
        <w:t xml:space="preserve"> руб., а всего в сумме </w:t>
      </w:r>
      <w:r>
        <w:rPr>
          <w:sz w:val="26"/>
          <w:szCs w:val="26"/>
        </w:rPr>
        <w:t>***</w:t>
      </w:r>
      <w:r w:rsidRPr="009F2BB7">
        <w:rPr>
          <w:sz w:val="26"/>
          <w:szCs w:val="26"/>
        </w:rPr>
        <w:t xml:space="preserve"> </w:t>
      </w:r>
      <w:r w:rsidRPr="009F2BB7">
        <w:rPr>
          <w:sz w:val="26"/>
          <w:szCs w:val="26"/>
        </w:rPr>
        <w:t xml:space="preserve"> руб. </w:t>
      </w:r>
      <w:r>
        <w:rPr>
          <w:sz w:val="26"/>
          <w:szCs w:val="26"/>
        </w:rPr>
        <w:t>**</w:t>
      </w:r>
      <w:r w:rsidRPr="009F2BB7">
        <w:rPr>
          <w:rFonts w:eastAsia="MS Mincho"/>
          <w:sz w:val="26"/>
          <w:szCs w:val="26"/>
          <w:lang w:eastAsia="en-US"/>
        </w:rPr>
        <w:t>коп.</w:t>
      </w:r>
    </w:p>
    <w:p w:rsidR="009F2BB7" w:rsidRPr="009F2BB7" w:rsidP="009F2BB7">
      <w:pPr>
        <w:widowControl w:val="0"/>
        <w:tabs>
          <w:tab w:val="left" w:pos="9355"/>
        </w:tabs>
        <w:ind w:right="-1" w:firstLine="720"/>
        <w:rPr>
          <w:color w:val="000000"/>
          <w:sz w:val="26"/>
          <w:szCs w:val="26"/>
          <w:lang w:bidi="ru-RU"/>
        </w:rPr>
      </w:pPr>
      <w:r w:rsidRPr="009F2BB7">
        <w:rPr>
          <w:color w:val="000000"/>
          <w:sz w:val="26"/>
          <w:szCs w:val="26"/>
          <w:lang w:bidi="ru-RU"/>
        </w:rPr>
        <w:t xml:space="preserve">Предоставить </w:t>
      </w:r>
      <w:r>
        <w:rPr>
          <w:color w:val="000000"/>
          <w:sz w:val="26"/>
          <w:szCs w:val="26"/>
          <w:lang w:bidi="ru-RU"/>
        </w:rPr>
        <w:t>Лисовец Татьяне Олеговн</w:t>
      </w:r>
      <w:r w:rsidRPr="009F2BB7">
        <w:rPr>
          <w:color w:val="000000"/>
          <w:sz w:val="26"/>
          <w:szCs w:val="26"/>
          <w:lang w:bidi="ru-RU"/>
        </w:rPr>
        <w:t xml:space="preserve">е рассрочку уплаты </w:t>
      </w:r>
      <w:r>
        <w:rPr>
          <w:color w:val="000000"/>
          <w:sz w:val="26"/>
          <w:szCs w:val="26"/>
          <w:lang w:bidi="ru-RU"/>
        </w:rPr>
        <w:t>****</w:t>
      </w:r>
      <w:r w:rsidRPr="009F2BB7">
        <w:rPr>
          <w:color w:val="000000"/>
          <w:sz w:val="26"/>
          <w:szCs w:val="26"/>
          <w:lang w:bidi="ru-RU"/>
        </w:rPr>
        <w:t xml:space="preserve"> рублей </w:t>
      </w:r>
      <w:r w:rsidRPr="009F2BB7">
        <w:rPr>
          <w:color w:val="000000"/>
          <w:sz w:val="26"/>
          <w:szCs w:val="26"/>
          <w:lang w:bidi="ru-RU"/>
        </w:rPr>
        <w:t>на</w:t>
      </w:r>
      <w:r w:rsidRPr="009F2BB7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>****</w:t>
      </w:r>
      <w:r w:rsidRPr="009F2BB7">
        <w:rPr>
          <w:color w:val="000000"/>
          <w:sz w:val="26"/>
          <w:szCs w:val="26"/>
          <w:lang w:bidi="ru-RU"/>
        </w:rPr>
        <w:t xml:space="preserve"> </w:t>
      </w:r>
      <w:r w:rsidRPr="009F2BB7">
        <w:rPr>
          <w:color w:val="000000"/>
          <w:sz w:val="26"/>
          <w:szCs w:val="26"/>
          <w:lang w:bidi="ru-RU"/>
        </w:rPr>
        <w:t>месяц</w:t>
      </w:r>
      <w:r>
        <w:rPr>
          <w:color w:val="000000"/>
          <w:sz w:val="26"/>
          <w:szCs w:val="26"/>
          <w:lang w:bidi="ru-RU"/>
        </w:rPr>
        <w:t>ев</w:t>
      </w:r>
      <w:r w:rsidRPr="009F2BB7">
        <w:rPr>
          <w:color w:val="000000"/>
          <w:sz w:val="26"/>
          <w:szCs w:val="26"/>
          <w:lang w:bidi="ru-RU"/>
        </w:rPr>
        <w:t xml:space="preserve"> по вступлении решения в законную силу, равными частями.</w:t>
      </w:r>
    </w:p>
    <w:p w:rsidR="009F2BB7" w:rsidRPr="009F2BB7" w:rsidP="00585642">
      <w:pPr>
        <w:ind w:firstLine="851"/>
        <w:rPr>
          <w:rFonts w:eastAsia="MS Mincho"/>
          <w:sz w:val="26"/>
          <w:szCs w:val="26"/>
          <w:lang w:eastAsia="en-US"/>
        </w:rPr>
      </w:pPr>
    </w:p>
    <w:p w:rsidR="00585642" w:rsidP="00585642">
      <w:pPr>
        <w:ind w:firstLine="0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0"/>
          <w:szCs w:val="20"/>
          <w:lang w:eastAsia="en-US"/>
        </w:rPr>
        <w:t xml:space="preserve">                  </w:t>
      </w:r>
      <w:r>
        <w:rPr>
          <w:rFonts w:eastAsia="MS Mincho"/>
          <w:sz w:val="22"/>
          <w:szCs w:val="22"/>
          <w:lang w:eastAsia="en-US"/>
        </w:rPr>
        <w:t>Решение может быть обжаловано в апелляционном порядке в Бахчисарайский районный суд Респу</w:t>
      </w:r>
      <w:r>
        <w:rPr>
          <w:rFonts w:eastAsia="MS Mincho"/>
          <w:sz w:val="22"/>
          <w:szCs w:val="22"/>
          <w:lang w:eastAsia="en-US"/>
        </w:rPr>
        <w:t>блики Крым через мирового судью судебного участка № 26 Бахчисарайского судебного района (Бахчисарайский район) Республики Крым в месячный срок.</w:t>
      </w:r>
    </w:p>
    <w:p w:rsidR="00585642" w:rsidP="00585642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 xml:space="preserve">Стороны вправе подать  заявление о составлении мотивированного решения суда: </w:t>
      </w:r>
    </w:p>
    <w:p w:rsidR="00585642" w:rsidP="00585642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>- в течение трех дней со дня объяв</w:t>
      </w:r>
      <w:r>
        <w:rPr>
          <w:rFonts w:eastAsia="MS Mincho"/>
          <w:sz w:val="22"/>
          <w:szCs w:val="22"/>
          <w:lang w:eastAsia="en-US"/>
        </w:rPr>
        <w:t>ления резолютивной части решения суда, если лица, участвующие в деле, их представители присутствовали в судебном заседании;</w:t>
      </w:r>
    </w:p>
    <w:p w:rsidR="00585642" w:rsidP="00585642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 xml:space="preserve">- в течение пятнадцати дней со дня объявления резолютивной части решения суда, если лица, участвующие в деле, их представители не </w:t>
      </w:r>
      <w:r>
        <w:rPr>
          <w:rFonts w:eastAsia="MS Mincho"/>
          <w:sz w:val="22"/>
          <w:szCs w:val="22"/>
          <w:lang w:eastAsia="en-US"/>
        </w:rPr>
        <w:t>присутствовали в судебном заседании.</w:t>
      </w:r>
    </w:p>
    <w:p w:rsidR="00585642" w:rsidP="00585642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585642" w:rsidP="00585642">
      <w:pPr>
        <w:ind w:firstLine="851"/>
        <w:rPr>
          <w:rFonts w:eastAsia="MS Mincho"/>
          <w:sz w:val="22"/>
          <w:szCs w:val="22"/>
          <w:lang w:eastAsia="en-US"/>
        </w:rPr>
      </w:pPr>
    </w:p>
    <w:p w:rsidR="00585642" w:rsidRPr="009F2BB7" w:rsidP="00585642">
      <w:pPr>
        <w:rPr>
          <w:sz w:val="26"/>
          <w:szCs w:val="26"/>
        </w:rPr>
      </w:pPr>
      <w:r>
        <w:rPr>
          <w:rFonts w:eastAsia="MS Mincho"/>
          <w:lang w:eastAsia="en-US"/>
        </w:rPr>
        <w:t xml:space="preserve"> </w:t>
      </w:r>
      <w:r w:rsidRPr="009F2BB7">
        <w:rPr>
          <w:rFonts w:eastAsia="MS Mincho"/>
          <w:sz w:val="26"/>
          <w:szCs w:val="26"/>
          <w:lang w:eastAsia="en-US"/>
        </w:rPr>
        <w:t xml:space="preserve">Мировой судья                                                            </w:t>
      </w:r>
      <w:r w:rsidR="009F2BB7">
        <w:rPr>
          <w:rFonts w:eastAsia="MS Mincho"/>
          <w:sz w:val="26"/>
          <w:szCs w:val="26"/>
          <w:lang w:eastAsia="en-US"/>
        </w:rPr>
        <w:t xml:space="preserve">              </w:t>
      </w:r>
      <w:r w:rsidRPr="009F2BB7">
        <w:rPr>
          <w:rFonts w:eastAsia="MS Mincho"/>
          <w:sz w:val="26"/>
          <w:szCs w:val="26"/>
          <w:lang w:eastAsia="en-US"/>
        </w:rPr>
        <w:t xml:space="preserve"> Е.Н.Андрухова</w:t>
      </w:r>
    </w:p>
    <w:p w:rsidR="00585642" w:rsidP="00585642"/>
    <w:p w:rsidR="00585642" w:rsidP="00585642"/>
    <w:p w:rsidR="00A42963"/>
    <w:sectPr w:rsidSect="0058564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47"/>
    <w:rsid w:val="00110C47"/>
    <w:rsid w:val="00585642"/>
    <w:rsid w:val="005B55C1"/>
    <w:rsid w:val="009F2BB7"/>
    <w:rsid w:val="00A12E31"/>
    <w:rsid w:val="00A429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64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